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AB" w:rsidRDefault="000453E7">
      <w:pPr>
        <w:spacing w:after="0"/>
        <w:ind w:right="216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-13715</wp:posOffset>
            </wp:positionH>
            <wp:positionV relativeFrom="paragraph">
              <wp:posOffset>-30063</wp:posOffset>
            </wp:positionV>
            <wp:extent cx="900684" cy="1325880"/>
            <wp:effectExtent l="0" t="0" r="0" b="0"/>
            <wp:wrapSquare wrapText="bothSides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Малдавско-РосийскоеАкционерное</w:t>
      </w:r>
      <w:proofErr w:type="spellEnd"/>
      <w:r>
        <w:rPr>
          <w:sz w:val="28"/>
        </w:rPr>
        <w:t xml:space="preserve"> Общество Открытого Типа</w:t>
      </w:r>
    </w:p>
    <w:p w:rsidR="00E86EAB" w:rsidRDefault="000453E7">
      <w:pPr>
        <w:spacing w:after="64"/>
        <w:ind w:left="1714"/>
        <w:jc w:val="center"/>
      </w:pPr>
      <w:r>
        <w:rPr>
          <w:sz w:val="30"/>
        </w:rPr>
        <w:t>«</w:t>
      </w:r>
      <w:proofErr w:type="spellStart"/>
      <w:r>
        <w:rPr>
          <w:sz w:val="30"/>
        </w:rPr>
        <w:t>Молдовагаз</w:t>
      </w:r>
      <w:proofErr w:type="spellEnd"/>
      <w:r>
        <w:rPr>
          <w:sz w:val="30"/>
        </w:rPr>
        <w:t>»</w:t>
      </w:r>
    </w:p>
    <w:p w:rsidR="00E86EAB" w:rsidRDefault="000453E7">
      <w:pPr>
        <w:spacing w:after="205" w:line="265" w:lineRule="auto"/>
        <w:ind w:left="1752" w:hanging="10"/>
        <w:jc w:val="center"/>
      </w:pPr>
      <w:r>
        <w:rPr>
          <w:sz w:val="24"/>
        </w:rPr>
        <w:t>ПРИДНЕСТРОВЬЕ</w:t>
      </w:r>
    </w:p>
    <w:p w:rsidR="00E86EAB" w:rsidRDefault="000453E7">
      <w:pPr>
        <w:pStyle w:val="1"/>
      </w:pPr>
      <w:r>
        <w:t>ООО «</w:t>
      </w:r>
      <w:proofErr w:type="spellStart"/>
      <w:r>
        <w:t>Тираспольтрансгаз</w:t>
      </w:r>
      <w:proofErr w:type="spellEnd"/>
      <w:r>
        <w:t>»</w:t>
      </w:r>
    </w:p>
    <w:p w:rsidR="00E86EAB" w:rsidRDefault="000453E7">
      <w:pPr>
        <w:tabs>
          <w:tab w:val="center" w:pos="2646"/>
          <w:tab w:val="center" w:pos="5411"/>
          <w:tab w:val="right" w:pos="9446"/>
        </w:tabs>
        <w:spacing w:after="0"/>
      </w:pPr>
      <w:r>
        <w:rPr>
          <w:sz w:val="16"/>
        </w:rPr>
        <w:tab/>
      </w:r>
      <w:r>
        <w:rPr>
          <w:sz w:val="16"/>
        </w:rPr>
        <w:t>ОБЩЕСТЮ СОГРАНИЧЕННОЙ</w:t>
      </w:r>
      <w:r>
        <w:rPr>
          <w:sz w:val="16"/>
        </w:rPr>
        <w:tab/>
        <w:t>СОЧИЕТАТЯЮ'РМ7УНЕЕ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243584" cy="86868"/>
            <wp:effectExtent l="0" t="0" r="0" b="0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AB" w:rsidRDefault="000453E7">
      <w:pPr>
        <w:tabs>
          <w:tab w:val="center" w:pos="2632"/>
          <w:tab w:val="center" w:pos="5407"/>
          <w:tab w:val="center" w:pos="8269"/>
        </w:tabs>
        <w:spacing w:after="0"/>
      </w:pPr>
      <w:r>
        <w:rPr>
          <w:sz w:val="16"/>
        </w:rPr>
        <w:tab/>
      </w:r>
      <w:r>
        <w:rPr>
          <w:sz w:val="16"/>
        </w:rPr>
        <w:t>О7ВЕТС7ВЕННСТЫО</w:t>
      </w:r>
      <w:r>
        <w:rPr>
          <w:sz w:val="16"/>
        </w:rPr>
        <w:tab/>
        <w:t>лимиТА7Э</w:t>
      </w:r>
      <w:r>
        <w:rPr>
          <w:sz w:val="16"/>
        </w:rPr>
        <w:tab/>
        <w:t>ВИПОВЩМЬНЈСТО</w:t>
      </w:r>
    </w:p>
    <w:p w:rsidR="00E86EAB" w:rsidRDefault="000453E7">
      <w:pPr>
        <w:tabs>
          <w:tab w:val="center" w:pos="2650"/>
          <w:tab w:val="center" w:pos="5371"/>
          <w:tab w:val="center" w:pos="8294"/>
        </w:tabs>
        <w:spacing w:after="179"/>
      </w:pPr>
      <w:r>
        <w:rPr>
          <w:sz w:val="16"/>
        </w:rPr>
        <w:tab/>
      </w:r>
      <w:r>
        <w:rPr>
          <w:sz w:val="16"/>
        </w:rPr>
        <w:t>ТИРАСПОЛЬРАНСГАЗ”</w:t>
      </w:r>
      <w:r>
        <w:rPr>
          <w:sz w:val="16"/>
        </w:rPr>
        <w:tab/>
        <w:t>'ТРАСПОЈПРАНСГАЗ”</w:t>
      </w:r>
      <w:r>
        <w:rPr>
          <w:sz w:val="16"/>
        </w:rPr>
        <w:tab/>
        <w:t>'ТРАСПТЬТРАНСГАЗ”</w:t>
      </w:r>
    </w:p>
    <w:p w:rsidR="00E86EAB" w:rsidRDefault="000453E7">
      <w:pPr>
        <w:spacing w:after="32" w:line="216" w:lineRule="auto"/>
        <w:ind w:left="2" w:right="5126" w:hanging="10"/>
      </w:pPr>
      <w:r>
        <w:rPr>
          <w:sz w:val="18"/>
        </w:rPr>
        <w:t>3300, г. Тирасполь, ул. Свердлова, 49</w:t>
      </w:r>
    </w:p>
    <w:p w:rsidR="00E86EAB" w:rsidRDefault="000453E7">
      <w:pPr>
        <w:spacing w:after="32" w:line="216" w:lineRule="auto"/>
        <w:ind w:left="2" w:right="5126" w:hanging="10"/>
      </w:pPr>
      <w:r>
        <w:rPr>
          <w:sz w:val="18"/>
        </w:rPr>
        <w:t>Тел. 3-83-89, 7-41-19, 7-44-40 (факс) 7-41-24, 7-44-40 ф/к 0200004538</w:t>
      </w:r>
    </w:p>
    <w:p w:rsidR="00E86EAB" w:rsidRDefault="000453E7">
      <w:pPr>
        <w:spacing w:after="42" w:line="221" w:lineRule="auto"/>
        <w:ind w:left="10" w:right="89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-9143</wp:posOffset>
            </wp:positionH>
            <wp:positionV relativeFrom="paragraph">
              <wp:posOffset>-18287</wp:posOffset>
            </wp:positionV>
            <wp:extent cx="2980944" cy="621792"/>
            <wp:effectExtent l="0" t="0" r="0" b="0"/>
            <wp:wrapSquare wrapText="bothSides"/>
            <wp:docPr id="2793" name="Picture 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" name="Picture 27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Председателю Правления</w:t>
      </w:r>
    </w:p>
    <w:p w:rsidR="00E86EAB" w:rsidRDefault="000453E7">
      <w:pPr>
        <w:spacing w:after="906" w:line="221" w:lineRule="auto"/>
        <w:ind w:left="10" w:right="893" w:hanging="10"/>
      </w:pPr>
      <w:r>
        <w:rPr>
          <w:sz w:val="26"/>
        </w:rPr>
        <w:t>АО «</w:t>
      </w:r>
      <w:proofErr w:type="spellStart"/>
      <w:r>
        <w:rPr>
          <w:sz w:val="26"/>
        </w:rPr>
        <w:t>Молдовагаз</w:t>
      </w:r>
      <w:proofErr w:type="spellEnd"/>
      <w:r>
        <w:rPr>
          <w:sz w:val="26"/>
        </w:rPr>
        <w:t>» В.П.Че6ан</w:t>
      </w:r>
    </w:p>
    <w:p w:rsidR="00E86EAB" w:rsidRDefault="000453E7">
      <w:pPr>
        <w:spacing w:after="793"/>
        <w:ind w:left="58"/>
      </w:pPr>
      <w:r>
        <w:t>По вопросу прекращения поставок газа с 01.01.2025г.</w:t>
      </w:r>
    </w:p>
    <w:p w:rsidR="00E86EAB" w:rsidRDefault="000453E7">
      <w:pPr>
        <w:spacing w:after="527" w:line="265" w:lineRule="auto"/>
        <w:ind w:left="154" w:right="86" w:hanging="10"/>
        <w:jc w:val="center"/>
      </w:pPr>
      <w:r>
        <w:rPr>
          <w:sz w:val="24"/>
        </w:rPr>
        <w:t>Уважаемый Вадим Петрович!</w:t>
      </w:r>
    </w:p>
    <w:p w:rsidR="00E86EAB" w:rsidRDefault="000453E7">
      <w:pPr>
        <w:spacing w:after="1" w:line="233" w:lineRule="auto"/>
        <w:ind w:left="57" w:right="-8" w:firstLine="710"/>
        <w:jc w:val="both"/>
      </w:pPr>
      <w:r>
        <w:rPr>
          <w:sz w:val="24"/>
        </w:rPr>
        <w:t>АО «</w:t>
      </w:r>
      <w:proofErr w:type="spellStart"/>
      <w:r>
        <w:rPr>
          <w:sz w:val="24"/>
        </w:rPr>
        <w:t>Молдовагаз</w:t>
      </w:r>
      <w:proofErr w:type="spellEnd"/>
      <w:r>
        <w:rPr>
          <w:sz w:val="24"/>
        </w:rPr>
        <w:t>» письмом № 02-3640 от 28.12.2024 г. уведомило ООО «</w:t>
      </w:r>
      <w:proofErr w:type="spellStart"/>
      <w:r>
        <w:rPr>
          <w:sz w:val="24"/>
        </w:rPr>
        <w:t>Тираспольтрансгаз</w:t>
      </w:r>
      <w:proofErr w:type="spellEnd"/>
      <w:r>
        <w:rPr>
          <w:sz w:val="24"/>
        </w:rPr>
        <w:t>» о введении ограничения поставки природного газа до 0,0 куб. м. в сутки с 08 часов с 1 января 2025 года.</w:t>
      </w:r>
    </w:p>
    <w:p w:rsidR="00E86EAB" w:rsidRDefault="000453E7">
      <w:pPr>
        <w:spacing w:after="1" w:line="233" w:lineRule="auto"/>
        <w:ind w:left="57" w:right="-8" w:firstLine="710"/>
        <w:jc w:val="both"/>
      </w:pPr>
      <w:r>
        <w:rPr>
          <w:sz w:val="24"/>
        </w:rPr>
        <w:t>Внимательно изучив представленную информацию, поясняем, что претенз</w:t>
      </w:r>
      <w:r>
        <w:rPr>
          <w:sz w:val="24"/>
        </w:rPr>
        <w:t>ии АО «</w:t>
      </w:r>
      <w:proofErr w:type="spellStart"/>
      <w:r>
        <w:rPr>
          <w:sz w:val="24"/>
        </w:rPr>
        <w:t>Молдовагаз</w:t>
      </w:r>
      <w:proofErr w:type="spellEnd"/>
      <w:r>
        <w:rPr>
          <w:sz w:val="24"/>
        </w:rPr>
        <w:t>» к ООО «</w:t>
      </w:r>
      <w:proofErr w:type="spellStart"/>
      <w:r>
        <w:rPr>
          <w:sz w:val="24"/>
        </w:rPr>
        <w:t>Тираспольтрасгаз</w:t>
      </w:r>
      <w:proofErr w:type="spellEnd"/>
      <w:r>
        <w:rPr>
          <w:sz w:val="24"/>
        </w:rPr>
        <w:t>» несостоятельны и, следовательно, ничтожны.</w:t>
      </w:r>
    </w:p>
    <w:p w:rsidR="00E86EAB" w:rsidRDefault="000453E7">
      <w:pPr>
        <w:spacing w:after="1" w:line="233" w:lineRule="auto"/>
        <w:ind w:left="57" w:right="-8" w:firstLine="778"/>
        <w:jc w:val="both"/>
      </w:pPr>
      <w:r>
        <w:rPr>
          <w:sz w:val="24"/>
        </w:rPr>
        <w:t>В хозяйственном споре между АО «</w:t>
      </w:r>
      <w:proofErr w:type="spellStart"/>
      <w:r>
        <w:rPr>
          <w:sz w:val="24"/>
        </w:rPr>
        <w:t>Молдовагаз</w:t>
      </w:r>
      <w:proofErr w:type="spellEnd"/>
      <w:r>
        <w:rPr>
          <w:sz w:val="24"/>
        </w:rPr>
        <w:t>» и ПАО «Газпром», ООО «</w:t>
      </w:r>
      <w:proofErr w:type="spellStart"/>
      <w:r>
        <w:rPr>
          <w:sz w:val="24"/>
        </w:rPr>
        <w:t>Тираспольтрангаз</w:t>
      </w:r>
      <w:proofErr w:type="spellEnd"/>
      <w:r>
        <w:rPr>
          <w:sz w:val="24"/>
        </w:rPr>
        <w:t>» за всю историю не фигурировало как сторона, в чей адрес относились бы претензии со ст</w:t>
      </w:r>
      <w:r>
        <w:rPr>
          <w:sz w:val="24"/>
        </w:rPr>
        <w:t>ороны ПАО «Газпром».</w:t>
      </w:r>
    </w:p>
    <w:p w:rsidR="00E86EAB" w:rsidRDefault="000453E7">
      <w:pPr>
        <w:spacing w:after="1963" w:line="233" w:lineRule="auto"/>
        <w:ind w:left="57" w:right="-8" w:firstLine="710"/>
        <w:jc w:val="both"/>
      </w:pPr>
      <w:r>
        <w:rPr>
          <w:sz w:val="24"/>
        </w:rPr>
        <w:t>В случае наличия желания у АО «</w:t>
      </w:r>
      <w:proofErr w:type="spellStart"/>
      <w:r>
        <w:rPr>
          <w:sz w:val="24"/>
        </w:rPr>
        <w:t>Молдовагаз</w:t>
      </w:r>
      <w:proofErr w:type="spellEnd"/>
      <w:r>
        <w:rPr>
          <w:sz w:val="24"/>
        </w:rPr>
        <w:t>» уточнить перед ПАО «Газпром» свои исторические долговые обязательства - рекомендуем Вам использовать доступные юридические инструментарии, а не перекладывать свою ответственность.</w:t>
      </w:r>
    </w:p>
    <w:p w:rsidR="00E86EAB" w:rsidRDefault="000453E7">
      <w:pPr>
        <w:tabs>
          <w:tab w:val="center" w:pos="3442"/>
          <w:tab w:val="center" w:pos="7999"/>
        </w:tabs>
        <w:spacing w:after="205" w:line="265" w:lineRule="auto"/>
      </w:pPr>
      <w:r>
        <w:rPr>
          <w:sz w:val="24"/>
        </w:rPr>
        <w:tab/>
      </w:r>
      <w:r>
        <w:rPr>
          <w:sz w:val="24"/>
        </w:rPr>
        <w:t>Генеральный</w:t>
      </w:r>
      <w:r>
        <w:rPr>
          <w:sz w:val="24"/>
        </w:rPr>
        <w:t xml:space="preserve"> директор</w:t>
      </w:r>
      <w:r>
        <w:rPr>
          <w:noProof/>
        </w:rPr>
        <w:drawing>
          <wp:inline distT="0" distB="0" distL="0" distR="0">
            <wp:extent cx="2016252" cy="992124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6252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И.П. </w:t>
      </w:r>
      <w:proofErr w:type="spellStart"/>
      <w:r>
        <w:rPr>
          <w:sz w:val="24"/>
        </w:rPr>
        <w:t>Лисаченко</w:t>
      </w:r>
      <w:proofErr w:type="spellEnd"/>
    </w:p>
    <w:sectPr w:rsidR="00E86EAB">
      <w:pgSz w:w="11902" w:h="16834"/>
      <w:pgMar w:top="1440" w:right="770" w:bottom="144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AB"/>
    <w:rsid w:val="000453E7"/>
    <w:rsid w:val="00E8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EDA53-BF5F-4990-8134-2E25BCCA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94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3</cp:revision>
  <cp:lastPrinted>2025-01-01T16:32:00Z</cp:lastPrinted>
  <dcterms:created xsi:type="dcterms:W3CDTF">2025-01-01T16:32:00Z</dcterms:created>
  <dcterms:modified xsi:type="dcterms:W3CDTF">2025-01-01T16:32:00Z</dcterms:modified>
</cp:coreProperties>
</file>