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CF" w:rsidRPr="00A60595" w:rsidRDefault="008022CF" w:rsidP="00A60595">
      <w:pPr>
        <w:pStyle w:val="a3"/>
        <w:jc w:val="center"/>
        <w:rPr>
          <w:rFonts w:ascii="Times New Roman" w:hAnsi="Times New Roman"/>
          <w:b/>
          <w:sz w:val="24"/>
          <w:szCs w:val="24"/>
        </w:rPr>
      </w:pPr>
    </w:p>
    <w:p w:rsidR="00A60595" w:rsidRPr="00A60595" w:rsidRDefault="00A60595" w:rsidP="00A60595">
      <w:pPr>
        <w:pStyle w:val="a3"/>
        <w:jc w:val="center"/>
        <w:rPr>
          <w:rFonts w:ascii="Times New Roman" w:hAnsi="Times New Roman"/>
          <w:b/>
          <w:sz w:val="24"/>
          <w:szCs w:val="24"/>
        </w:rPr>
      </w:pPr>
      <w:r w:rsidRPr="00A60595">
        <w:rPr>
          <w:rFonts w:ascii="Times New Roman" w:hAnsi="Times New Roman"/>
          <w:b/>
          <w:sz w:val="24"/>
          <w:szCs w:val="24"/>
        </w:rPr>
        <w:t>Регламент</w:t>
      </w:r>
    </w:p>
    <w:p w:rsidR="00224852" w:rsidRDefault="00A60595" w:rsidP="00A60595">
      <w:pPr>
        <w:pStyle w:val="a3"/>
        <w:jc w:val="center"/>
        <w:rPr>
          <w:rFonts w:ascii="Times New Roman" w:hAnsi="Times New Roman"/>
          <w:b/>
          <w:sz w:val="24"/>
          <w:szCs w:val="24"/>
        </w:rPr>
      </w:pPr>
      <w:r w:rsidRPr="00A60595">
        <w:rPr>
          <w:rFonts w:ascii="Times New Roman" w:hAnsi="Times New Roman"/>
          <w:b/>
          <w:sz w:val="24"/>
          <w:szCs w:val="24"/>
        </w:rPr>
        <w:t xml:space="preserve">предоставления государственной администрацией Рыбницкого района и г. Рыбница государственной услуги «Предоставление жилых помещений </w:t>
      </w:r>
    </w:p>
    <w:p w:rsidR="00A60595" w:rsidRPr="00A60595" w:rsidRDefault="00A60595" w:rsidP="00A60595">
      <w:pPr>
        <w:pStyle w:val="a3"/>
        <w:jc w:val="center"/>
        <w:rPr>
          <w:rFonts w:ascii="Times New Roman" w:hAnsi="Times New Roman"/>
          <w:b/>
          <w:sz w:val="24"/>
          <w:szCs w:val="24"/>
        </w:rPr>
      </w:pPr>
      <w:r w:rsidRPr="00A60595">
        <w:rPr>
          <w:rFonts w:ascii="Times New Roman" w:hAnsi="Times New Roman"/>
          <w:b/>
          <w:sz w:val="24"/>
          <w:szCs w:val="24"/>
        </w:rPr>
        <w:t>по договору коммерческого найма»</w:t>
      </w:r>
    </w:p>
    <w:p w:rsidR="00A60595" w:rsidRPr="00A60595" w:rsidRDefault="00A60595" w:rsidP="00A60595">
      <w:pPr>
        <w:pStyle w:val="a3"/>
        <w:jc w:val="center"/>
        <w:rPr>
          <w:rFonts w:ascii="Times New Roman" w:hAnsi="Times New Roman"/>
          <w:b/>
          <w:sz w:val="24"/>
          <w:szCs w:val="24"/>
        </w:rPr>
      </w:pPr>
    </w:p>
    <w:p w:rsidR="00A60595" w:rsidRDefault="00A60595" w:rsidP="00084760">
      <w:pPr>
        <w:pStyle w:val="a3"/>
        <w:jc w:val="center"/>
        <w:rPr>
          <w:rFonts w:ascii="Times New Roman" w:hAnsi="Times New Roman"/>
          <w:b/>
          <w:sz w:val="24"/>
          <w:szCs w:val="24"/>
        </w:rPr>
      </w:pPr>
      <w:r w:rsidRPr="00A60595">
        <w:rPr>
          <w:rFonts w:ascii="Times New Roman" w:hAnsi="Times New Roman"/>
          <w:b/>
          <w:sz w:val="24"/>
          <w:szCs w:val="24"/>
        </w:rPr>
        <w:t>Раздел 1. Общие положения</w:t>
      </w:r>
    </w:p>
    <w:p w:rsidR="00AE4BDB" w:rsidRPr="00A60595" w:rsidRDefault="00AE4BDB" w:rsidP="00084760">
      <w:pPr>
        <w:pStyle w:val="a3"/>
        <w:jc w:val="center"/>
        <w:rPr>
          <w:rFonts w:ascii="Times New Roman" w:hAnsi="Times New Roman"/>
          <w:b/>
          <w:sz w:val="24"/>
          <w:szCs w:val="24"/>
        </w:rPr>
      </w:pPr>
    </w:p>
    <w:p w:rsidR="00A60595" w:rsidRPr="00A60595" w:rsidRDefault="00A60595" w:rsidP="00A60595">
      <w:pPr>
        <w:pStyle w:val="a3"/>
        <w:numPr>
          <w:ilvl w:val="0"/>
          <w:numId w:val="1"/>
        </w:numPr>
        <w:jc w:val="center"/>
        <w:rPr>
          <w:rFonts w:ascii="Times New Roman" w:hAnsi="Times New Roman"/>
          <w:b/>
          <w:sz w:val="24"/>
          <w:szCs w:val="24"/>
        </w:rPr>
      </w:pPr>
      <w:r w:rsidRPr="00A60595">
        <w:rPr>
          <w:rFonts w:ascii="Times New Roman" w:hAnsi="Times New Roman"/>
          <w:b/>
          <w:sz w:val="24"/>
          <w:szCs w:val="24"/>
        </w:rPr>
        <w:t>Предмет регулирования Регламента</w:t>
      </w:r>
    </w:p>
    <w:p w:rsidR="00A60595" w:rsidRPr="00A60595" w:rsidRDefault="00A60595" w:rsidP="00A60595">
      <w:pPr>
        <w:pStyle w:val="a3"/>
        <w:ind w:left="720"/>
        <w:rPr>
          <w:rFonts w:ascii="Times New Roman" w:hAnsi="Times New Roman"/>
          <w:b/>
          <w:sz w:val="24"/>
          <w:szCs w:val="24"/>
        </w:rPr>
      </w:pPr>
    </w:p>
    <w:p w:rsidR="00A60595" w:rsidRPr="00A60595" w:rsidRDefault="00A60595" w:rsidP="00A60595">
      <w:pPr>
        <w:pStyle w:val="a3"/>
        <w:ind w:firstLine="709"/>
        <w:jc w:val="both"/>
        <w:rPr>
          <w:rFonts w:ascii="Times New Roman" w:hAnsi="Times New Roman"/>
          <w:sz w:val="24"/>
          <w:szCs w:val="24"/>
        </w:rPr>
      </w:pPr>
      <w:r w:rsidRPr="00A60595">
        <w:rPr>
          <w:rFonts w:ascii="Times New Roman" w:hAnsi="Times New Roman"/>
          <w:sz w:val="24"/>
          <w:szCs w:val="24"/>
        </w:rPr>
        <w:t>1. Регламент предоставления государственной администрацией Рыбницкого района и г. Рыбница (далее – уполномоченный орган) государственной услуги «Предоставление жилых помещений по договору коммерческого найма (далее – Регламент) разработан в целях повышения качества и доступности предоставления жилых помещений, выдачи ордера (копии ордера) (далее – государственная услуга).</w:t>
      </w:r>
    </w:p>
    <w:p w:rsidR="00A60595" w:rsidRPr="00A60595" w:rsidRDefault="00A60595" w:rsidP="00A60595">
      <w:pPr>
        <w:pStyle w:val="a3"/>
        <w:ind w:firstLine="709"/>
        <w:jc w:val="both"/>
        <w:rPr>
          <w:rFonts w:ascii="Times New Roman" w:hAnsi="Times New Roman"/>
          <w:sz w:val="24"/>
          <w:szCs w:val="24"/>
        </w:rPr>
      </w:pPr>
      <w:r w:rsidRPr="00A60595">
        <w:rPr>
          <w:rFonts w:ascii="Times New Roman" w:hAnsi="Times New Roman"/>
          <w:sz w:val="24"/>
          <w:szCs w:val="24"/>
        </w:rPr>
        <w:t>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уполномоченного органа и должностных лиц, а также определяет порядок взаимодействия уполномоченного органа с иными органами государственной власти при предоставлении государственной услуги.</w:t>
      </w:r>
    </w:p>
    <w:p w:rsidR="00A60595" w:rsidRPr="00A60595" w:rsidRDefault="00A60595" w:rsidP="00A60595">
      <w:pPr>
        <w:pStyle w:val="a3"/>
        <w:ind w:firstLine="360"/>
        <w:jc w:val="both"/>
        <w:rPr>
          <w:rFonts w:ascii="Times New Roman" w:hAnsi="Times New Roman"/>
          <w:sz w:val="24"/>
          <w:szCs w:val="24"/>
        </w:rPr>
      </w:pPr>
    </w:p>
    <w:p w:rsidR="00A60595" w:rsidRPr="00A60595" w:rsidRDefault="00A60595" w:rsidP="00A60595">
      <w:pPr>
        <w:pStyle w:val="a3"/>
        <w:ind w:firstLine="360"/>
        <w:jc w:val="center"/>
        <w:rPr>
          <w:rFonts w:ascii="Times New Roman" w:hAnsi="Times New Roman"/>
          <w:b/>
          <w:sz w:val="24"/>
          <w:szCs w:val="24"/>
        </w:rPr>
      </w:pPr>
      <w:r w:rsidRPr="00A60595">
        <w:rPr>
          <w:rFonts w:ascii="Times New Roman" w:hAnsi="Times New Roman"/>
          <w:b/>
          <w:sz w:val="24"/>
          <w:szCs w:val="24"/>
        </w:rPr>
        <w:t>2. Круг заявителей</w:t>
      </w:r>
    </w:p>
    <w:p w:rsidR="00A60595" w:rsidRPr="00A60595" w:rsidRDefault="00A60595" w:rsidP="00A60595">
      <w:pPr>
        <w:pStyle w:val="a3"/>
        <w:ind w:firstLine="360"/>
        <w:jc w:val="both"/>
        <w:rPr>
          <w:rFonts w:ascii="Times New Roman" w:hAnsi="Times New Roman"/>
          <w:sz w:val="24"/>
          <w:szCs w:val="24"/>
        </w:rPr>
      </w:pPr>
    </w:p>
    <w:p w:rsidR="00A60595" w:rsidRPr="00A60595" w:rsidRDefault="00A60595" w:rsidP="00A60595">
      <w:pPr>
        <w:tabs>
          <w:tab w:val="left" w:pos="993"/>
        </w:tabs>
        <w:spacing w:after="0" w:line="240" w:lineRule="auto"/>
        <w:ind w:firstLine="709"/>
        <w:jc w:val="both"/>
        <w:rPr>
          <w:rFonts w:ascii="Times New Roman" w:hAnsi="Times New Roman"/>
          <w:sz w:val="24"/>
          <w:szCs w:val="24"/>
        </w:rPr>
      </w:pPr>
      <w:r w:rsidRPr="00A60595">
        <w:rPr>
          <w:rFonts w:ascii="Times New Roman" w:hAnsi="Times New Roman"/>
          <w:sz w:val="24"/>
          <w:szCs w:val="24"/>
        </w:rPr>
        <w:t>2. За получением государственной услуги могут обратиться граждане Приднестровской Молдавской Республики достигшее 18 (восемнадцати) лет, а  всту</w:t>
      </w:r>
      <w:r w:rsidR="00224852">
        <w:rPr>
          <w:rFonts w:ascii="Times New Roman" w:hAnsi="Times New Roman"/>
          <w:sz w:val="24"/>
          <w:szCs w:val="24"/>
        </w:rPr>
        <w:t>пившее в предусмотренный законом случаях в</w:t>
      </w:r>
      <w:r w:rsidRPr="00A60595">
        <w:rPr>
          <w:rFonts w:ascii="Times New Roman" w:hAnsi="Times New Roman"/>
          <w:sz w:val="24"/>
          <w:szCs w:val="24"/>
        </w:rPr>
        <w:t xml:space="preserve"> б</w:t>
      </w:r>
      <w:r w:rsidR="00224852">
        <w:rPr>
          <w:rFonts w:ascii="Times New Roman" w:hAnsi="Times New Roman"/>
          <w:sz w:val="24"/>
          <w:szCs w:val="24"/>
        </w:rPr>
        <w:t>рак, поступившие  на работу по трудовому договору</w:t>
      </w:r>
      <w:r w:rsidRPr="00A60595">
        <w:rPr>
          <w:rFonts w:ascii="Times New Roman" w:hAnsi="Times New Roman"/>
          <w:sz w:val="24"/>
          <w:szCs w:val="24"/>
        </w:rPr>
        <w:t xml:space="preserve"> или за</w:t>
      </w:r>
      <w:r w:rsidR="00224852">
        <w:rPr>
          <w:rFonts w:ascii="Times New Roman" w:hAnsi="Times New Roman"/>
          <w:sz w:val="24"/>
          <w:szCs w:val="24"/>
        </w:rPr>
        <w:t xml:space="preserve">нимавшиеся предпринимательской </w:t>
      </w:r>
      <w:r w:rsidRPr="00A60595">
        <w:rPr>
          <w:rFonts w:ascii="Times New Roman" w:hAnsi="Times New Roman"/>
          <w:sz w:val="24"/>
          <w:szCs w:val="24"/>
        </w:rPr>
        <w:t>деятельностью, - до д</w:t>
      </w:r>
      <w:r w:rsidR="00224852">
        <w:rPr>
          <w:rFonts w:ascii="Times New Roman" w:hAnsi="Times New Roman"/>
          <w:sz w:val="24"/>
          <w:szCs w:val="24"/>
        </w:rPr>
        <w:t>остижения  восемнадцатилетнего возраста соответственно со времени</w:t>
      </w:r>
      <w:r w:rsidRPr="00A60595">
        <w:rPr>
          <w:rFonts w:ascii="Times New Roman" w:hAnsi="Times New Roman"/>
          <w:sz w:val="24"/>
          <w:szCs w:val="24"/>
        </w:rPr>
        <w:t xml:space="preserve"> вступления в брак или о</w:t>
      </w:r>
      <w:r w:rsidR="00224852">
        <w:rPr>
          <w:rFonts w:ascii="Times New Roman" w:hAnsi="Times New Roman"/>
          <w:sz w:val="24"/>
          <w:szCs w:val="24"/>
        </w:rPr>
        <w:t xml:space="preserve">бъявления несовершеннолетнего в </w:t>
      </w:r>
      <w:r w:rsidRPr="00A60595">
        <w:rPr>
          <w:rFonts w:ascii="Times New Roman" w:hAnsi="Times New Roman"/>
          <w:sz w:val="24"/>
          <w:szCs w:val="24"/>
        </w:rPr>
        <w:t>установ</w:t>
      </w:r>
      <w:r w:rsidR="00224852">
        <w:rPr>
          <w:rFonts w:ascii="Times New Roman" w:hAnsi="Times New Roman"/>
          <w:sz w:val="24"/>
          <w:szCs w:val="24"/>
        </w:rPr>
        <w:t xml:space="preserve">ленном порядке дееспособным, а </w:t>
      </w:r>
      <w:r w:rsidRPr="00A60595">
        <w:rPr>
          <w:rFonts w:ascii="Times New Roman" w:hAnsi="Times New Roman"/>
          <w:sz w:val="24"/>
          <w:szCs w:val="24"/>
        </w:rPr>
        <w:t xml:space="preserve">также </w:t>
      </w:r>
      <w:r w:rsidR="00224852">
        <w:rPr>
          <w:rFonts w:ascii="Times New Roman" w:hAnsi="Times New Roman"/>
          <w:sz w:val="24"/>
          <w:szCs w:val="24"/>
        </w:rPr>
        <w:t>лицо, действующее от его имени на основании</w:t>
      </w:r>
      <w:r w:rsidRPr="00A60595">
        <w:rPr>
          <w:rFonts w:ascii="Times New Roman" w:hAnsi="Times New Roman"/>
          <w:sz w:val="24"/>
          <w:szCs w:val="24"/>
        </w:rPr>
        <w:t xml:space="preserve"> доверенности.</w:t>
      </w:r>
    </w:p>
    <w:p w:rsidR="00A60595" w:rsidRPr="00A60595" w:rsidRDefault="00A60595" w:rsidP="00A60595">
      <w:pPr>
        <w:tabs>
          <w:tab w:val="left" w:pos="993"/>
        </w:tabs>
        <w:spacing w:after="0" w:line="240" w:lineRule="auto"/>
        <w:ind w:firstLine="709"/>
        <w:jc w:val="both"/>
        <w:rPr>
          <w:rFonts w:ascii="Times New Roman" w:hAnsi="Times New Roman"/>
          <w:sz w:val="24"/>
          <w:szCs w:val="24"/>
        </w:rPr>
      </w:pPr>
      <w:r w:rsidRPr="00A60595">
        <w:rPr>
          <w:rFonts w:ascii="Times New Roman" w:hAnsi="Times New Roman"/>
          <w:sz w:val="24"/>
          <w:szCs w:val="24"/>
        </w:rPr>
        <w:t>Жилые помещения, находящиеся в государственном и муниципальном жилищном фонде, могут предоставляться по договору коммерческого найма гражданам с их согласия и с правом сохранения очередности на предоставлении жилого помещения по договору социального найма в первую очередь:</w:t>
      </w:r>
    </w:p>
    <w:p w:rsidR="00A60595" w:rsidRPr="00A60595" w:rsidRDefault="00A60595" w:rsidP="00A60595">
      <w:pPr>
        <w:pStyle w:val="ad"/>
        <w:ind w:firstLine="708"/>
        <w:jc w:val="both"/>
        <w:rPr>
          <w:rFonts w:ascii="Times New Roman" w:hAnsi="Times New Roman" w:cs="Times New Roman"/>
          <w:sz w:val="24"/>
          <w:szCs w:val="24"/>
        </w:rPr>
      </w:pPr>
      <w:r w:rsidRPr="00A60595">
        <w:rPr>
          <w:rFonts w:ascii="Times New Roman" w:hAnsi="Times New Roman" w:cs="Times New Roman"/>
          <w:sz w:val="24"/>
          <w:szCs w:val="24"/>
        </w:rPr>
        <w:t>а) признанным нуждающимися в улучшении жилищных условий;</w:t>
      </w:r>
    </w:p>
    <w:p w:rsidR="00A60595" w:rsidRPr="00A60595" w:rsidRDefault="00A60595" w:rsidP="00A60595">
      <w:pPr>
        <w:pStyle w:val="ad"/>
        <w:ind w:firstLine="708"/>
        <w:jc w:val="both"/>
        <w:rPr>
          <w:rFonts w:ascii="Times New Roman" w:hAnsi="Times New Roman" w:cs="Times New Roman"/>
          <w:sz w:val="24"/>
          <w:szCs w:val="24"/>
        </w:rPr>
      </w:pPr>
      <w:r w:rsidRPr="00A60595">
        <w:rPr>
          <w:rFonts w:ascii="Times New Roman" w:hAnsi="Times New Roman" w:cs="Times New Roman"/>
          <w:sz w:val="24"/>
          <w:szCs w:val="24"/>
        </w:rPr>
        <w:t>б) которые в связи с характером их трудовых отношений должны проживать в непосредственной близости от места работы;</w:t>
      </w:r>
    </w:p>
    <w:p w:rsidR="00A60595" w:rsidRPr="00A60595" w:rsidRDefault="00A60595" w:rsidP="00A60595">
      <w:pPr>
        <w:pStyle w:val="ad"/>
        <w:ind w:firstLine="708"/>
        <w:jc w:val="both"/>
        <w:rPr>
          <w:rFonts w:ascii="Times New Roman" w:hAnsi="Times New Roman" w:cs="Times New Roman"/>
          <w:sz w:val="24"/>
          <w:szCs w:val="24"/>
        </w:rPr>
      </w:pPr>
      <w:r w:rsidRPr="00A60595">
        <w:rPr>
          <w:rFonts w:ascii="Times New Roman" w:hAnsi="Times New Roman" w:cs="Times New Roman"/>
          <w:sz w:val="24"/>
          <w:szCs w:val="24"/>
        </w:rPr>
        <w:t>в) занимающим выборные должности, работающим по контрактам или по срочным трудовым договорам;</w:t>
      </w:r>
    </w:p>
    <w:p w:rsidR="00A60595" w:rsidRPr="00A60595" w:rsidRDefault="00A60595" w:rsidP="00A60595">
      <w:pPr>
        <w:pStyle w:val="ad"/>
        <w:ind w:firstLine="708"/>
        <w:jc w:val="both"/>
        <w:rPr>
          <w:rFonts w:ascii="Times New Roman" w:hAnsi="Times New Roman" w:cs="Times New Roman"/>
          <w:sz w:val="24"/>
          <w:szCs w:val="24"/>
        </w:rPr>
      </w:pPr>
      <w:r w:rsidRPr="00A60595">
        <w:rPr>
          <w:rFonts w:ascii="Times New Roman" w:hAnsi="Times New Roman" w:cs="Times New Roman"/>
          <w:sz w:val="24"/>
          <w:szCs w:val="24"/>
        </w:rPr>
        <w:t>г) находящимся на военной службе и иным лицам в связи с характером их службы или работы, в порядке, предусмотренном законодательством Приднестровской Молдавской Республики;</w:t>
      </w:r>
    </w:p>
    <w:p w:rsidR="00A60595" w:rsidRPr="00A60595" w:rsidRDefault="00A60595" w:rsidP="00A60595">
      <w:pPr>
        <w:pStyle w:val="ad"/>
        <w:ind w:firstLine="708"/>
        <w:jc w:val="both"/>
        <w:rPr>
          <w:rFonts w:ascii="Times New Roman" w:hAnsi="Times New Roman" w:cs="Times New Roman"/>
          <w:sz w:val="24"/>
          <w:szCs w:val="24"/>
        </w:rPr>
      </w:pPr>
      <w:r w:rsidRPr="00A60595">
        <w:rPr>
          <w:rFonts w:ascii="Times New Roman" w:hAnsi="Times New Roman" w:cs="Times New Roman"/>
          <w:sz w:val="24"/>
          <w:szCs w:val="24"/>
        </w:rPr>
        <w:t>д) выселяемым из занимаемых ими заложенных жилых помещений вследствие неисполнения ими своих обязательств по возврату кредитных средств, полученных на приобретение жилого помещения, при условии принятия соответствующих обязательств Приднестровской Молдавской Республики или органом местного самоуправления.</w:t>
      </w:r>
    </w:p>
    <w:p w:rsidR="00A60595" w:rsidRPr="00A60595" w:rsidRDefault="00A60595" w:rsidP="00A60595">
      <w:pPr>
        <w:pStyle w:val="a3"/>
        <w:ind w:firstLine="709"/>
        <w:jc w:val="both"/>
        <w:rPr>
          <w:rFonts w:ascii="Times New Roman" w:hAnsi="Times New Roman"/>
          <w:sz w:val="24"/>
          <w:szCs w:val="24"/>
        </w:rPr>
      </w:pPr>
      <w:r w:rsidRPr="00A60595">
        <w:rPr>
          <w:rFonts w:ascii="Times New Roman" w:hAnsi="Times New Roman"/>
          <w:sz w:val="24"/>
          <w:szCs w:val="24"/>
        </w:rPr>
        <w:t>- Физические лица, либо их представители, действующее от их имени на основании доверенности.</w:t>
      </w:r>
    </w:p>
    <w:p w:rsidR="00A60595" w:rsidRDefault="00A60595" w:rsidP="00A60595">
      <w:pPr>
        <w:pStyle w:val="a3"/>
        <w:ind w:firstLine="360"/>
        <w:jc w:val="both"/>
        <w:rPr>
          <w:rFonts w:ascii="Times New Roman" w:hAnsi="Times New Roman"/>
          <w:sz w:val="24"/>
          <w:szCs w:val="24"/>
        </w:rPr>
      </w:pPr>
    </w:p>
    <w:p w:rsidR="00224852" w:rsidRPr="00A60595" w:rsidRDefault="00224852" w:rsidP="00A60595">
      <w:pPr>
        <w:pStyle w:val="a3"/>
        <w:ind w:firstLine="360"/>
        <w:jc w:val="both"/>
        <w:rPr>
          <w:rFonts w:ascii="Times New Roman" w:hAnsi="Times New Roman"/>
          <w:sz w:val="24"/>
          <w:szCs w:val="24"/>
        </w:rPr>
      </w:pPr>
    </w:p>
    <w:p w:rsidR="00AE4BDB" w:rsidRDefault="00A60595" w:rsidP="00A60595">
      <w:pPr>
        <w:pStyle w:val="a3"/>
        <w:ind w:firstLine="360"/>
        <w:jc w:val="center"/>
        <w:rPr>
          <w:rFonts w:ascii="Times New Roman" w:hAnsi="Times New Roman"/>
          <w:b/>
          <w:sz w:val="24"/>
          <w:szCs w:val="24"/>
        </w:rPr>
      </w:pPr>
      <w:r w:rsidRPr="00A60595">
        <w:rPr>
          <w:rFonts w:ascii="Times New Roman" w:hAnsi="Times New Roman"/>
          <w:b/>
          <w:sz w:val="24"/>
          <w:szCs w:val="24"/>
        </w:rPr>
        <w:t>3. Требования к порядку информирования</w:t>
      </w:r>
    </w:p>
    <w:p w:rsidR="00AE4BDB" w:rsidRPr="00A60595" w:rsidRDefault="00A60595" w:rsidP="00AE4BDB">
      <w:pPr>
        <w:pStyle w:val="a3"/>
        <w:ind w:firstLine="360"/>
        <w:jc w:val="center"/>
        <w:rPr>
          <w:rFonts w:ascii="Times New Roman" w:hAnsi="Times New Roman"/>
          <w:b/>
          <w:sz w:val="24"/>
          <w:szCs w:val="24"/>
        </w:rPr>
      </w:pPr>
      <w:r w:rsidRPr="00A60595">
        <w:rPr>
          <w:rFonts w:ascii="Times New Roman" w:hAnsi="Times New Roman"/>
          <w:b/>
          <w:sz w:val="24"/>
          <w:szCs w:val="24"/>
        </w:rPr>
        <w:lastRenderedPageBreak/>
        <w:t xml:space="preserve"> о предоставлении </w:t>
      </w:r>
      <w:r w:rsidR="00AE4BDB" w:rsidRPr="00A60595">
        <w:rPr>
          <w:rFonts w:ascii="Times New Roman" w:hAnsi="Times New Roman"/>
          <w:b/>
          <w:sz w:val="24"/>
          <w:szCs w:val="24"/>
        </w:rPr>
        <w:t>государственной</w:t>
      </w:r>
      <w:r w:rsidR="00AE4BDB" w:rsidRPr="00AE4BDB">
        <w:rPr>
          <w:rFonts w:ascii="Times New Roman" w:hAnsi="Times New Roman"/>
          <w:b/>
          <w:sz w:val="24"/>
          <w:szCs w:val="24"/>
        </w:rPr>
        <w:t xml:space="preserve"> </w:t>
      </w:r>
      <w:r w:rsidR="00AE4BDB" w:rsidRPr="00A60595">
        <w:rPr>
          <w:rFonts w:ascii="Times New Roman" w:hAnsi="Times New Roman"/>
          <w:b/>
          <w:sz w:val="24"/>
          <w:szCs w:val="24"/>
        </w:rPr>
        <w:t>услуги</w:t>
      </w:r>
    </w:p>
    <w:p w:rsidR="00A60595" w:rsidRPr="00A60595" w:rsidRDefault="00A60595" w:rsidP="00A60595">
      <w:pPr>
        <w:pStyle w:val="a3"/>
        <w:ind w:firstLine="360"/>
        <w:jc w:val="both"/>
        <w:rPr>
          <w:rFonts w:ascii="Times New Roman" w:hAnsi="Times New Roman"/>
          <w:sz w:val="24"/>
          <w:szCs w:val="24"/>
        </w:rPr>
      </w:pPr>
    </w:p>
    <w:p w:rsidR="00A60595" w:rsidRPr="00A60595" w:rsidRDefault="00A60595" w:rsidP="00A60595">
      <w:pPr>
        <w:pStyle w:val="a3"/>
        <w:ind w:firstLine="709"/>
        <w:jc w:val="both"/>
        <w:rPr>
          <w:rFonts w:ascii="Times New Roman" w:hAnsi="Times New Roman"/>
          <w:sz w:val="24"/>
          <w:szCs w:val="24"/>
        </w:rPr>
      </w:pPr>
      <w:r w:rsidRPr="00A60595">
        <w:rPr>
          <w:rFonts w:ascii="Times New Roman" w:hAnsi="Times New Roman"/>
          <w:sz w:val="24"/>
          <w:szCs w:val="24"/>
        </w:rPr>
        <w:t>3. Всю контактную информацию о месте нахождения, графике работы, справочные телефоны отделов и управлений, участвующих в подготовке решения, адреса электронной почты и иную необходимую информацию заявитель может поучить на расположенн ых в уполномоченном органе информационных стендах, а также на следующих официальных сайтах:</w:t>
      </w:r>
    </w:p>
    <w:p w:rsidR="00A60595" w:rsidRPr="00A60595" w:rsidRDefault="00A60595" w:rsidP="00A60595">
      <w:pPr>
        <w:spacing w:after="0" w:line="240" w:lineRule="auto"/>
        <w:ind w:firstLine="709"/>
        <w:jc w:val="both"/>
        <w:rPr>
          <w:rStyle w:val="2"/>
          <w:rFonts w:eastAsia="Arial Unicode MS"/>
        </w:rPr>
      </w:pPr>
      <w:r w:rsidRPr="00A60595">
        <w:rPr>
          <w:rStyle w:val="2"/>
          <w:rFonts w:eastAsia="Arial Unicode MS"/>
        </w:rPr>
        <w:t xml:space="preserve">1) Государственной администрации Рыбницкого района и города Рыбницы - </w:t>
      </w:r>
      <w:hyperlink r:id="rId7" w:history="1">
        <w:r w:rsidRPr="00A60595">
          <w:rPr>
            <w:rStyle w:val="a4"/>
            <w:rFonts w:ascii="Times New Roman" w:eastAsia="Arial Unicode MS" w:hAnsi="Times New Roman"/>
            <w:sz w:val="24"/>
            <w:szCs w:val="24"/>
          </w:rPr>
          <w:t>http://rybnitsa.org/</w:t>
        </w:r>
      </w:hyperlink>
      <w:r w:rsidRPr="00A60595">
        <w:rPr>
          <w:rStyle w:val="2"/>
          <w:rFonts w:eastAsia="Arial Unicode MS"/>
        </w:rPr>
        <w:t>;</w:t>
      </w:r>
    </w:p>
    <w:p w:rsidR="00A60595" w:rsidRPr="00A60595" w:rsidRDefault="00A60595" w:rsidP="00A60595">
      <w:pPr>
        <w:spacing w:after="0" w:line="240" w:lineRule="auto"/>
        <w:ind w:firstLine="709"/>
        <w:jc w:val="both"/>
        <w:rPr>
          <w:rFonts w:ascii="Times New Roman" w:hAnsi="Times New Roman"/>
          <w:sz w:val="24"/>
          <w:szCs w:val="24"/>
          <w:shd w:val="clear" w:color="auto" w:fill="FFFFFF"/>
        </w:rPr>
      </w:pPr>
      <w:r w:rsidRPr="00A60595">
        <w:rPr>
          <w:rStyle w:val="2"/>
          <w:rFonts w:eastAsia="Arial Unicode MS"/>
        </w:rPr>
        <w:t xml:space="preserve">2) Государственно-информационной системы «Портал государственных услуг Приднестровской Молдавской Республики» (далее - Портал) </w:t>
      </w:r>
      <w:r w:rsidRPr="00A60595">
        <w:rPr>
          <w:rStyle w:val="2"/>
          <w:rFonts w:eastAsia="Arial Unicode MS"/>
          <w:color w:val="4F81BD"/>
          <w:u w:val="single"/>
        </w:rPr>
        <w:t>https://uslugi.gospmr.org/</w:t>
      </w:r>
      <w:r w:rsidRPr="00A60595">
        <w:rPr>
          <w:rStyle w:val="2"/>
          <w:rFonts w:eastAsia="Arial Unicode MS"/>
          <w:u w:val="single"/>
        </w:rPr>
        <w:t>.</w:t>
      </w:r>
    </w:p>
    <w:p w:rsidR="00A60595" w:rsidRPr="00A60595" w:rsidRDefault="00A60595" w:rsidP="00A60595">
      <w:pPr>
        <w:pStyle w:val="a9"/>
        <w:spacing w:after="0" w:line="240" w:lineRule="auto"/>
        <w:ind w:left="0" w:firstLine="567"/>
        <w:jc w:val="both"/>
        <w:rPr>
          <w:rFonts w:ascii="Times New Roman" w:hAnsi="Times New Roman"/>
          <w:sz w:val="24"/>
          <w:szCs w:val="24"/>
        </w:rPr>
      </w:pPr>
    </w:p>
    <w:p w:rsidR="00A60595" w:rsidRPr="00A60595" w:rsidRDefault="00A60595" w:rsidP="00A60595">
      <w:pPr>
        <w:pStyle w:val="a9"/>
        <w:spacing w:after="0" w:line="240" w:lineRule="auto"/>
        <w:ind w:left="0" w:firstLine="709"/>
        <w:jc w:val="both"/>
        <w:rPr>
          <w:rFonts w:ascii="Times New Roman" w:hAnsi="Times New Roman"/>
          <w:sz w:val="24"/>
          <w:szCs w:val="24"/>
        </w:rPr>
      </w:pPr>
      <w:r w:rsidRPr="00A60595">
        <w:rPr>
          <w:rFonts w:ascii="Times New Roman" w:hAnsi="Times New Roman"/>
          <w:sz w:val="24"/>
          <w:szCs w:val="24"/>
        </w:rPr>
        <w:t>Сведения об уполномоченном органе:</w:t>
      </w:r>
    </w:p>
    <w:p w:rsidR="00A60595" w:rsidRPr="00A60595" w:rsidRDefault="00A60595" w:rsidP="00A60595">
      <w:pPr>
        <w:pStyle w:val="a9"/>
        <w:spacing w:after="0" w:line="240" w:lineRule="auto"/>
        <w:ind w:left="0" w:firstLine="709"/>
        <w:jc w:val="both"/>
        <w:rPr>
          <w:rFonts w:ascii="Times New Roman" w:hAnsi="Times New Roman"/>
          <w:sz w:val="24"/>
          <w:szCs w:val="24"/>
        </w:rPr>
      </w:pPr>
      <w:r w:rsidRPr="00A60595">
        <w:rPr>
          <w:rFonts w:ascii="Times New Roman" w:hAnsi="Times New Roman"/>
          <w:sz w:val="24"/>
          <w:szCs w:val="24"/>
        </w:rPr>
        <w:t>Место нахождения уполномоченного органа: г. Рыбница, пр. Победы, д.4;</w:t>
      </w:r>
    </w:p>
    <w:p w:rsidR="00A60595" w:rsidRPr="00A60595" w:rsidRDefault="00A60595" w:rsidP="00A60595">
      <w:pPr>
        <w:pStyle w:val="a9"/>
        <w:spacing w:after="0" w:line="240" w:lineRule="auto"/>
        <w:ind w:left="0" w:firstLine="709"/>
        <w:jc w:val="both"/>
        <w:rPr>
          <w:rFonts w:ascii="Times New Roman" w:hAnsi="Times New Roman"/>
          <w:sz w:val="24"/>
          <w:szCs w:val="24"/>
        </w:rPr>
      </w:pPr>
      <w:r w:rsidRPr="00A60595">
        <w:rPr>
          <w:rFonts w:ascii="Times New Roman" w:hAnsi="Times New Roman"/>
          <w:sz w:val="24"/>
          <w:szCs w:val="24"/>
        </w:rPr>
        <w:t>Почтовый адрес уполномоченного органа: 5500, г. Рыбница, пр. Победы, д.4;</w:t>
      </w:r>
    </w:p>
    <w:p w:rsidR="00A60595" w:rsidRPr="00A60595" w:rsidRDefault="00A60595" w:rsidP="00A60595">
      <w:pPr>
        <w:pStyle w:val="a9"/>
        <w:spacing w:after="0" w:line="240" w:lineRule="auto"/>
        <w:ind w:left="0" w:firstLine="709"/>
        <w:jc w:val="both"/>
        <w:rPr>
          <w:rFonts w:ascii="Times New Roman" w:hAnsi="Times New Roman"/>
          <w:sz w:val="24"/>
          <w:szCs w:val="24"/>
        </w:rPr>
      </w:pPr>
      <w:r w:rsidRPr="00A60595">
        <w:rPr>
          <w:rFonts w:ascii="Times New Roman" w:hAnsi="Times New Roman"/>
          <w:sz w:val="24"/>
          <w:szCs w:val="24"/>
          <w:shd w:val="clear" w:color="auto" w:fill="FFFFFF"/>
        </w:rPr>
        <w:t>Справочный телефон службы «Одно окно»: 0 (555) 3-15-11</w:t>
      </w:r>
      <w:r w:rsidRPr="00A60595">
        <w:rPr>
          <w:rFonts w:ascii="Times New Roman" w:hAnsi="Times New Roman"/>
          <w:sz w:val="24"/>
          <w:szCs w:val="24"/>
        </w:rPr>
        <w:t>;</w:t>
      </w:r>
    </w:p>
    <w:p w:rsidR="00A60595" w:rsidRPr="00A60595" w:rsidRDefault="00A60595" w:rsidP="00A60595">
      <w:pPr>
        <w:pStyle w:val="af"/>
        <w:shd w:val="clear" w:color="auto" w:fill="FFFFFF"/>
        <w:spacing w:before="0" w:beforeAutospacing="0" w:after="0" w:afterAutospacing="0"/>
        <w:ind w:firstLine="709"/>
        <w:jc w:val="both"/>
      </w:pPr>
      <w:r w:rsidRPr="00A60595">
        <w:t>Справочный телефон профильного подразделения уполномоченного органа:                 0 (555) 3-23-48, 0(555) 4-07-09;</w:t>
      </w:r>
    </w:p>
    <w:p w:rsidR="00A60595" w:rsidRPr="00A60595" w:rsidRDefault="00A60595" w:rsidP="00A60595">
      <w:pPr>
        <w:spacing w:after="0" w:line="240" w:lineRule="auto"/>
        <w:ind w:firstLine="709"/>
        <w:jc w:val="both"/>
        <w:rPr>
          <w:rFonts w:ascii="Times New Roman" w:eastAsia="Arial Unicode MS" w:hAnsi="Times New Roman"/>
          <w:sz w:val="24"/>
          <w:szCs w:val="24"/>
        </w:rPr>
      </w:pPr>
      <w:r w:rsidRPr="00A60595">
        <w:rPr>
          <w:rFonts w:ascii="Times New Roman" w:hAnsi="Times New Roman"/>
          <w:sz w:val="24"/>
          <w:szCs w:val="24"/>
        </w:rPr>
        <w:t xml:space="preserve">Адрес официального сайта: </w:t>
      </w:r>
      <w:hyperlink r:id="rId8" w:history="1">
        <w:r w:rsidRPr="00A60595">
          <w:rPr>
            <w:rStyle w:val="a4"/>
            <w:rFonts w:ascii="Times New Roman" w:eastAsia="Arial Unicode MS" w:hAnsi="Times New Roman"/>
            <w:sz w:val="24"/>
            <w:szCs w:val="24"/>
          </w:rPr>
          <w:t>http://rybnitsa.org/</w:t>
        </w:r>
      </w:hyperlink>
      <w:r w:rsidRPr="00A60595">
        <w:rPr>
          <w:rStyle w:val="2"/>
          <w:rFonts w:eastAsia="Arial Unicode MS"/>
        </w:rPr>
        <w:t>;</w:t>
      </w:r>
    </w:p>
    <w:p w:rsidR="00A60595" w:rsidRPr="00A60595" w:rsidRDefault="00A60595" w:rsidP="00A60595">
      <w:pPr>
        <w:pStyle w:val="af"/>
        <w:shd w:val="clear" w:color="auto" w:fill="FFFFFF"/>
        <w:spacing w:before="0" w:beforeAutospacing="0" w:after="0" w:afterAutospacing="0"/>
        <w:ind w:firstLine="709"/>
        <w:jc w:val="both"/>
      </w:pPr>
      <w:r w:rsidRPr="00A60595">
        <w:t>Государственная информационная система «Портал государственных услуг» по адресу</w:t>
      </w:r>
      <w:r w:rsidRPr="00A60595">
        <w:rPr>
          <w:rStyle w:val="2"/>
          <w:rFonts w:eastAsia="Arial Unicode MS"/>
          <w:u w:val="single"/>
        </w:rPr>
        <w:t xml:space="preserve"> https://uslugi.gospmr.org/.</w:t>
      </w:r>
      <w:r w:rsidRPr="00A60595">
        <w:t xml:space="preserve"> (далее - Портал)</w:t>
      </w:r>
    </w:p>
    <w:p w:rsidR="00A60595" w:rsidRPr="00A60595" w:rsidRDefault="00A60595" w:rsidP="00A60595">
      <w:pPr>
        <w:pStyle w:val="af"/>
        <w:shd w:val="clear" w:color="auto" w:fill="FFFFFF"/>
        <w:spacing w:before="0" w:beforeAutospacing="0" w:after="0" w:afterAutospacing="0"/>
        <w:ind w:firstLine="709"/>
        <w:jc w:val="both"/>
      </w:pPr>
      <w:r w:rsidRPr="00A60595">
        <w:t>График работы: понедельник - пятница: с 08 часов 00 минут до 17 часов 00 минут, обеденный перерыв с 12 часов 00 минут до 13 часов 00 минут Выходные: суббота, воскресенье. По решению главы государственной администрации график работы уполномоченного органа может быть изменен.</w:t>
      </w:r>
    </w:p>
    <w:p w:rsidR="00A60595" w:rsidRPr="00A60595" w:rsidRDefault="00A60595" w:rsidP="00A60595">
      <w:pPr>
        <w:pStyle w:val="a9"/>
        <w:spacing w:after="0" w:line="240" w:lineRule="auto"/>
        <w:ind w:left="0" w:firstLine="709"/>
        <w:jc w:val="both"/>
        <w:rPr>
          <w:rFonts w:ascii="Times New Roman" w:hAnsi="Times New Roman"/>
          <w:sz w:val="24"/>
          <w:szCs w:val="24"/>
        </w:rPr>
      </w:pPr>
      <w:r w:rsidRPr="00A60595">
        <w:rPr>
          <w:rFonts w:ascii="Times New Roman" w:hAnsi="Times New Roman"/>
          <w:sz w:val="24"/>
          <w:szCs w:val="24"/>
        </w:rPr>
        <w:t>Консультирование заявителей по вопросам предоставления государственной услуги и ходе представления осуществляется в соответствии с графиком приема граждан (кроме выходных и праздничных дней) в устной форме:</w:t>
      </w:r>
    </w:p>
    <w:p w:rsidR="00A60595" w:rsidRPr="00A60595" w:rsidRDefault="00A60595" w:rsidP="00A60595">
      <w:pPr>
        <w:pStyle w:val="a9"/>
        <w:spacing w:after="0" w:line="240" w:lineRule="auto"/>
        <w:ind w:left="0" w:firstLine="709"/>
        <w:jc w:val="both"/>
        <w:rPr>
          <w:rFonts w:ascii="Times New Roman" w:hAnsi="Times New Roman"/>
          <w:sz w:val="24"/>
          <w:szCs w:val="24"/>
        </w:rPr>
      </w:pPr>
      <w:r w:rsidRPr="00A60595">
        <w:rPr>
          <w:rFonts w:ascii="Times New Roman" w:hAnsi="Times New Roman"/>
          <w:sz w:val="24"/>
          <w:szCs w:val="24"/>
        </w:rPr>
        <w:t>а) по телефону;</w:t>
      </w:r>
    </w:p>
    <w:p w:rsidR="00A60595" w:rsidRPr="00A60595" w:rsidRDefault="00A60595" w:rsidP="00A60595">
      <w:pPr>
        <w:pStyle w:val="a9"/>
        <w:spacing w:after="0" w:line="240" w:lineRule="auto"/>
        <w:ind w:left="0" w:firstLine="709"/>
        <w:jc w:val="both"/>
        <w:rPr>
          <w:rFonts w:ascii="Times New Roman" w:hAnsi="Times New Roman"/>
          <w:sz w:val="24"/>
          <w:szCs w:val="24"/>
        </w:rPr>
      </w:pPr>
      <w:r w:rsidRPr="00A60595">
        <w:rPr>
          <w:rFonts w:ascii="Times New Roman" w:hAnsi="Times New Roman"/>
          <w:sz w:val="24"/>
          <w:szCs w:val="24"/>
        </w:rPr>
        <w:t>б) при личном обращении.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4. На официальном сайте уполномоченного органа должна размещаться следующая информация:</w:t>
      </w:r>
    </w:p>
    <w:p w:rsidR="00A60595" w:rsidRPr="00A60595" w:rsidRDefault="00A60595" w:rsidP="00A60595">
      <w:pPr>
        <w:pStyle w:val="ConsPlusNormal"/>
        <w:ind w:firstLine="709"/>
        <w:jc w:val="both"/>
        <w:rPr>
          <w:rFonts w:ascii="Times New Roman" w:hAnsi="Times New Roman" w:cs="Times New Roman"/>
          <w:sz w:val="24"/>
          <w:szCs w:val="24"/>
        </w:rPr>
      </w:pPr>
      <w:r w:rsidRPr="00A60595">
        <w:rPr>
          <w:rFonts w:ascii="Times New Roman" w:hAnsi="Times New Roman" w:cs="Times New Roman"/>
          <w:sz w:val="24"/>
          <w:szCs w:val="24"/>
        </w:rPr>
        <w:t>а) полное наименование и почтовый адрес уполномоченного органа;</w:t>
      </w:r>
    </w:p>
    <w:p w:rsidR="00A60595" w:rsidRPr="00A60595" w:rsidRDefault="00A60595" w:rsidP="00A60595">
      <w:pPr>
        <w:pStyle w:val="ConsPlusNormal"/>
        <w:ind w:firstLine="709"/>
        <w:jc w:val="both"/>
        <w:rPr>
          <w:rFonts w:ascii="Times New Roman" w:hAnsi="Times New Roman" w:cs="Times New Roman"/>
          <w:sz w:val="24"/>
          <w:szCs w:val="24"/>
        </w:rPr>
      </w:pPr>
      <w:r w:rsidRPr="00A60595">
        <w:rPr>
          <w:rFonts w:ascii="Times New Roman" w:hAnsi="Times New Roman" w:cs="Times New Roman"/>
          <w:sz w:val="24"/>
          <w:szCs w:val="24"/>
        </w:rPr>
        <w:t>б) справочные номера телефонов уполномоченного органа;</w:t>
      </w:r>
    </w:p>
    <w:p w:rsidR="00A60595" w:rsidRPr="00A60595" w:rsidRDefault="00A60595" w:rsidP="00A60595">
      <w:pPr>
        <w:pStyle w:val="ConsPlusNormal"/>
        <w:ind w:firstLine="709"/>
        <w:jc w:val="both"/>
        <w:rPr>
          <w:rFonts w:ascii="Times New Roman" w:hAnsi="Times New Roman" w:cs="Times New Roman"/>
          <w:sz w:val="24"/>
          <w:szCs w:val="24"/>
        </w:rPr>
      </w:pPr>
      <w:r w:rsidRPr="00A60595">
        <w:rPr>
          <w:rFonts w:ascii="Times New Roman" w:hAnsi="Times New Roman" w:cs="Times New Roman"/>
          <w:sz w:val="24"/>
          <w:szCs w:val="24"/>
        </w:rPr>
        <w:t>в) режим работы уполномоченного органа;</w:t>
      </w:r>
    </w:p>
    <w:p w:rsidR="00A60595" w:rsidRPr="00A60595" w:rsidRDefault="00A60595" w:rsidP="00A60595">
      <w:pPr>
        <w:pStyle w:val="ConsPlusNormal"/>
        <w:ind w:firstLine="709"/>
        <w:jc w:val="both"/>
        <w:rPr>
          <w:rFonts w:ascii="Times New Roman" w:hAnsi="Times New Roman" w:cs="Times New Roman"/>
          <w:sz w:val="24"/>
          <w:szCs w:val="24"/>
        </w:rPr>
      </w:pPr>
      <w:r w:rsidRPr="00A60595">
        <w:rPr>
          <w:rFonts w:ascii="Times New Roman" w:hAnsi="Times New Roman" w:cs="Times New Roman"/>
          <w:sz w:val="24"/>
          <w:szCs w:val="24"/>
        </w:rPr>
        <w:t>г) перечень категорий граждан, имеющих право на получение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д) исчерпывающий перечень документов, необходимых для предоставления государственной услуги, требования к оформлению указанных документов;</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е) срок предоставления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ж)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з) исчерпывающий перечень оснований для отказа в предоставлении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и)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к) форма заявления, используемая при предоставлении государственной услуги.</w:t>
      </w:r>
    </w:p>
    <w:p w:rsidR="00A60595" w:rsidRPr="00A60595" w:rsidRDefault="00A60595" w:rsidP="00A60595">
      <w:pPr>
        <w:pStyle w:val="a9"/>
        <w:spacing w:after="0" w:line="240" w:lineRule="auto"/>
        <w:ind w:left="0" w:firstLine="540"/>
        <w:jc w:val="both"/>
        <w:rPr>
          <w:rFonts w:ascii="Times New Roman" w:hAnsi="Times New Roman"/>
          <w:sz w:val="24"/>
          <w:szCs w:val="24"/>
        </w:rPr>
      </w:pPr>
      <w:r w:rsidRPr="00A60595">
        <w:rPr>
          <w:rFonts w:ascii="Times New Roman" w:hAnsi="Times New Roman"/>
          <w:sz w:val="24"/>
          <w:szCs w:val="24"/>
        </w:rPr>
        <w:t xml:space="preserve">   л) блок-схема предоставления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Полный текст регламента размещается на официальном сайте и на Портале.</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lastRenderedPageBreak/>
        <w:t>5. На информационных стендах в помещении уполномоченного органа, предназначенном для предоставления государственной услуги, размещаются: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а) информация, предусмотренная пунктом 4 настоящего Регламента;</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б) информация о графике работы и размещении государственных гражданских служащих уполномоченного органа, осуществляющих прием (выдачу) документов, адрес;</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номера телефонов, номера факсов уполномоченного органа;</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г) графики приема заявителей должностными лицами, ответственными за предоставление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д) блок-схема предоставления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6. Должностные лица уполномоченного органа при ответах заявителям в случаях их обращения по телефону обязаны:</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а) представить информацию о наименовании уполномоченного органа, в которое поступило соответствующее обращение;</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б) представиться, назвав фамилию, имя, отчество (при наличии), должность;</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представить краткую информацию по вопросам о предоставлении государственной услуги в пределах своей компетенции в соответствии с настоящим Регламентом.</w:t>
      </w:r>
    </w:p>
    <w:p w:rsidR="00A60595" w:rsidRPr="00A60595" w:rsidRDefault="00A60595" w:rsidP="00AE4BDB">
      <w:pPr>
        <w:spacing w:after="0" w:line="240" w:lineRule="auto"/>
        <w:rPr>
          <w:rFonts w:ascii="Times New Roman" w:hAnsi="Times New Roman"/>
          <w:b/>
          <w:sz w:val="24"/>
          <w:szCs w:val="24"/>
        </w:rPr>
      </w:pPr>
    </w:p>
    <w:p w:rsidR="00A60595" w:rsidRDefault="00A60595" w:rsidP="00084760">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Раздел 2. Стандарт предоставления государственной услуги</w:t>
      </w:r>
    </w:p>
    <w:p w:rsidR="00220CDD" w:rsidRPr="00A60595" w:rsidRDefault="00220CDD" w:rsidP="00084760">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4. Наименование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pStyle w:val="a3"/>
        <w:ind w:firstLine="360"/>
        <w:jc w:val="both"/>
        <w:rPr>
          <w:rFonts w:ascii="Times New Roman" w:hAnsi="Times New Roman"/>
          <w:sz w:val="24"/>
          <w:szCs w:val="24"/>
        </w:rPr>
      </w:pPr>
      <w:r w:rsidRPr="00A60595">
        <w:rPr>
          <w:rFonts w:ascii="Times New Roman" w:hAnsi="Times New Roman"/>
          <w:sz w:val="24"/>
          <w:szCs w:val="24"/>
        </w:rPr>
        <w:t>7. Наименование государственной услугу: «Предоставление жилых помещений по договору коммерческого найма».</w:t>
      </w:r>
    </w:p>
    <w:p w:rsidR="00A60595" w:rsidRPr="00A60595" w:rsidRDefault="00A60595" w:rsidP="00A60595">
      <w:pPr>
        <w:spacing w:after="0" w:line="240" w:lineRule="auto"/>
        <w:ind w:firstLine="709"/>
        <w:jc w:val="both"/>
        <w:rPr>
          <w:rFonts w:ascii="Times New Roman" w:hAnsi="Times New Roman"/>
          <w:sz w:val="24"/>
          <w:szCs w:val="24"/>
        </w:rPr>
      </w:pPr>
    </w:p>
    <w:p w:rsidR="00220CDD"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 xml:space="preserve">5. Наименование уполномоченного органа, </w:t>
      </w: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предоставляющего государственную услугу</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 xml:space="preserve">8. Государственная услуга предоставляется государственной администрацией Рыбницкого района и г. Рыбница. </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Рассмотрение материалов осуществляется жилищной комиссией при государственной администрации Рыбницкого района и г. Рыбница (далее - комиссия).</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6. Описание результата предоставления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9. Результатом предоставления государственной услуги является оформление и выдача следующих документов:</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 Решения о предоставлении жилого помещения по договору коммерческого найма;</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 мотивируемый отказ в предоставлении жилого помещения.</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7. Срок предоставления государственной услуги, срок выдачи документов, являющихся результатом предоставления государственной услуги</w:t>
      </w:r>
    </w:p>
    <w:p w:rsidR="00A60595" w:rsidRPr="00A60595" w:rsidRDefault="00A60595" w:rsidP="00A60595">
      <w:pPr>
        <w:spacing w:after="0" w:line="240" w:lineRule="auto"/>
        <w:ind w:firstLine="709"/>
        <w:jc w:val="center"/>
        <w:rPr>
          <w:rFonts w:ascii="Times New Roman" w:hAnsi="Times New Roman"/>
          <w:sz w:val="24"/>
          <w:szCs w:val="24"/>
          <w:highlight w:val="yellow"/>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10. Срок предоставления государственной услуги не должен превышать 30 (тридцати) календарных дней со дня получения уполномоченным органом заявления со всеми необходимыми документами.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 xml:space="preserve">Заявление о предоставлении жилого помещения во внеочередном порядке рассматривается в течении 3 (трех) рабочих дней со дня подачи заявления. О принятом решении заявителю сообщается в течение 1 (одного) рабочего дня со дня принятия решения.  </w:t>
      </w:r>
    </w:p>
    <w:p w:rsidR="00A60595" w:rsidRPr="00A60595" w:rsidRDefault="00A60595" w:rsidP="00A60595">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lastRenderedPageBreak/>
        <w:t xml:space="preserve">8. Перечень нормативных правовых актов, регулирующих отношения, </w:t>
      </w: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 xml:space="preserve">        возникающие в связи с предоставлением государственной услуги</w:t>
      </w:r>
    </w:p>
    <w:p w:rsidR="00A60595" w:rsidRPr="00A60595" w:rsidRDefault="00A60595" w:rsidP="00A60595">
      <w:pPr>
        <w:spacing w:after="0" w:line="240" w:lineRule="auto"/>
        <w:ind w:firstLine="709"/>
        <w:jc w:val="center"/>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12. Государственная услуга предоставляется в соответствии с положениями: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а) Закона Приднестровской Молдавской Республики от 19 июля 2002 г. №162-З-</w:t>
      </w:r>
      <w:r w:rsidRPr="00A60595">
        <w:rPr>
          <w:rFonts w:ascii="Times New Roman" w:hAnsi="Times New Roman"/>
          <w:sz w:val="24"/>
          <w:szCs w:val="24"/>
          <w:lang w:val="en-US"/>
        </w:rPr>
        <w:t>III</w:t>
      </w:r>
      <w:r w:rsidRPr="00A60595">
        <w:rPr>
          <w:rFonts w:ascii="Times New Roman" w:hAnsi="Times New Roman"/>
          <w:sz w:val="24"/>
          <w:szCs w:val="24"/>
        </w:rPr>
        <w:t xml:space="preserve"> «О введении в действие Жилищного кодекса Приднестровской Молдавской Республики (САЗ 02-29) (далее ЖК ПМР);</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б) Закона Приднестровской Молдавской Республики от 5 ноября 1994 года «Об органах местной власти, местного самоуправления и государственной администрации в Приднестровской Молдавской Республике» (СЗМР 94-4) (в действующей редакции);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color w:val="000000"/>
          <w:sz w:val="24"/>
          <w:szCs w:val="24"/>
        </w:rPr>
        <w:t xml:space="preserve">в) Закон Приднестровской Молдавской Республики </w:t>
      </w:r>
      <w:r w:rsidRPr="00A60595">
        <w:rPr>
          <w:rFonts w:ascii="Times New Roman" w:hAnsi="Times New Roman"/>
          <w:color w:val="000000"/>
          <w:sz w:val="24"/>
          <w:szCs w:val="24"/>
          <w:shd w:val="clear" w:color="auto" w:fill="FFFFFF"/>
        </w:rPr>
        <w:t>от 27 июля 2010 года № 159-З-IV</w:t>
      </w:r>
      <w:r w:rsidRPr="00A60595">
        <w:rPr>
          <w:rFonts w:ascii="Times New Roman" w:hAnsi="Times New Roman"/>
          <w:color w:val="000000"/>
          <w:sz w:val="24"/>
          <w:szCs w:val="24"/>
        </w:rPr>
        <w:t xml:space="preserve"> «О дополнительных гарантиях по социальной защите детей-сирот и детей, оставшихся без попечения родителей» с изменениями и дополнениями;</w:t>
      </w:r>
    </w:p>
    <w:p w:rsidR="00A60595" w:rsidRPr="00A60595" w:rsidRDefault="00A60595" w:rsidP="00A60595">
      <w:pPr>
        <w:shd w:val="clear" w:color="auto" w:fill="FFFFFF"/>
        <w:tabs>
          <w:tab w:val="left" w:pos="993"/>
        </w:tabs>
        <w:spacing w:after="0" w:line="240" w:lineRule="auto"/>
        <w:ind w:firstLine="709"/>
        <w:jc w:val="both"/>
        <w:rPr>
          <w:rFonts w:ascii="Times New Roman" w:hAnsi="Times New Roman"/>
          <w:sz w:val="24"/>
          <w:szCs w:val="24"/>
        </w:rPr>
      </w:pPr>
      <w:r w:rsidRPr="00A60595">
        <w:rPr>
          <w:rFonts w:ascii="Times New Roman" w:hAnsi="Times New Roman"/>
          <w:sz w:val="24"/>
          <w:szCs w:val="24"/>
        </w:rPr>
        <w:t>г) Закон Приднестровской Молдавской Республики от 19 августа 2016 года № 211-З-III «Об организации предоставления государственных услуг» (САЗ 16-33);</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д) Постановления Правительства Приднестровской Молдавской Республики от 26 августа 2016 года № 235 «Об утверждении Правил учета граждан, нуждающихся в улучшении жилищных условий, и Правил предоставлении жилых помещений по договору социального найма на территории Приднестровской Молдавской Республики» (САЗ 16-34).</w:t>
      </w:r>
    </w:p>
    <w:p w:rsidR="00A60595" w:rsidRPr="00A60595" w:rsidRDefault="00A60595" w:rsidP="00A60595">
      <w:pPr>
        <w:spacing w:after="0" w:line="240" w:lineRule="auto"/>
        <w:ind w:firstLine="709"/>
        <w:jc w:val="both"/>
        <w:rPr>
          <w:rFonts w:ascii="Times New Roman" w:hAnsi="Times New Roman"/>
          <w:sz w:val="24"/>
          <w:szCs w:val="24"/>
          <w:shd w:val="clear" w:color="auto" w:fill="FFFFFF"/>
        </w:rPr>
      </w:pPr>
      <w:r w:rsidRPr="00A60595">
        <w:rPr>
          <w:rFonts w:ascii="Times New Roman" w:hAnsi="Times New Roman"/>
          <w:sz w:val="24"/>
          <w:szCs w:val="24"/>
        </w:rPr>
        <w:t xml:space="preserve">е) </w:t>
      </w:r>
      <w:r w:rsidRPr="00A60595">
        <w:rPr>
          <w:rFonts w:ascii="Times New Roman" w:hAnsi="Times New Roman"/>
          <w:sz w:val="24"/>
          <w:szCs w:val="24"/>
          <w:shd w:val="clear" w:color="auto" w:fill="FFFFFF"/>
        </w:rPr>
        <w:t>Приказ Министерства регионального развития Приднестровской Молдавской Республики от 16 мая 2016 года № 380 «Об утверждении Правил предоставления жилых помещений по договору коммерческого найма на территории Приднестровской Молдавской Республики» (Регистрационный № 7495 от 27 июля 2016 года) (САЗ 16-30).</w:t>
      </w:r>
    </w:p>
    <w:p w:rsidR="00A60595" w:rsidRPr="00A60595" w:rsidRDefault="00A60595" w:rsidP="00A60595">
      <w:pPr>
        <w:shd w:val="clear" w:color="auto" w:fill="FFFFFF"/>
        <w:tabs>
          <w:tab w:val="left" w:pos="993"/>
        </w:tabs>
        <w:spacing w:after="0" w:line="240" w:lineRule="auto"/>
        <w:ind w:firstLine="709"/>
        <w:jc w:val="both"/>
        <w:rPr>
          <w:rFonts w:ascii="Times New Roman" w:hAnsi="Times New Roman"/>
          <w:sz w:val="24"/>
          <w:szCs w:val="24"/>
        </w:rPr>
      </w:pPr>
      <w:r w:rsidRPr="00A60595">
        <w:rPr>
          <w:rFonts w:ascii="Times New Roman" w:hAnsi="Times New Roman"/>
          <w:sz w:val="24"/>
          <w:szCs w:val="24"/>
        </w:rPr>
        <w:t>ж) Постановление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p>
    <w:p w:rsidR="00A60595" w:rsidRPr="00A60595" w:rsidRDefault="00A60595" w:rsidP="00A60595">
      <w:pPr>
        <w:spacing w:after="0" w:line="240" w:lineRule="auto"/>
        <w:ind w:firstLine="709"/>
        <w:jc w:val="both"/>
        <w:rPr>
          <w:rFonts w:ascii="Times New Roman" w:hAnsi="Times New Roman"/>
          <w:bCs/>
          <w:sz w:val="24"/>
          <w:szCs w:val="24"/>
        </w:rPr>
      </w:pPr>
      <w:r w:rsidRPr="00A60595">
        <w:rPr>
          <w:rStyle w:val="ac"/>
          <w:rFonts w:ascii="Times New Roman" w:hAnsi="Times New Roman"/>
          <w:b w:val="0"/>
          <w:sz w:val="24"/>
          <w:szCs w:val="24"/>
        </w:rPr>
        <w:t>з)</w:t>
      </w:r>
      <w:r w:rsidRPr="00A60595">
        <w:rPr>
          <w:rStyle w:val="ac"/>
          <w:rFonts w:ascii="Times New Roman" w:hAnsi="Times New Roman"/>
          <w:sz w:val="24"/>
          <w:szCs w:val="24"/>
        </w:rPr>
        <w:t xml:space="preserve"> </w:t>
      </w:r>
      <w:r w:rsidRPr="00A60595">
        <w:rPr>
          <w:rStyle w:val="ac"/>
          <w:rFonts w:ascii="Times New Roman" w:hAnsi="Times New Roman"/>
          <w:b w:val="0"/>
          <w:sz w:val="24"/>
          <w:szCs w:val="24"/>
        </w:rPr>
        <w:t>Постановление Правительства Приднестровской Молдавской Республики от 22 января 2015 года № 8</w:t>
      </w:r>
      <w:r w:rsidRPr="00A60595">
        <w:rPr>
          <w:rStyle w:val="ac"/>
          <w:rFonts w:ascii="Times New Roman" w:hAnsi="Times New Roman"/>
          <w:sz w:val="24"/>
          <w:szCs w:val="24"/>
        </w:rPr>
        <w:t xml:space="preserve"> </w:t>
      </w:r>
      <w:r w:rsidRPr="00A60595">
        <w:rPr>
          <w:rFonts w:ascii="Times New Roman" w:hAnsi="Times New Roman"/>
          <w:iCs/>
          <w:sz w:val="24"/>
          <w:szCs w:val="24"/>
        </w:rPr>
        <w:t>«</w:t>
      </w:r>
      <w:r w:rsidRPr="00A60595">
        <w:rPr>
          <w:rFonts w:ascii="Times New Roman" w:hAnsi="Times New Roman"/>
          <w:bCs/>
          <w:sz w:val="24"/>
          <w:szCs w:val="24"/>
        </w:rPr>
        <w:t>Об утверждении Положения о порядке предоставления жилых помещений и дополнительных гарантиях жилищных прав детей-сирот и детей, оставшихся без попечения родителей, лиц из их числа в Приднестровской Молдавской Республике»</w:t>
      </w:r>
      <w:r w:rsidRPr="00A60595">
        <w:rPr>
          <w:rFonts w:ascii="Times New Roman" w:hAnsi="Times New Roman"/>
          <w:iCs/>
          <w:sz w:val="24"/>
          <w:szCs w:val="24"/>
        </w:rPr>
        <w:t xml:space="preserve"> САЗ (15- 04).</w:t>
      </w:r>
    </w:p>
    <w:p w:rsidR="00A60595" w:rsidRPr="00A60595" w:rsidRDefault="00A60595" w:rsidP="00A60595">
      <w:pPr>
        <w:spacing w:after="0" w:line="240" w:lineRule="auto"/>
        <w:ind w:firstLine="709"/>
        <w:jc w:val="center"/>
        <w:rPr>
          <w:rFonts w:ascii="Times New Roman" w:hAnsi="Times New Roman"/>
          <w:b/>
          <w:sz w:val="24"/>
          <w:szCs w:val="24"/>
          <w:highlight w:val="yellow"/>
        </w:rPr>
      </w:pPr>
    </w:p>
    <w:p w:rsidR="00220CDD" w:rsidRDefault="00A60595" w:rsidP="00220CDD">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9. Исчерпывающий перечень документов, необходимых в соответствии</w:t>
      </w:r>
    </w:p>
    <w:p w:rsidR="00A60595" w:rsidRPr="00A60595" w:rsidRDefault="00A60595" w:rsidP="00220CDD">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w:t>
      </w:r>
    </w:p>
    <w:p w:rsidR="00A60595" w:rsidRPr="00A60595" w:rsidRDefault="00A60595" w:rsidP="00220CDD">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13. Для получения государственной услуги заявитель (или уполномоченное им лицо) представляет в уполномоченный орган:</w:t>
      </w:r>
    </w:p>
    <w:p w:rsidR="00A60595" w:rsidRPr="00A60595" w:rsidRDefault="00A60595" w:rsidP="00A60595">
      <w:pPr>
        <w:pStyle w:val="HTML"/>
        <w:ind w:firstLine="709"/>
        <w:jc w:val="both"/>
        <w:rPr>
          <w:rFonts w:ascii="Times New Roman" w:hAnsi="Times New Roman"/>
          <w:sz w:val="24"/>
          <w:szCs w:val="24"/>
        </w:rPr>
      </w:pPr>
      <w:r w:rsidRPr="00A60595">
        <w:rPr>
          <w:rFonts w:ascii="Times New Roman" w:hAnsi="Times New Roman"/>
          <w:sz w:val="24"/>
          <w:szCs w:val="24"/>
        </w:rPr>
        <w:t>а) заявление о предоставление жилого помещения (Приложение № 1 к настоящему Регламенту);</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б) документ, удостоверяющий личность заявителя (в том числе совершеннолетних членов семьи,</w:t>
      </w:r>
      <w:r w:rsidRPr="00A60595">
        <w:rPr>
          <w:rFonts w:ascii="Times New Roman" w:hAnsi="Times New Roman"/>
          <w:color w:val="000000"/>
          <w:sz w:val="24"/>
          <w:szCs w:val="24"/>
        </w:rPr>
        <w:t xml:space="preserve"> которые будут включены в ордер в графу «члены семьи»</w:t>
      </w:r>
      <w:r w:rsidRPr="00A60595">
        <w:rPr>
          <w:rFonts w:ascii="Times New Roman" w:hAnsi="Times New Roman"/>
          <w:sz w:val="24"/>
          <w:szCs w:val="24"/>
        </w:rPr>
        <w:t>);</w:t>
      </w:r>
    </w:p>
    <w:p w:rsidR="00A60595" w:rsidRPr="00A60595" w:rsidRDefault="00A60595" w:rsidP="00A60595">
      <w:pPr>
        <w:pStyle w:val="HTML"/>
        <w:ind w:firstLine="709"/>
        <w:jc w:val="both"/>
        <w:rPr>
          <w:rFonts w:ascii="Times New Roman" w:hAnsi="Times New Roman"/>
          <w:sz w:val="24"/>
          <w:szCs w:val="24"/>
        </w:rPr>
      </w:pPr>
      <w:r w:rsidRPr="00A60595">
        <w:rPr>
          <w:rFonts w:ascii="Times New Roman" w:hAnsi="Times New Roman"/>
          <w:sz w:val="24"/>
          <w:szCs w:val="24"/>
        </w:rPr>
        <w:t>в) справка ГУП «РБТИ» о наличии либо отсутствии у заявителя и членов его семьи жилого помещения на праве собственности за 10 предыдущих лет;</w:t>
      </w:r>
    </w:p>
    <w:p w:rsidR="00A60595" w:rsidRPr="00A60595" w:rsidRDefault="00A60595" w:rsidP="00A60595">
      <w:pPr>
        <w:pStyle w:val="HTML"/>
        <w:ind w:firstLine="709"/>
        <w:jc w:val="both"/>
        <w:rPr>
          <w:rFonts w:ascii="Times New Roman" w:hAnsi="Times New Roman"/>
          <w:sz w:val="24"/>
          <w:szCs w:val="24"/>
        </w:rPr>
      </w:pPr>
      <w:r w:rsidRPr="00A60595">
        <w:rPr>
          <w:rFonts w:ascii="Times New Roman" w:hAnsi="Times New Roman"/>
          <w:sz w:val="24"/>
          <w:szCs w:val="24"/>
        </w:rPr>
        <w:t>г) справка о регистрации места жительства на индивидуальный жилой дом (квартиру);</w:t>
      </w:r>
    </w:p>
    <w:p w:rsidR="00A60595" w:rsidRPr="00A60595" w:rsidRDefault="00A60595" w:rsidP="00A60595">
      <w:pPr>
        <w:tabs>
          <w:tab w:val="left" w:pos="426"/>
        </w:tabs>
        <w:spacing w:after="0" w:line="240" w:lineRule="auto"/>
        <w:ind w:firstLine="709"/>
        <w:jc w:val="both"/>
        <w:rPr>
          <w:rFonts w:ascii="Times New Roman" w:hAnsi="Times New Roman"/>
          <w:sz w:val="24"/>
          <w:szCs w:val="24"/>
        </w:rPr>
      </w:pPr>
      <w:r w:rsidRPr="00A60595">
        <w:rPr>
          <w:rFonts w:ascii="Times New Roman" w:hAnsi="Times New Roman"/>
          <w:sz w:val="24"/>
          <w:szCs w:val="24"/>
        </w:rPr>
        <w:t>д) письменное согласие совершеннолетних членов семьи на предоставление жилого помещения;</w:t>
      </w:r>
    </w:p>
    <w:p w:rsidR="00A60595" w:rsidRPr="00A60595" w:rsidRDefault="00A60595" w:rsidP="00A60595">
      <w:pPr>
        <w:tabs>
          <w:tab w:val="left" w:pos="426"/>
        </w:tabs>
        <w:spacing w:after="0" w:line="240" w:lineRule="auto"/>
        <w:ind w:firstLine="709"/>
        <w:jc w:val="both"/>
        <w:rPr>
          <w:rFonts w:ascii="Times New Roman" w:hAnsi="Times New Roman"/>
          <w:sz w:val="24"/>
          <w:szCs w:val="24"/>
        </w:rPr>
      </w:pPr>
      <w:r w:rsidRPr="00A60595">
        <w:rPr>
          <w:rFonts w:ascii="Times New Roman" w:hAnsi="Times New Roman"/>
          <w:sz w:val="24"/>
          <w:szCs w:val="24"/>
        </w:rPr>
        <w:t>е) документ, подтверждающий право на получение жилого помещения по договору коммерческого найма (поднайма) (при наличии);</w:t>
      </w:r>
    </w:p>
    <w:p w:rsidR="00A60595" w:rsidRPr="00A60595" w:rsidRDefault="00A60595" w:rsidP="00A60595">
      <w:pPr>
        <w:tabs>
          <w:tab w:val="left" w:pos="426"/>
        </w:tabs>
        <w:spacing w:after="0" w:line="240" w:lineRule="auto"/>
        <w:ind w:firstLine="709"/>
        <w:jc w:val="both"/>
        <w:rPr>
          <w:rFonts w:ascii="Times New Roman" w:hAnsi="Times New Roman"/>
          <w:sz w:val="24"/>
          <w:szCs w:val="24"/>
        </w:rPr>
      </w:pPr>
      <w:r w:rsidRPr="00A60595">
        <w:rPr>
          <w:rFonts w:ascii="Times New Roman" w:hAnsi="Times New Roman"/>
          <w:sz w:val="24"/>
          <w:szCs w:val="24"/>
        </w:rPr>
        <w:t>ж) документ, подтверждающий льготу;</w:t>
      </w:r>
    </w:p>
    <w:p w:rsidR="00A60595" w:rsidRPr="00A60595" w:rsidRDefault="00A60595" w:rsidP="00A60595">
      <w:pPr>
        <w:shd w:val="clear" w:color="auto" w:fill="FFFFFF"/>
        <w:spacing w:after="0" w:line="240" w:lineRule="auto"/>
        <w:ind w:firstLine="709"/>
        <w:jc w:val="both"/>
        <w:rPr>
          <w:rFonts w:ascii="Times New Roman" w:hAnsi="Times New Roman"/>
          <w:sz w:val="24"/>
          <w:szCs w:val="24"/>
          <w:shd w:val="clear" w:color="auto" w:fill="FFFFFF"/>
        </w:rPr>
      </w:pPr>
      <w:r w:rsidRPr="00A60595">
        <w:rPr>
          <w:rFonts w:ascii="Times New Roman" w:hAnsi="Times New Roman"/>
          <w:sz w:val="24"/>
          <w:szCs w:val="24"/>
          <w:shd w:val="clear" w:color="auto" w:fill="FFFFFF"/>
        </w:rPr>
        <w:lastRenderedPageBreak/>
        <w:t>з) нотариально удостоверенные документы, подтверждающие полномочия представителя заявителя;</w:t>
      </w:r>
    </w:p>
    <w:p w:rsidR="00A60595" w:rsidRPr="00A60595" w:rsidRDefault="00A60595" w:rsidP="00A60595">
      <w:pPr>
        <w:shd w:val="clear" w:color="auto" w:fill="FFFFFF"/>
        <w:spacing w:after="0" w:line="240" w:lineRule="auto"/>
        <w:ind w:firstLine="709"/>
        <w:jc w:val="both"/>
        <w:rPr>
          <w:rFonts w:ascii="Times New Roman" w:hAnsi="Times New Roman"/>
          <w:sz w:val="24"/>
          <w:szCs w:val="24"/>
          <w:shd w:val="clear" w:color="auto" w:fill="FFFFFF"/>
        </w:rPr>
      </w:pPr>
      <w:r w:rsidRPr="00A60595">
        <w:rPr>
          <w:rFonts w:ascii="Times New Roman" w:hAnsi="Times New Roman"/>
          <w:sz w:val="24"/>
          <w:szCs w:val="24"/>
          <w:shd w:val="clear" w:color="auto" w:fill="FFFFFF"/>
        </w:rPr>
        <w:t xml:space="preserve">и) </w:t>
      </w:r>
      <w:r w:rsidRPr="00A60595">
        <w:rPr>
          <w:rFonts w:ascii="Times New Roman" w:hAnsi="Times New Roman"/>
          <w:sz w:val="24"/>
          <w:szCs w:val="24"/>
        </w:rPr>
        <w:t>письменное согласие членов семьи заявителя на обработку персональных данных (Приложение № 3 к Регламенту).</w:t>
      </w:r>
    </w:p>
    <w:p w:rsidR="00A60595" w:rsidRPr="00A60595" w:rsidRDefault="00A60595" w:rsidP="00A60595">
      <w:pPr>
        <w:tabs>
          <w:tab w:val="left" w:pos="426"/>
        </w:tabs>
        <w:spacing w:after="0" w:line="240" w:lineRule="auto"/>
        <w:ind w:firstLine="709"/>
        <w:jc w:val="both"/>
        <w:rPr>
          <w:rFonts w:ascii="Times New Roman" w:hAnsi="Times New Roman"/>
          <w:sz w:val="24"/>
          <w:szCs w:val="24"/>
        </w:rPr>
      </w:pPr>
      <w:r w:rsidRPr="00A60595">
        <w:rPr>
          <w:rFonts w:ascii="Times New Roman" w:hAnsi="Times New Roman"/>
          <w:sz w:val="24"/>
          <w:szCs w:val="24"/>
        </w:rPr>
        <w:t>При переселении из одного жилого помещения в другое:</w:t>
      </w:r>
    </w:p>
    <w:p w:rsidR="00A60595" w:rsidRPr="00A60595" w:rsidRDefault="00A60595" w:rsidP="00A60595">
      <w:pPr>
        <w:tabs>
          <w:tab w:val="left" w:pos="426"/>
        </w:tabs>
        <w:spacing w:after="0" w:line="240" w:lineRule="auto"/>
        <w:ind w:firstLine="709"/>
        <w:jc w:val="both"/>
        <w:rPr>
          <w:rFonts w:ascii="Times New Roman" w:hAnsi="Times New Roman"/>
          <w:color w:val="000000"/>
          <w:sz w:val="24"/>
          <w:szCs w:val="24"/>
        </w:rPr>
      </w:pPr>
      <w:r w:rsidRPr="00A60595">
        <w:rPr>
          <w:rFonts w:ascii="Times New Roman" w:hAnsi="Times New Roman"/>
          <w:sz w:val="24"/>
          <w:szCs w:val="24"/>
        </w:rPr>
        <w:t>а) документ, подтверждающий отсутствие задолженностей по оплате коммунальных и жилищных услуг за освобождаемым заявителем жилым помещением по услугам</w:t>
      </w:r>
      <w:r w:rsidRPr="00A60595">
        <w:rPr>
          <w:rFonts w:ascii="Times New Roman" w:hAnsi="Times New Roman"/>
          <w:color w:val="000000"/>
          <w:sz w:val="24"/>
          <w:szCs w:val="24"/>
        </w:rPr>
        <w:t xml:space="preserve">. Данный документ предоставляется в случае, если заявитель отказывается указать в заявлении номера лицевых счетов по оплате </w:t>
      </w:r>
      <w:r w:rsidRPr="00A60595">
        <w:rPr>
          <w:rFonts w:ascii="Times New Roman" w:hAnsi="Times New Roman"/>
          <w:sz w:val="24"/>
          <w:szCs w:val="24"/>
        </w:rPr>
        <w:t>коммунальных и жилищных услуг либо в случае, если на сайте ГУП «Республиканский расчетный информационный центр» в разделе «Узнать лицевой счет» отсутствует информация о задолженности;</w:t>
      </w:r>
    </w:p>
    <w:p w:rsidR="00A60595" w:rsidRPr="00A60595" w:rsidRDefault="00A60595" w:rsidP="00A60595">
      <w:pPr>
        <w:tabs>
          <w:tab w:val="left" w:pos="426"/>
        </w:tabs>
        <w:spacing w:after="0" w:line="240" w:lineRule="auto"/>
        <w:ind w:firstLine="709"/>
        <w:jc w:val="both"/>
        <w:rPr>
          <w:rFonts w:ascii="Times New Roman" w:hAnsi="Times New Roman"/>
          <w:sz w:val="24"/>
          <w:szCs w:val="24"/>
        </w:rPr>
      </w:pPr>
      <w:r w:rsidRPr="00A60595">
        <w:rPr>
          <w:rFonts w:ascii="Times New Roman" w:hAnsi="Times New Roman"/>
          <w:sz w:val="24"/>
          <w:szCs w:val="24"/>
        </w:rPr>
        <w:t>б) заявление-обязательство, подписанное совершеннолетними членами семьи, об освобождении занимаемого жилого помещения в доме муниципального или государственного жилищного фонда (Приложение № 2 к Регламенту).</w:t>
      </w:r>
    </w:p>
    <w:p w:rsidR="00A60595" w:rsidRPr="00A60595" w:rsidRDefault="00A60595" w:rsidP="00A60595">
      <w:pPr>
        <w:shd w:val="clear" w:color="auto" w:fill="FFFFFF"/>
        <w:spacing w:after="0" w:line="240" w:lineRule="auto"/>
        <w:ind w:firstLine="567"/>
        <w:jc w:val="both"/>
        <w:rPr>
          <w:rFonts w:ascii="Times New Roman" w:hAnsi="Times New Roman"/>
          <w:sz w:val="24"/>
          <w:szCs w:val="24"/>
          <w:shd w:val="clear" w:color="auto" w:fill="FFFFFF"/>
        </w:rPr>
      </w:pPr>
    </w:p>
    <w:p w:rsidR="00A60595" w:rsidRPr="00A60595" w:rsidRDefault="00A60595" w:rsidP="00A60595">
      <w:pPr>
        <w:spacing w:after="0" w:line="240" w:lineRule="auto"/>
        <w:ind w:firstLine="709"/>
        <w:rPr>
          <w:rFonts w:ascii="Times New Roman" w:hAnsi="Times New Roman"/>
          <w:b/>
          <w:sz w:val="24"/>
          <w:szCs w:val="24"/>
        </w:rPr>
      </w:pPr>
      <w:r w:rsidRPr="00A60595">
        <w:rPr>
          <w:rFonts w:ascii="Times New Roman" w:hAnsi="Times New Roman"/>
          <w:b/>
          <w:sz w:val="24"/>
          <w:szCs w:val="24"/>
        </w:rPr>
        <w:t xml:space="preserve">10. Исчерпывающий перечень документов, необходимых в соответствии с нормативными правовыми актами для предоставления государственной услуги, </w:t>
      </w: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 xml:space="preserve">которые находятся в распоряжении государственных органов и иных органов, участвующих в предоставлении государственной услуги </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14. В целях сокращения количества документов, представляемых заявителем для предоставления государственной услуги, уполномоченным органом посредством государственной информационной системы «Система межведомственного обмена данными» запрашиваются: справка о регистрации по месту жительства (для граждан, проживающих в многоквартирных жилых домах) у Министерства внутренних дел Приднестровской Молдавской Республики, справка об отсутствии на праве собственности недвижимого имущества (жилья) у супругов (за 10 (десять) предыдущих лет) у Государственной службы регистрации и нотариата Министерства юстиции Приднестровской Молдавской Республики.</w:t>
      </w:r>
    </w:p>
    <w:p w:rsidR="00A60595" w:rsidRPr="00A60595" w:rsidRDefault="00A60595" w:rsidP="00A60595">
      <w:pPr>
        <w:tabs>
          <w:tab w:val="left" w:pos="426"/>
        </w:tabs>
        <w:spacing w:after="0" w:line="240" w:lineRule="auto"/>
        <w:ind w:firstLine="709"/>
        <w:jc w:val="both"/>
        <w:rPr>
          <w:rFonts w:ascii="Times New Roman" w:hAnsi="Times New Roman"/>
          <w:color w:val="000000"/>
          <w:sz w:val="24"/>
          <w:szCs w:val="24"/>
        </w:rPr>
      </w:pPr>
      <w:r w:rsidRPr="00A60595">
        <w:rPr>
          <w:rFonts w:ascii="Times New Roman" w:hAnsi="Times New Roman"/>
          <w:color w:val="000000"/>
          <w:sz w:val="24"/>
          <w:szCs w:val="24"/>
        </w:rPr>
        <w:t xml:space="preserve">Решение о сносе, в случае отселения граждан из аварийных и непригодных для проживания жилых домов запрашивается уполномоченным органом </w:t>
      </w:r>
      <w:r w:rsidRPr="00A60595">
        <w:rPr>
          <w:rFonts w:ascii="Times New Roman" w:hAnsi="Times New Roman"/>
          <w:sz w:val="24"/>
          <w:szCs w:val="24"/>
        </w:rPr>
        <w:t>в рамках внутриведомственного взаимодействия</w:t>
      </w:r>
      <w:r w:rsidRPr="00A60595">
        <w:rPr>
          <w:rFonts w:ascii="Times New Roman" w:hAnsi="Times New Roman"/>
          <w:color w:val="000000"/>
          <w:sz w:val="24"/>
          <w:szCs w:val="24"/>
        </w:rPr>
        <w:t>.</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rPr>
          <w:rFonts w:ascii="Times New Roman" w:hAnsi="Times New Roman"/>
          <w:b/>
          <w:sz w:val="24"/>
          <w:szCs w:val="24"/>
        </w:rPr>
      </w:pPr>
      <w:r w:rsidRPr="00A60595">
        <w:rPr>
          <w:rFonts w:ascii="Times New Roman" w:hAnsi="Times New Roman"/>
          <w:b/>
          <w:sz w:val="24"/>
          <w:szCs w:val="24"/>
        </w:rPr>
        <w:t>11. Действия, требование осуществление которых от заявителя запрещено</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15. Должностные лица, уполномоченные органом не вправе требовать от заявителя: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а) представления документов и (или) информации или осуществления действий, представление или осуществление которых не предусмотрено нормативными правовыми актами Приднестровской Молдавской Республики и настоящим Регламентом, регулирующими правоотношения, возникающие в связи с предоставлением государственных услуг;</w:t>
      </w:r>
    </w:p>
    <w:p w:rsidR="00A60595" w:rsidRPr="00A60595" w:rsidRDefault="00A60595" w:rsidP="00A60595">
      <w:pPr>
        <w:tabs>
          <w:tab w:val="left" w:pos="1081"/>
        </w:tabs>
        <w:spacing w:after="0" w:line="240" w:lineRule="auto"/>
        <w:ind w:firstLine="740"/>
        <w:jc w:val="both"/>
        <w:rPr>
          <w:rFonts w:ascii="Times New Roman" w:hAnsi="Times New Roman"/>
          <w:sz w:val="24"/>
          <w:szCs w:val="24"/>
        </w:rPr>
      </w:pPr>
      <w:r w:rsidRPr="00A60595">
        <w:rPr>
          <w:rFonts w:ascii="Times New Roman" w:hAnsi="Times New Roman"/>
          <w:sz w:val="24"/>
          <w:szCs w:val="24"/>
        </w:rPr>
        <w:t xml:space="preserve">б) </w:t>
      </w:r>
      <w:r w:rsidRPr="00A60595">
        <w:rPr>
          <w:rFonts w:ascii="Times New Roman" w:hAnsi="Times New Roman"/>
          <w:sz w:val="24"/>
          <w:szCs w:val="24"/>
        </w:rPr>
        <w:tab/>
        <w:t>представления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rsidR="00A60595" w:rsidRPr="00A60595" w:rsidRDefault="00A60595" w:rsidP="00A60595">
      <w:pPr>
        <w:tabs>
          <w:tab w:val="left" w:pos="1071"/>
        </w:tabs>
        <w:spacing w:after="0" w:line="240" w:lineRule="auto"/>
        <w:ind w:firstLine="740"/>
        <w:jc w:val="both"/>
        <w:rPr>
          <w:rFonts w:ascii="Times New Roman" w:hAnsi="Times New Roman"/>
          <w:sz w:val="24"/>
          <w:szCs w:val="24"/>
        </w:rPr>
      </w:pPr>
      <w:r w:rsidRPr="00A60595">
        <w:rPr>
          <w:rFonts w:ascii="Times New Roman" w:hAnsi="Times New Roman"/>
          <w:sz w:val="24"/>
          <w:szCs w:val="24"/>
        </w:rPr>
        <w:t>в)</w:t>
      </w:r>
      <w:r w:rsidRPr="00A60595">
        <w:rPr>
          <w:rFonts w:ascii="Times New Roman" w:hAnsi="Times New Roman"/>
          <w:sz w:val="24"/>
          <w:szCs w:val="24"/>
        </w:rPr>
        <w:tab/>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w:t>
      </w:r>
      <w:r w:rsidRPr="00A60595">
        <w:rPr>
          <w:rFonts w:ascii="Times New Roman" w:hAnsi="Times New Roman"/>
          <w:sz w:val="24"/>
          <w:szCs w:val="24"/>
        </w:rPr>
        <w:lastRenderedPageBreak/>
        <w:t>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A60595" w:rsidRPr="00A60595" w:rsidRDefault="00A60595" w:rsidP="00A60595">
      <w:pPr>
        <w:tabs>
          <w:tab w:val="left" w:pos="1068"/>
        </w:tabs>
        <w:spacing w:after="0" w:line="240" w:lineRule="auto"/>
        <w:ind w:firstLine="740"/>
        <w:jc w:val="both"/>
        <w:rPr>
          <w:rFonts w:ascii="Times New Roman" w:hAnsi="Times New Roman"/>
          <w:sz w:val="24"/>
          <w:szCs w:val="24"/>
        </w:rPr>
      </w:pPr>
      <w:r w:rsidRPr="00A60595">
        <w:rPr>
          <w:rFonts w:ascii="Times New Roman" w:hAnsi="Times New Roman"/>
          <w:sz w:val="24"/>
          <w:szCs w:val="24"/>
        </w:rPr>
        <w:t>г)</w:t>
      </w:r>
      <w:r w:rsidRPr="00A60595">
        <w:rPr>
          <w:rFonts w:ascii="Times New Roman" w:hAnsi="Times New Roman"/>
          <w:sz w:val="24"/>
          <w:szCs w:val="24"/>
        </w:rPr>
        <w:tab/>
        <w:t>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представления документов, выдаваемых по результатам оказания таких услуг.</w:t>
      </w:r>
    </w:p>
    <w:p w:rsidR="00A60595" w:rsidRPr="00A60595" w:rsidRDefault="00A60595" w:rsidP="00A60595">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12. Исчерпывающий перечень оснований для отказа в приеме документов, необходимых для предоставления государственной услуги</w:t>
      </w:r>
    </w:p>
    <w:p w:rsidR="00A60595" w:rsidRPr="00A60595" w:rsidRDefault="00A60595" w:rsidP="00A60595">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16. Основания для отказа в предоставлении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а) непредставление документов, подтверждающих права и полномочия заявителя, представителя заявителя, а также если при приеме заявления выявляется, что документы, указанные в пункте 13 настоящего Регламента, представлены не в полном объеме, оформлены ненадлежащим образом (несоответствие документа в части формы и содержания установленным законодательством требованиям, отсутствие подписей уполномоченных лиц, печатей и штампов, утвержденных в установленном порядке), уполномоченный орган не принимает такое заявление и письменно уведомляет заявителя о необходимости представления в пятидневный срок заявления и документов, которые отсутствуют либо оформлены ненадлежащим образом. Заявление о выдаче, о продлении срока действия решения и факт его возврата регистрируются по правилам делопроизводства.</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б) в случае отсутствия свободного жилого помещения.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ненадлежащее исполнение заявителем обязательств по ранее заключенному договору.</w:t>
      </w:r>
    </w:p>
    <w:p w:rsidR="00A60595" w:rsidRPr="00A60595" w:rsidRDefault="00A60595" w:rsidP="00A60595">
      <w:pPr>
        <w:tabs>
          <w:tab w:val="left" w:pos="993"/>
        </w:tabs>
        <w:spacing w:after="0" w:line="240" w:lineRule="auto"/>
        <w:ind w:firstLine="709"/>
        <w:jc w:val="both"/>
        <w:outlineLvl w:val="3"/>
        <w:rPr>
          <w:rFonts w:ascii="Times New Roman" w:hAnsi="Times New Roman"/>
          <w:bCs/>
          <w:spacing w:val="3"/>
          <w:sz w:val="24"/>
          <w:szCs w:val="24"/>
        </w:rPr>
      </w:pPr>
      <w:r w:rsidRPr="00A60595">
        <w:rPr>
          <w:rFonts w:ascii="Times New Roman" w:hAnsi="Times New Roman"/>
          <w:sz w:val="24"/>
          <w:szCs w:val="24"/>
        </w:rPr>
        <w:t xml:space="preserve">г) </w:t>
      </w:r>
      <w:r w:rsidRPr="00A60595">
        <w:rPr>
          <w:rFonts w:ascii="Times New Roman" w:hAnsi="Times New Roman"/>
          <w:bCs/>
          <w:spacing w:val="3"/>
          <w:sz w:val="24"/>
          <w:szCs w:val="24"/>
        </w:rPr>
        <w:t>выявление при представлении документов признаков подделки, недостоверных или искаженных сведений, повреждений, которые не позволяют однозначно истолковывать их содержание, а также неправильного оформления заявления.</w:t>
      </w:r>
    </w:p>
    <w:p w:rsidR="00A60595" w:rsidRPr="007218DC" w:rsidRDefault="00A60595" w:rsidP="007218DC">
      <w:pPr>
        <w:tabs>
          <w:tab w:val="left" w:pos="993"/>
        </w:tabs>
        <w:spacing w:after="0" w:line="240" w:lineRule="auto"/>
        <w:ind w:firstLine="709"/>
        <w:jc w:val="both"/>
        <w:outlineLvl w:val="3"/>
        <w:rPr>
          <w:rFonts w:ascii="Times New Roman" w:hAnsi="Times New Roman"/>
          <w:bCs/>
          <w:spacing w:val="3"/>
          <w:sz w:val="24"/>
          <w:szCs w:val="24"/>
        </w:rPr>
      </w:pPr>
      <w:r w:rsidRPr="00A60595">
        <w:rPr>
          <w:rFonts w:ascii="Times New Roman" w:hAnsi="Times New Roman"/>
          <w:bCs/>
          <w:spacing w:val="3"/>
          <w:sz w:val="24"/>
          <w:szCs w:val="24"/>
        </w:rPr>
        <w:t>В случае выявления при предоставлении документов, необходимых для предоставления государственной услуги, несоответствий или неправильно оформленных документов заявителю указывается на ошибки и назначается время их повторного представления.</w:t>
      </w:r>
    </w:p>
    <w:p w:rsidR="00A60595" w:rsidRPr="00A60595" w:rsidRDefault="00A60595" w:rsidP="00A60595">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 xml:space="preserve">13. Исчерпывающий перечень оснований для приостановления </w:t>
      </w: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или отказа в предоставлении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17. Основания для приостановления выдачи разрешительного документа отсутствуют.</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Основаниями для отказа в предоставлении государственной услуги являются:</w:t>
      </w:r>
    </w:p>
    <w:p w:rsidR="00A60595" w:rsidRPr="00A60595" w:rsidRDefault="00A60595" w:rsidP="00A60595">
      <w:pPr>
        <w:tabs>
          <w:tab w:val="left" w:pos="993"/>
        </w:tabs>
        <w:spacing w:after="0" w:line="240" w:lineRule="auto"/>
        <w:ind w:firstLine="709"/>
        <w:jc w:val="both"/>
        <w:rPr>
          <w:rFonts w:ascii="Times New Roman" w:hAnsi="Times New Roman"/>
          <w:sz w:val="24"/>
          <w:szCs w:val="24"/>
        </w:rPr>
      </w:pPr>
      <w:r w:rsidRPr="00A60595">
        <w:rPr>
          <w:rFonts w:ascii="Times New Roman" w:hAnsi="Times New Roman"/>
          <w:sz w:val="24"/>
          <w:szCs w:val="24"/>
        </w:rPr>
        <w:t xml:space="preserve">а) </w:t>
      </w:r>
      <w:r w:rsidRPr="00A60595">
        <w:rPr>
          <w:rFonts w:ascii="Times New Roman" w:hAnsi="Times New Roman"/>
          <w:sz w:val="24"/>
          <w:szCs w:val="24"/>
        </w:rPr>
        <w:tab/>
        <w:t>утрата заявителем оснований, дающих право на улучшение жилищных условий;</w:t>
      </w:r>
    </w:p>
    <w:p w:rsidR="00A60595" w:rsidRPr="00A60595" w:rsidRDefault="00A60595" w:rsidP="00A60595">
      <w:pPr>
        <w:tabs>
          <w:tab w:val="left" w:pos="993"/>
        </w:tabs>
        <w:spacing w:after="0" w:line="240" w:lineRule="auto"/>
        <w:ind w:firstLine="709"/>
        <w:jc w:val="both"/>
        <w:rPr>
          <w:rFonts w:ascii="Times New Roman" w:hAnsi="Times New Roman"/>
          <w:sz w:val="24"/>
          <w:szCs w:val="24"/>
        </w:rPr>
      </w:pPr>
      <w:r w:rsidRPr="00A60595">
        <w:rPr>
          <w:rFonts w:ascii="Times New Roman" w:hAnsi="Times New Roman"/>
          <w:sz w:val="24"/>
          <w:szCs w:val="24"/>
        </w:rPr>
        <w:t>б) выезд заявителя на постоянное место жительства за пределы Приднестровской Молдавской Республики;</w:t>
      </w:r>
    </w:p>
    <w:p w:rsidR="00A60595" w:rsidRPr="00A60595" w:rsidRDefault="00A60595" w:rsidP="00A60595">
      <w:pPr>
        <w:tabs>
          <w:tab w:val="left" w:pos="993"/>
        </w:tabs>
        <w:spacing w:after="0" w:line="240" w:lineRule="auto"/>
        <w:ind w:firstLine="709"/>
        <w:jc w:val="both"/>
        <w:rPr>
          <w:rFonts w:ascii="Times New Roman" w:hAnsi="Times New Roman"/>
          <w:sz w:val="24"/>
          <w:szCs w:val="24"/>
        </w:rPr>
      </w:pPr>
      <w:r w:rsidRPr="00A60595">
        <w:rPr>
          <w:rFonts w:ascii="Times New Roman" w:hAnsi="Times New Roman"/>
          <w:sz w:val="24"/>
          <w:szCs w:val="24"/>
        </w:rPr>
        <w:t>в) выявление в представленных документах информации, не соответствующей действительности.</w:t>
      </w:r>
    </w:p>
    <w:p w:rsidR="00A60595" w:rsidRPr="00A60595" w:rsidRDefault="00A60595" w:rsidP="00A60595">
      <w:pPr>
        <w:tabs>
          <w:tab w:val="left" w:pos="993"/>
        </w:tabs>
        <w:spacing w:after="0" w:line="240" w:lineRule="auto"/>
        <w:ind w:firstLine="709"/>
        <w:jc w:val="both"/>
        <w:outlineLvl w:val="3"/>
        <w:rPr>
          <w:rFonts w:ascii="Times New Roman" w:hAnsi="Times New Roman"/>
          <w:sz w:val="24"/>
          <w:szCs w:val="24"/>
        </w:rPr>
      </w:pPr>
      <w:r w:rsidRPr="00A60595">
        <w:rPr>
          <w:rFonts w:ascii="Times New Roman" w:hAnsi="Times New Roman"/>
          <w:sz w:val="24"/>
          <w:szCs w:val="24"/>
        </w:rPr>
        <w:t xml:space="preserve">г) наличие в документах, представленных заявителем, недостоверной, неполной или искаженной информации, в том числе путем представления заявителем недействительных документов; </w:t>
      </w:r>
    </w:p>
    <w:p w:rsidR="00A60595" w:rsidRPr="00A60595" w:rsidRDefault="00A60595" w:rsidP="00A60595">
      <w:pPr>
        <w:tabs>
          <w:tab w:val="left" w:pos="993"/>
        </w:tabs>
        <w:spacing w:after="0" w:line="240" w:lineRule="auto"/>
        <w:ind w:firstLine="709"/>
        <w:jc w:val="both"/>
        <w:outlineLvl w:val="3"/>
        <w:rPr>
          <w:rFonts w:ascii="Times New Roman" w:hAnsi="Times New Roman"/>
          <w:sz w:val="24"/>
          <w:szCs w:val="24"/>
        </w:rPr>
      </w:pPr>
      <w:r w:rsidRPr="00A60595">
        <w:rPr>
          <w:rFonts w:ascii="Times New Roman" w:hAnsi="Times New Roman"/>
          <w:sz w:val="24"/>
          <w:szCs w:val="24"/>
        </w:rPr>
        <w:t>д) отказ заявителя от получения государственной услуги;</w:t>
      </w:r>
    </w:p>
    <w:p w:rsidR="00A60595" w:rsidRPr="00A60595" w:rsidRDefault="00A60595" w:rsidP="00A60595">
      <w:pPr>
        <w:pStyle w:val="af"/>
        <w:shd w:val="clear" w:color="auto" w:fill="FFFFFF"/>
        <w:spacing w:before="0" w:beforeAutospacing="0" w:after="0" w:afterAutospacing="0"/>
        <w:ind w:firstLine="709"/>
        <w:jc w:val="both"/>
        <w:rPr>
          <w:color w:val="000000"/>
        </w:rPr>
      </w:pPr>
      <w:r w:rsidRPr="00A60595">
        <w:rPr>
          <w:color w:val="000000"/>
        </w:rPr>
        <w:t>е) выезда на постоянное место жительства за пределы Приднестровской Молдавской Республики;</w:t>
      </w:r>
    </w:p>
    <w:p w:rsidR="00A60595" w:rsidRPr="00A60595" w:rsidRDefault="00A60595" w:rsidP="00A60595">
      <w:pPr>
        <w:pStyle w:val="af"/>
        <w:shd w:val="clear" w:color="auto" w:fill="FFFFFF"/>
        <w:spacing w:before="0" w:beforeAutospacing="0" w:after="0" w:afterAutospacing="0"/>
        <w:ind w:firstLine="709"/>
        <w:jc w:val="both"/>
        <w:rPr>
          <w:color w:val="000000"/>
        </w:rPr>
      </w:pPr>
      <w:r w:rsidRPr="00A60595">
        <w:rPr>
          <w:color w:val="000000"/>
        </w:rPr>
        <w:lastRenderedPageBreak/>
        <w:t>ж) прекращения трудовых отношений с организацией, если они состоят на учете по месту работы и никто из членов их семей не работает в организации, кроме граждан, вышедших на пенсию.</w:t>
      </w:r>
    </w:p>
    <w:p w:rsidR="00A60595" w:rsidRPr="00A60595" w:rsidRDefault="00A60595" w:rsidP="00A60595">
      <w:pPr>
        <w:spacing w:after="0" w:line="240" w:lineRule="auto"/>
        <w:rPr>
          <w:rFonts w:ascii="Times New Roman" w:hAnsi="Times New Roman"/>
          <w:b/>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14. Перечень услуг, которые являются необходимыми и обязательными</w:t>
      </w: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для предоставления государственной услуги, в том числе сведения о документе (документах), выдаваемом (выдаваемых) организаторами, участвующими в предоставлении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18. Для получения государственной услуги заявителю необходимо обратиться:</w:t>
      </w:r>
    </w:p>
    <w:p w:rsidR="00A60595" w:rsidRPr="00A60595" w:rsidRDefault="00A60595" w:rsidP="00A60595">
      <w:pPr>
        <w:tabs>
          <w:tab w:val="left" w:pos="993"/>
        </w:tabs>
        <w:spacing w:after="0" w:line="240" w:lineRule="auto"/>
        <w:ind w:firstLine="709"/>
        <w:jc w:val="both"/>
        <w:rPr>
          <w:rFonts w:ascii="Times New Roman" w:hAnsi="Times New Roman"/>
          <w:sz w:val="24"/>
          <w:szCs w:val="24"/>
        </w:rPr>
      </w:pPr>
      <w:r w:rsidRPr="00A60595">
        <w:rPr>
          <w:rFonts w:ascii="Times New Roman" w:hAnsi="Times New Roman"/>
          <w:sz w:val="24"/>
          <w:szCs w:val="24"/>
        </w:rPr>
        <w:t>а) в Министерство внутренних дел Приднестровской Молдавской Республики для получения справки о регистрации места жительства на индивидуальный жилой дом (квартиру);</w:t>
      </w:r>
    </w:p>
    <w:p w:rsidR="00A60595" w:rsidRPr="00A60595" w:rsidRDefault="00A60595" w:rsidP="00A60595">
      <w:pPr>
        <w:tabs>
          <w:tab w:val="left" w:pos="993"/>
        </w:tabs>
        <w:spacing w:after="0" w:line="240" w:lineRule="auto"/>
        <w:ind w:firstLine="709"/>
        <w:jc w:val="both"/>
        <w:rPr>
          <w:rFonts w:ascii="Times New Roman" w:hAnsi="Times New Roman"/>
          <w:sz w:val="24"/>
          <w:szCs w:val="24"/>
        </w:rPr>
      </w:pPr>
      <w:r w:rsidRPr="00A60595">
        <w:rPr>
          <w:rFonts w:ascii="Times New Roman" w:hAnsi="Times New Roman"/>
          <w:sz w:val="24"/>
          <w:szCs w:val="24"/>
        </w:rPr>
        <w:t>б) в Рыбницкий филиал ГУП «Республиканское бюро технической инвентаризации» за получением справки о наличии или отсутствии у заявителя и членов его семьи жилых помещений на праве собственности за 10 (десять) предыдущих лет.</w:t>
      </w:r>
    </w:p>
    <w:p w:rsidR="00A60595" w:rsidRPr="00A60595" w:rsidRDefault="00A60595" w:rsidP="00A60595">
      <w:pPr>
        <w:tabs>
          <w:tab w:val="left" w:pos="426"/>
        </w:tabs>
        <w:spacing w:after="0" w:line="240" w:lineRule="auto"/>
        <w:ind w:firstLine="540"/>
        <w:jc w:val="both"/>
        <w:rPr>
          <w:rFonts w:ascii="Times New Roman" w:hAnsi="Times New Roman"/>
          <w:sz w:val="24"/>
          <w:szCs w:val="24"/>
        </w:rPr>
      </w:pPr>
      <w:r w:rsidRPr="00A60595">
        <w:rPr>
          <w:rFonts w:ascii="Times New Roman" w:hAnsi="Times New Roman"/>
          <w:sz w:val="24"/>
          <w:szCs w:val="24"/>
        </w:rPr>
        <w:t>в) в организацию жилищно-коммунального хозяйства для получения справки об отсутствии задолженности по услугам, к</w:t>
      </w:r>
      <w:r w:rsidR="00DF0167">
        <w:rPr>
          <w:rFonts w:ascii="Times New Roman" w:hAnsi="Times New Roman"/>
          <w:sz w:val="24"/>
          <w:szCs w:val="24"/>
        </w:rPr>
        <w:t xml:space="preserve">оторые не отражены на сайте </w:t>
      </w:r>
      <w:r w:rsidRPr="00A60595">
        <w:rPr>
          <w:rFonts w:ascii="Times New Roman" w:hAnsi="Times New Roman"/>
          <w:sz w:val="24"/>
          <w:szCs w:val="24"/>
        </w:rPr>
        <w:t>ГУП «Республиканский расчетный информационный центр» в разделе «Узнать лицевой счет».</w:t>
      </w:r>
    </w:p>
    <w:p w:rsidR="00A60595" w:rsidRPr="00A60595" w:rsidRDefault="00A60595" w:rsidP="00A60595">
      <w:pPr>
        <w:tabs>
          <w:tab w:val="left" w:pos="993"/>
        </w:tabs>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15. Порядок, размер и основания взимания государственной пошлины за предоставление государственной услуги или иной платы, взимаемой за предоставление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19. За предоставление государственной услуги государственная пошлина не взимается.</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20. Справка о регистрации места жительства на индивидуальный жилой дом (квартиру) выдается без взимания платы.</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За справку о наличии или отсутствии у заявителя и членов его семьи жилых помещений на праве собственности за 10 (десять) предыдущих лет, выданную Рыбницким филиалом ГУП «Республиканское бюро технической инвентаризации», взимается плата, установленная Приказом Министерства юстиции Приднестровской Молдавской Республики от 7 июня 2013 года № 196 «Об определении предельных тарифов на услуги, оказываемые ГУП «Республиканское бюро технической инвентаризации.</w:t>
      </w:r>
    </w:p>
    <w:p w:rsidR="00A60595" w:rsidRPr="00A60595" w:rsidRDefault="00A60595" w:rsidP="00A60595">
      <w:pPr>
        <w:tabs>
          <w:tab w:val="left" w:pos="426"/>
        </w:tabs>
        <w:spacing w:after="0" w:line="240" w:lineRule="auto"/>
        <w:ind w:firstLine="540"/>
        <w:jc w:val="both"/>
        <w:rPr>
          <w:rFonts w:ascii="Times New Roman" w:hAnsi="Times New Roman"/>
          <w:sz w:val="24"/>
          <w:szCs w:val="24"/>
        </w:rPr>
      </w:pPr>
      <w:r w:rsidRPr="00A60595">
        <w:rPr>
          <w:rFonts w:ascii="Times New Roman" w:hAnsi="Times New Roman"/>
          <w:sz w:val="24"/>
          <w:szCs w:val="24"/>
        </w:rPr>
        <w:t>Справка, подтверждающая отсутствие задолженностей по оплате коммунальных и жилищных услуг за освобождаемым заявителем жилым помещением по услугам, которые не отражены на сайте ГУП «Республиканский расчетный информационный центр» в разделе «Узнать лицевой счет» (за исключением случаев, при которых необходим выезд контролера для сверки имеющихся сведений с показаниями счетчиков) выдается без взимания платы.</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17.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lastRenderedPageBreak/>
        <w:t>21. Максимальный срок ожидания в очереди в случае непосредственного обращения заявителя (его представителя) в уполномоченный орган для предоставления документов, необходимых для предоставления государственной услуги, или получения результата предоставления государственной услуги составляет 20 (двадцать) минут.</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18. Срок и порядок регистрации запроса заявителя</w:t>
      </w: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о предоставлении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22. Регистрация заявления о предоставлении государственной услуги осуществляется уполномоченным органом в день получения запроса.</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 xml:space="preserve">В случае подачи заявления через Портал, заявление подлежит регистрации не позднее 1 (одного) рабочего дня, следующего за днем подачи заявления. </w:t>
      </w:r>
    </w:p>
    <w:p w:rsidR="00A60595" w:rsidRPr="00A60595" w:rsidRDefault="00A60595" w:rsidP="00A60595">
      <w:pPr>
        <w:pStyle w:val="ConsPlusNormal"/>
        <w:ind w:firstLine="567"/>
        <w:jc w:val="both"/>
        <w:rPr>
          <w:rFonts w:ascii="Times New Roman" w:hAnsi="Times New Roman" w:cs="Times New Roman"/>
          <w:sz w:val="24"/>
          <w:szCs w:val="24"/>
        </w:rPr>
      </w:pPr>
      <w:r w:rsidRPr="00A60595">
        <w:rPr>
          <w:rFonts w:ascii="Times New Roman" w:hAnsi="Times New Roman" w:cs="Times New Roman"/>
          <w:sz w:val="24"/>
          <w:szCs w:val="24"/>
        </w:rPr>
        <w:t>Заявление о предоставлении государственной услуги, направленное посредством Портала, заполняется в электронной форме на Портале. При подаче заявления о предоставлении государственной услуги, заявителем может применяться простая либо усиленная квалифицированная электронная подпись.</w:t>
      </w:r>
    </w:p>
    <w:p w:rsidR="00A60595" w:rsidRPr="00A60595" w:rsidRDefault="00A60595" w:rsidP="00A60595">
      <w:pPr>
        <w:pStyle w:val="ConsPlusNormal"/>
        <w:ind w:firstLine="567"/>
        <w:jc w:val="both"/>
        <w:rPr>
          <w:rFonts w:ascii="Times New Roman" w:hAnsi="Times New Roman" w:cs="Times New Roman"/>
          <w:sz w:val="24"/>
          <w:szCs w:val="24"/>
        </w:rPr>
      </w:pPr>
      <w:r w:rsidRPr="00A60595">
        <w:rPr>
          <w:rFonts w:ascii="Times New Roman" w:hAnsi="Times New Roman" w:cs="Times New Roman"/>
          <w:sz w:val="24"/>
          <w:szCs w:val="24"/>
        </w:rPr>
        <w:t>При подаче заявления посредством Портала о предоставлении государственной услуги в форме бумажного документа прилагаемые к заявлению копии документов в электронной форме и их соответствие оригиналам должны быть засвидетельствованы усиленной квалифицированной электронной подписью нотариуса. Если в соответствии с требованиями законодательства Приднестровской Молдавской Республики в отношении документов не установлено требование о нотариальном свидетельствовании верности их копий, то электронные копии таких документов представляются с использованием простой электронной подписи заявителя.</w:t>
      </w:r>
    </w:p>
    <w:p w:rsidR="00A60595" w:rsidRPr="00A60595" w:rsidRDefault="00A60595" w:rsidP="00A60595">
      <w:pPr>
        <w:pStyle w:val="ConsPlusNormal"/>
        <w:ind w:firstLine="567"/>
        <w:jc w:val="both"/>
        <w:rPr>
          <w:rFonts w:ascii="Times New Roman" w:hAnsi="Times New Roman" w:cs="Times New Roman"/>
          <w:spacing w:val="2"/>
          <w:sz w:val="24"/>
          <w:szCs w:val="24"/>
        </w:rPr>
      </w:pPr>
      <w:r w:rsidRPr="00A60595">
        <w:rPr>
          <w:rFonts w:ascii="Times New Roman" w:hAnsi="Times New Roman" w:cs="Times New Roman"/>
          <w:sz w:val="24"/>
          <w:szCs w:val="24"/>
        </w:rPr>
        <w:t>Для уточнения сведений, отраженных в направленных заявителем документах, могут быть истребованы оригиналы документов, которые представляются уполномоченному должностному лицу в назначенный им день личного приема.</w:t>
      </w:r>
    </w:p>
    <w:p w:rsidR="00A60595" w:rsidRPr="00A60595" w:rsidRDefault="00A60595" w:rsidP="00A60595">
      <w:pPr>
        <w:spacing w:after="0" w:line="240" w:lineRule="auto"/>
        <w:rPr>
          <w:rFonts w:ascii="Times New Roman" w:hAnsi="Times New Roman"/>
          <w:b/>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19.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информации о порядке предоставления государственной услуги</w:t>
      </w:r>
    </w:p>
    <w:p w:rsidR="00A60595" w:rsidRPr="00A60595" w:rsidRDefault="00A60595" w:rsidP="00A60595">
      <w:pPr>
        <w:spacing w:after="0" w:line="240" w:lineRule="auto"/>
        <w:ind w:firstLine="709"/>
        <w:jc w:val="center"/>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23. Информация о графике работы уполномоченного органа размещаются на входе в здание органа, уполномоченного на оформление и выдачу разрешительного документа на видном месте.</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24. Прием заявителей в уполномоченном органе осуществляется в специально оборудованных помещениях (операционных залах или кабинетах).</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25. Для ожидания приема заявителям отводятся места, оборудованные стульями, кресельными секциями или скамьями, столами (стойками) ля обеспечения возможности оформления документов.</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26. Помещение для приема заявителей должно быть оборудовано информационным стендом и оснащено справочным телефоном.</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Информация должна размещаться в удобной для восприятия форме.</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27. Дополнительные требования к размещению и оформлению помещений, размещению и оформлению визуальной, текстовой информации не предъявляются.</w:t>
      </w:r>
    </w:p>
    <w:p w:rsidR="00A60595" w:rsidRPr="00A60595" w:rsidRDefault="00A60595" w:rsidP="007218DC">
      <w:pPr>
        <w:spacing w:after="0" w:line="240" w:lineRule="auto"/>
        <w:jc w:val="both"/>
        <w:rPr>
          <w:rFonts w:ascii="Times New Roman" w:hAnsi="Times New Roman"/>
          <w:sz w:val="24"/>
          <w:szCs w:val="24"/>
        </w:rPr>
      </w:pPr>
    </w:p>
    <w:p w:rsidR="00A60595" w:rsidRPr="00A60595" w:rsidRDefault="00A60595" w:rsidP="001F722B">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20.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A60595" w:rsidRPr="00A60595" w:rsidRDefault="00A60595" w:rsidP="00A60595">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28. Показателями доступности и качества предоставления государственной услуги являются: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а) возможность получения государственной услуги своевременно и в соответствии с Регламентом;</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возможность получения полной, актуальной и достоверной информации о порядке предоставления государственной услуги, в том числе в электронной форме;</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возможность досудебного рассмотрения жалоб заявителей на решения, действия (бездействие) должностных лиц (специалистов), ответственных за предоставление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г) количество взаимодействий заявителя со специалистами уполномоченного органа при предоставлении государственной услуги и их продолжительность.</w:t>
      </w:r>
    </w:p>
    <w:p w:rsidR="00A60595" w:rsidRPr="00A60595" w:rsidRDefault="00A60595" w:rsidP="00A60595">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21. Иные требования предоставления государственной услуги, в том числе в электронной форме</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29. Иные требования к предоставлению государственной услуги не предъявляются.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Государственная услуга подлежит размещению на Портал в целях информирования, подачи заявления и документов (при наличии электронной цифровой подписи), информирования о ходе предоставления государственной услуги, получения результата государственной услуги в электронной форме.</w:t>
      </w:r>
    </w:p>
    <w:p w:rsidR="00A60595" w:rsidRPr="00A60595" w:rsidRDefault="00A60595" w:rsidP="001F722B">
      <w:pPr>
        <w:spacing w:after="0" w:line="240" w:lineRule="auto"/>
        <w:rPr>
          <w:rFonts w:ascii="Times New Roman" w:hAnsi="Times New Roman"/>
          <w:b/>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22. Перечень административных процедур</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30. Предоставление государственной услуги включает в себя следующие административные процедуры:</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а) прием и регистрация представленных в уполномоченный орган документов;</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б) рассмотрение представленных документов профильным управлением уполномоченного органа и их подготовка к рассмотрению на комиссии;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проведение заседания комиссии;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г) оформление и выдача результата.</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Блок-схема предоставления государственной услуги приведена в Приложении № 4 к настоящему Регламенту.</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23. Прием и регистрация представленных в уполномоченный орган документов</w:t>
      </w:r>
    </w:p>
    <w:p w:rsidR="00A60595" w:rsidRPr="00A60595" w:rsidRDefault="00A60595" w:rsidP="00A60595">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 xml:space="preserve">31. Основанием для начала административной процедуры, предусмотренной настоящей Главой Регламента, является получение уполномоченным органом документов, предоставленных лично заявителем, или его представителя либо через Портал. </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lastRenderedPageBreak/>
        <w:t>32. При получении уполномоченным органом документов, указанных в пункте 13 Регламента, специалист, ответственный за прием и регистрацию представленных в уполномоченный орган документов, осуществляет регистрацию представленных в уполномоченный орган документов и оформляет опись принятых документов.</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Опись полученных органом документов (далее – опись) оформляется в двух экземплярах. Первый экземпляр описи выдается заявителю, второй экземпляр приобщается к представленным в уполномоченный орган документам.</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описи указывается перечень представленных в уполномоченный орган документов и дата их получения уполномоченным органом.</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33. В случае, если документы, необходимые для предоставления государственной услуги, представлены в уполномоченный орган непосредственно заявителем либо его представителем, действующим на основании доверенности, опись должна быть выдана заявителю либо его представителю, действующему на основании доверенности, в день их получения уполномоченным органом.</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34. Максимальный срок приема одного комплекта документов составляет 15 минут.</w:t>
      </w:r>
    </w:p>
    <w:p w:rsidR="00A60595" w:rsidRPr="00A60595" w:rsidRDefault="00A60595" w:rsidP="00A60595">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24. Рассмотрение представленных в уполномоченный орган документов</w:t>
      </w: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 xml:space="preserve"> и их подготовка к рассмотрению на комиссии</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35. Основанием для начала административной процедуры, предусмотренной настоящей Главой Регламента, является регистрация документов.</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36. Должностное лицо, ответственное за выполнение административной процедуры:</w:t>
      </w:r>
    </w:p>
    <w:p w:rsidR="00A60595" w:rsidRPr="00A60595" w:rsidRDefault="00A60595" w:rsidP="00A60595">
      <w:pPr>
        <w:tabs>
          <w:tab w:val="left" w:pos="1134"/>
        </w:tabs>
        <w:spacing w:after="0" w:line="240" w:lineRule="auto"/>
        <w:ind w:firstLine="709"/>
        <w:jc w:val="both"/>
        <w:rPr>
          <w:rFonts w:ascii="Times New Roman" w:hAnsi="Times New Roman"/>
          <w:sz w:val="24"/>
          <w:szCs w:val="24"/>
        </w:rPr>
      </w:pPr>
      <w:r w:rsidRPr="00A60595">
        <w:rPr>
          <w:rFonts w:ascii="Times New Roman" w:hAnsi="Times New Roman"/>
          <w:sz w:val="24"/>
          <w:szCs w:val="24"/>
        </w:rPr>
        <w:t>а)</w:t>
      </w:r>
      <w:r w:rsidRPr="00A60595">
        <w:rPr>
          <w:rFonts w:ascii="Times New Roman" w:hAnsi="Times New Roman"/>
          <w:sz w:val="24"/>
          <w:szCs w:val="24"/>
        </w:rPr>
        <w:tab/>
        <w:t>проверяет надлежащее заполнение заявления и представленных документов;</w:t>
      </w:r>
    </w:p>
    <w:p w:rsidR="00A60595" w:rsidRPr="00A60595" w:rsidRDefault="00A60595" w:rsidP="00A60595">
      <w:pPr>
        <w:tabs>
          <w:tab w:val="left" w:pos="1134"/>
        </w:tabs>
        <w:spacing w:after="0" w:line="240" w:lineRule="auto"/>
        <w:ind w:firstLine="709"/>
        <w:jc w:val="both"/>
        <w:rPr>
          <w:rFonts w:ascii="Times New Roman" w:hAnsi="Times New Roman"/>
          <w:sz w:val="24"/>
          <w:szCs w:val="24"/>
        </w:rPr>
      </w:pPr>
      <w:r w:rsidRPr="00A60595">
        <w:rPr>
          <w:rFonts w:ascii="Times New Roman" w:hAnsi="Times New Roman"/>
          <w:sz w:val="24"/>
          <w:szCs w:val="24"/>
        </w:rPr>
        <w:t>б)</w:t>
      </w:r>
      <w:r w:rsidRPr="00A60595">
        <w:rPr>
          <w:rFonts w:ascii="Times New Roman" w:hAnsi="Times New Roman"/>
          <w:sz w:val="24"/>
          <w:szCs w:val="24"/>
        </w:rPr>
        <w:tab/>
        <w:t>проверяет объем документов, указанных в пункте 13 настоящего Регламента;</w:t>
      </w:r>
    </w:p>
    <w:p w:rsidR="00A60595" w:rsidRPr="00A60595" w:rsidRDefault="00A60595" w:rsidP="00A60595">
      <w:pPr>
        <w:tabs>
          <w:tab w:val="left" w:pos="1134"/>
        </w:tabs>
        <w:spacing w:after="0" w:line="240" w:lineRule="auto"/>
        <w:ind w:firstLine="709"/>
        <w:jc w:val="both"/>
        <w:rPr>
          <w:rFonts w:ascii="Times New Roman" w:hAnsi="Times New Roman"/>
          <w:sz w:val="24"/>
          <w:szCs w:val="24"/>
        </w:rPr>
      </w:pPr>
      <w:r w:rsidRPr="00A60595">
        <w:rPr>
          <w:rFonts w:ascii="Times New Roman" w:hAnsi="Times New Roman"/>
          <w:sz w:val="24"/>
          <w:szCs w:val="24"/>
        </w:rPr>
        <w:t>в)</w:t>
      </w:r>
      <w:r w:rsidRPr="00A60595">
        <w:rPr>
          <w:rFonts w:ascii="Times New Roman" w:hAnsi="Times New Roman"/>
          <w:sz w:val="24"/>
          <w:szCs w:val="24"/>
        </w:rPr>
        <w:tab/>
        <w:t>осуществляет анализ представленных документов, на основании которых готовит материалы на рассмотрение Комиссии;</w:t>
      </w:r>
    </w:p>
    <w:p w:rsidR="00A60595" w:rsidRPr="00A60595" w:rsidRDefault="00A60595" w:rsidP="00A60595">
      <w:pPr>
        <w:tabs>
          <w:tab w:val="left" w:pos="1134"/>
        </w:tabs>
        <w:spacing w:after="0" w:line="240" w:lineRule="auto"/>
        <w:ind w:firstLine="709"/>
        <w:jc w:val="both"/>
        <w:rPr>
          <w:rFonts w:ascii="Times New Roman" w:hAnsi="Times New Roman"/>
          <w:sz w:val="24"/>
          <w:szCs w:val="24"/>
        </w:rPr>
      </w:pPr>
      <w:r w:rsidRPr="00A60595">
        <w:rPr>
          <w:rFonts w:ascii="Times New Roman" w:hAnsi="Times New Roman"/>
          <w:sz w:val="24"/>
          <w:szCs w:val="24"/>
        </w:rPr>
        <w:t>г)</w:t>
      </w:r>
      <w:r w:rsidRPr="00A60595">
        <w:rPr>
          <w:rFonts w:ascii="Times New Roman" w:hAnsi="Times New Roman"/>
          <w:sz w:val="24"/>
          <w:szCs w:val="24"/>
        </w:rPr>
        <w:tab/>
        <w:t>уведомляет заявителя о дате, времени и месте заседания Комиссии (по телефону либо путем направления сообщения в личный кабинет на Портал).</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37. Максимальный срок для выполнения административных действий, предусмотренных настоящей Главой Регламента, не должен превышать 18 календарных дней.</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jc w:val="center"/>
        <w:rPr>
          <w:rFonts w:ascii="Times New Roman" w:hAnsi="Times New Roman"/>
          <w:b/>
          <w:sz w:val="24"/>
          <w:szCs w:val="24"/>
          <w:highlight w:val="yellow"/>
        </w:rPr>
      </w:pPr>
      <w:r w:rsidRPr="00A60595">
        <w:rPr>
          <w:rFonts w:ascii="Times New Roman" w:hAnsi="Times New Roman"/>
          <w:b/>
          <w:sz w:val="24"/>
          <w:szCs w:val="24"/>
        </w:rPr>
        <w:t>25. Порядок проведения заседания Комиссии</w:t>
      </w:r>
      <w:r w:rsidRPr="00A60595">
        <w:rPr>
          <w:rFonts w:ascii="Times New Roman" w:hAnsi="Times New Roman"/>
          <w:sz w:val="24"/>
          <w:szCs w:val="24"/>
        </w:rPr>
        <w:t xml:space="preserve"> </w:t>
      </w:r>
    </w:p>
    <w:p w:rsidR="00A60595" w:rsidRPr="00A60595" w:rsidRDefault="00A60595" w:rsidP="00A60595">
      <w:pPr>
        <w:shd w:val="clear" w:color="auto" w:fill="FFFFFF"/>
        <w:tabs>
          <w:tab w:val="left" w:pos="709"/>
        </w:tabs>
        <w:spacing w:after="0" w:line="240" w:lineRule="auto"/>
        <w:ind w:firstLine="709"/>
        <w:jc w:val="both"/>
        <w:textAlignment w:val="baseline"/>
        <w:rPr>
          <w:rFonts w:ascii="Times New Roman" w:hAnsi="Times New Roman"/>
          <w:spacing w:val="2"/>
          <w:sz w:val="24"/>
          <w:szCs w:val="24"/>
        </w:rPr>
      </w:pPr>
      <w:r w:rsidRPr="00A60595">
        <w:rPr>
          <w:rFonts w:ascii="Times New Roman" w:hAnsi="Times New Roman"/>
          <w:color w:val="2D2D2D"/>
          <w:spacing w:val="2"/>
          <w:sz w:val="24"/>
          <w:szCs w:val="24"/>
        </w:rPr>
        <w:br/>
      </w:r>
      <w:r w:rsidRPr="00A60595">
        <w:rPr>
          <w:rFonts w:ascii="Times New Roman" w:hAnsi="Times New Roman"/>
          <w:spacing w:val="2"/>
          <w:sz w:val="24"/>
          <w:szCs w:val="24"/>
        </w:rPr>
        <w:t xml:space="preserve">           38.  Заседание Комиссии правомочно, если на нем присутствует не менее половины от утвержденного состава Комиссии. Решение о проведении заседания Комиссии принимается председателем Комиссии, а в период его отсутствия - одним из заместителей председателя.</w:t>
      </w:r>
    </w:p>
    <w:p w:rsidR="00A60595" w:rsidRPr="00A60595" w:rsidRDefault="00A60595" w:rsidP="00A60595">
      <w:pPr>
        <w:shd w:val="clear" w:color="auto" w:fill="FFFFFF"/>
        <w:spacing w:after="0" w:line="240" w:lineRule="auto"/>
        <w:ind w:firstLine="709"/>
        <w:jc w:val="both"/>
        <w:textAlignment w:val="baseline"/>
        <w:rPr>
          <w:rFonts w:ascii="Times New Roman" w:hAnsi="Times New Roman"/>
          <w:spacing w:val="2"/>
          <w:sz w:val="24"/>
          <w:szCs w:val="24"/>
        </w:rPr>
      </w:pPr>
      <w:r w:rsidRPr="00A60595">
        <w:rPr>
          <w:rFonts w:ascii="Times New Roman" w:hAnsi="Times New Roman"/>
          <w:spacing w:val="2"/>
          <w:sz w:val="24"/>
          <w:szCs w:val="24"/>
        </w:rPr>
        <w:t>Повестка заседания утверждается большинством голосов от числа присутствующих членов Комиссии. Решение Комиссии по рассматриваемым вопросам принимается простым большинством голосов от числа членов Комиссии, присутствующих на заседании. Голосование проводится в открытой форме. При равенстве голосов, поданных "за" и "против", голос председателя Комиссии является решающим.</w:t>
      </w:r>
    </w:p>
    <w:p w:rsidR="00A60595" w:rsidRPr="00A60595" w:rsidRDefault="00A60595" w:rsidP="00A60595">
      <w:pPr>
        <w:shd w:val="clear" w:color="auto" w:fill="FFFFFF"/>
        <w:spacing w:after="0" w:line="240" w:lineRule="auto"/>
        <w:ind w:firstLine="709"/>
        <w:jc w:val="both"/>
        <w:textAlignment w:val="baseline"/>
        <w:rPr>
          <w:rFonts w:ascii="Times New Roman" w:hAnsi="Times New Roman"/>
          <w:spacing w:val="2"/>
          <w:sz w:val="24"/>
          <w:szCs w:val="24"/>
        </w:rPr>
      </w:pPr>
      <w:r w:rsidRPr="00A60595">
        <w:rPr>
          <w:rFonts w:ascii="Times New Roman" w:hAnsi="Times New Roman"/>
          <w:spacing w:val="2"/>
          <w:sz w:val="24"/>
          <w:szCs w:val="24"/>
        </w:rPr>
        <w:t>Члены Комиссии вправе в письменном виде изложить свое особое мнение, которое является неотъемлемой частью протокола заседания Комиссии.</w:t>
      </w:r>
    </w:p>
    <w:p w:rsidR="00A60595" w:rsidRPr="00A60595" w:rsidRDefault="00A60595" w:rsidP="00A60595">
      <w:pPr>
        <w:shd w:val="clear" w:color="auto" w:fill="FFFFFF"/>
        <w:spacing w:after="0" w:line="240" w:lineRule="auto"/>
        <w:ind w:firstLine="709"/>
        <w:jc w:val="both"/>
        <w:textAlignment w:val="baseline"/>
        <w:rPr>
          <w:rFonts w:ascii="Times New Roman" w:hAnsi="Times New Roman"/>
          <w:spacing w:val="2"/>
          <w:sz w:val="24"/>
          <w:szCs w:val="24"/>
        </w:rPr>
      </w:pPr>
      <w:r w:rsidRPr="00A60595">
        <w:rPr>
          <w:rFonts w:ascii="Times New Roman" w:hAnsi="Times New Roman"/>
          <w:spacing w:val="2"/>
          <w:sz w:val="24"/>
          <w:szCs w:val="24"/>
        </w:rPr>
        <w:t>Заседание Комиссии проводится по мере необходимости, но не реже одного раза в месяц.</w:t>
      </w:r>
    </w:p>
    <w:p w:rsidR="00A60595" w:rsidRPr="00A60595" w:rsidRDefault="00A60595" w:rsidP="00A60595">
      <w:pPr>
        <w:shd w:val="clear" w:color="auto" w:fill="FFFFFF"/>
        <w:spacing w:after="0" w:line="240" w:lineRule="auto"/>
        <w:ind w:firstLine="709"/>
        <w:jc w:val="both"/>
        <w:textAlignment w:val="baseline"/>
        <w:rPr>
          <w:rFonts w:ascii="Times New Roman" w:hAnsi="Times New Roman"/>
          <w:spacing w:val="2"/>
          <w:sz w:val="24"/>
          <w:szCs w:val="24"/>
        </w:rPr>
      </w:pPr>
      <w:r w:rsidRPr="00A60595">
        <w:rPr>
          <w:rFonts w:ascii="Times New Roman" w:hAnsi="Times New Roman"/>
          <w:spacing w:val="2"/>
          <w:sz w:val="24"/>
          <w:szCs w:val="24"/>
        </w:rPr>
        <w:lastRenderedPageBreak/>
        <w:t>В случаях, не терпящих отлагательства, решения Комиссии могут приниматься в порядке опроса ее членов.</w:t>
      </w:r>
    </w:p>
    <w:p w:rsidR="00A60595" w:rsidRPr="00A60595" w:rsidRDefault="00A60595" w:rsidP="00A60595">
      <w:pPr>
        <w:shd w:val="clear" w:color="auto" w:fill="FFFFFF"/>
        <w:tabs>
          <w:tab w:val="left" w:pos="709"/>
        </w:tabs>
        <w:spacing w:after="0" w:line="240" w:lineRule="auto"/>
        <w:ind w:firstLine="709"/>
        <w:jc w:val="both"/>
        <w:textAlignment w:val="baseline"/>
        <w:rPr>
          <w:rFonts w:ascii="Times New Roman" w:hAnsi="Times New Roman"/>
          <w:spacing w:val="2"/>
          <w:sz w:val="24"/>
          <w:szCs w:val="24"/>
        </w:rPr>
      </w:pPr>
      <w:r w:rsidRPr="00A60595">
        <w:rPr>
          <w:rFonts w:ascii="Times New Roman" w:hAnsi="Times New Roman"/>
          <w:spacing w:val="2"/>
          <w:sz w:val="24"/>
          <w:szCs w:val="24"/>
        </w:rPr>
        <w:t>В случае если член Комиссии по каким-либо причинам не может присутствовать на заседании (за исключением отпуска, болезни, командировки), он обязан посредством телефонной связи известить об этом секретаря Комиссии с указанием причин отсутствия.</w:t>
      </w:r>
    </w:p>
    <w:p w:rsidR="00A60595" w:rsidRPr="00A60595" w:rsidRDefault="00A60595" w:rsidP="00A60595">
      <w:pPr>
        <w:shd w:val="clear" w:color="auto" w:fill="FFFFFF"/>
        <w:tabs>
          <w:tab w:val="left" w:pos="709"/>
        </w:tabs>
        <w:spacing w:after="0" w:line="240" w:lineRule="auto"/>
        <w:ind w:firstLine="709"/>
        <w:jc w:val="both"/>
        <w:textAlignment w:val="baseline"/>
        <w:rPr>
          <w:rFonts w:ascii="Times New Roman" w:hAnsi="Times New Roman"/>
          <w:spacing w:val="2"/>
          <w:sz w:val="24"/>
          <w:szCs w:val="24"/>
        </w:rPr>
      </w:pPr>
      <w:r w:rsidRPr="00A60595">
        <w:rPr>
          <w:rFonts w:ascii="Times New Roman" w:hAnsi="Times New Roman"/>
          <w:spacing w:val="2"/>
          <w:sz w:val="24"/>
          <w:szCs w:val="24"/>
        </w:rPr>
        <w:t>На заседании Комиссии секретарем ведется протокол. В протоколе должны быть отражены наименование Комиссии, дата заседания, номер протокола, количество и список присутствующих на заседании членов Комиссии, повестка дня.</w:t>
      </w:r>
    </w:p>
    <w:p w:rsidR="00A60595" w:rsidRPr="00A60595" w:rsidRDefault="00A60595" w:rsidP="00A60595">
      <w:pPr>
        <w:shd w:val="clear" w:color="auto" w:fill="FFFFFF"/>
        <w:spacing w:after="0" w:line="240" w:lineRule="auto"/>
        <w:ind w:firstLine="709"/>
        <w:jc w:val="both"/>
        <w:textAlignment w:val="baseline"/>
        <w:rPr>
          <w:rFonts w:ascii="Times New Roman" w:hAnsi="Times New Roman"/>
          <w:spacing w:val="2"/>
          <w:sz w:val="24"/>
          <w:szCs w:val="24"/>
        </w:rPr>
      </w:pPr>
      <w:r w:rsidRPr="00A60595">
        <w:rPr>
          <w:rFonts w:ascii="Times New Roman" w:hAnsi="Times New Roman"/>
          <w:spacing w:val="2"/>
          <w:sz w:val="24"/>
          <w:szCs w:val="24"/>
        </w:rPr>
        <w:t>В протокол заносится краткое содержание рассматриваемых вопросов, принятое по ним решение, при необходимости особое мнение членов Комиссии по конкретным вопросам.</w:t>
      </w:r>
    </w:p>
    <w:p w:rsidR="00A60595" w:rsidRPr="00A60595" w:rsidRDefault="00A60595" w:rsidP="00A60595">
      <w:pPr>
        <w:shd w:val="clear" w:color="auto" w:fill="FFFFFF"/>
        <w:spacing w:after="0" w:line="240" w:lineRule="auto"/>
        <w:jc w:val="both"/>
        <w:textAlignment w:val="baseline"/>
        <w:rPr>
          <w:rFonts w:ascii="Times New Roman" w:hAnsi="Times New Roman"/>
          <w:spacing w:val="2"/>
          <w:sz w:val="24"/>
          <w:szCs w:val="24"/>
        </w:rPr>
      </w:pPr>
      <w:r w:rsidRPr="00A60595">
        <w:rPr>
          <w:rFonts w:ascii="Times New Roman" w:hAnsi="Times New Roman"/>
          <w:spacing w:val="2"/>
          <w:sz w:val="24"/>
          <w:szCs w:val="24"/>
        </w:rPr>
        <w:t xml:space="preserve">         Протокол подписывается всеми членами Комиссии и секретарем.</w:t>
      </w:r>
    </w:p>
    <w:p w:rsidR="00A60595" w:rsidRPr="00A60595" w:rsidRDefault="00A60595" w:rsidP="00A60595">
      <w:pPr>
        <w:shd w:val="clear" w:color="auto" w:fill="FFFFFF"/>
        <w:spacing w:after="0" w:line="240" w:lineRule="auto"/>
        <w:jc w:val="both"/>
        <w:textAlignment w:val="baseline"/>
        <w:rPr>
          <w:rFonts w:ascii="Times New Roman" w:hAnsi="Times New Roman"/>
          <w:spacing w:val="2"/>
          <w:sz w:val="24"/>
          <w:szCs w:val="24"/>
        </w:rPr>
      </w:pPr>
      <w:r w:rsidRPr="00A60595">
        <w:rPr>
          <w:rFonts w:ascii="Times New Roman" w:hAnsi="Times New Roman"/>
          <w:spacing w:val="2"/>
          <w:sz w:val="24"/>
          <w:szCs w:val="24"/>
        </w:rPr>
        <w:t xml:space="preserve">         Протоколы Комиссии хранятся в соответствии с законодательством об архивном деле.</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Максимальный срок для выполнения административных процедур, предусмотренных настоящей главой Регламента - 3 (три) рабочих дня.</w:t>
      </w: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26. Подготовка и оформление документов, являющихся результатом предоставления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39. Основанием для начала административной процедуры, предусмотренной настоящим подразделом Регламента, является принятие решения комиссией.</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40. Уполномоченным должностным лицом подготавливается и оформляется документ, подлежащий выдаче заявителю.</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Представленные в уполномоченный орган документы передаются специалисту, ответственному за хранение документов.</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случае отказа в предоставлении государственной услуги, пакет документов, представленных в уполномоченный орган, возвращаются заявителю.</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41. В течение 9 (девяти) рабочих дней со дня принятия Комиссией решения о предоставлении либо об отказе в предоставлении государственной услуги уполномоченный орган должен уведомить заявителя о принятом решении с приложением выписки из Протокола заседания.</w:t>
      </w:r>
    </w:p>
    <w:p w:rsidR="00561AB7" w:rsidRPr="00A60595" w:rsidRDefault="00561AB7" w:rsidP="00561AB7">
      <w:pPr>
        <w:pStyle w:val="HTML"/>
        <w:ind w:firstLine="709"/>
        <w:jc w:val="both"/>
        <w:rPr>
          <w:rFonts w:ascii="Times New Roman" w:hAnsi="Times New Roman"/>
          <w:sz w:val="24"/>
          <w:szCs w:val="24"/>
        </w:rPr>
      </w:pPr>
      <w:r w:rsidRPr="00A60595">
        <w:rPr>
          <w:rFonts w:ascii="Times New Roman" w:hAnsi="Times New Roman"/>
          <w:sz w:val="24"/>
          <w:szCs w:val="24"/>
        </w:rPr>
        <w:t>Заявитель предоставляет в уполномоченный орган письменное согласие на предоставление жилого помещения.</w:t>
      </w:r>
    </w:p>
    <w:p w:rsidR="00561AB7" w:rsidRPr="00B66F2A" w:rsidRDefault="00561AB7" w:rsidP="00561AB7">
      <w:pPr>
        <w:pStyle w:val="af"/>
        <w:shd w:val="clear" w:color="auto" w:fill="FFFFFF"/>
        <w:spacing w:before="0" w:beforeAutospacing="0" w:after="0" w:afterAutospacing="0" w:line="0" w:lineRule="atLeast"/>
        <w:ind w:firstLine="709"/>
        <w:jc w:val="both"/>
        <w:rPr>
          <w:color w:val="000000"/>
        </w:rPr>
      </w:pPr>
      <w:r w:rsidRPr="00B66F2A">
        <w:rPr>
          <w:color w:val="000000"/>
        </w:rPr>
        <w:t>Заявитель</w:t>
      </w:r>
      <w:r>
        <w:rPr>
          <w:color w:val="000000"/>
        </w:rPr>
        <w:t xml:space="preserve"> </w:t>
      </w:r>
      <w:r w:rsidRPr="00B66F2A">
        <w:rPr>
          <w:color w:val="000000"/>
        </w:rPr>
        <w:t>может</w:t>
      </w:r>
      <w:r>
        <w:rPr>
          <w:color w:val="000000"/>
        </w:rPr>
        <w:t xml:space="preserve"> </w:t>
      </w:r>
      <w:r w:rsidRPr="00B66F2A">
        <w:rPr>
          <w:color w:val="000000"/>
        </w:rPr>
        <w:t>получить</w:t>
      </w:r>
      <w:r>
        <w:rPr>
          <w:color w:val="000000"/>
        </w:rPr>
        <w:t xml:space="preserve"> </w:t>
      </w:r>
      <w:r w:rsidRPr="00B66F2A">
        <w:rPr>
          <w:color w:val="000000"/>
        </w:rPr>
        <w:t>документ,</w:t>
      </w:r>
      <w:r>
        <w:rPr>
          <w:color w:val="000000"/>
        </w:rPr>
        <w:t xml:space="preserve"> </w:t>
      </w:r>
      <w:r w:rsidRPr="00B66F2A">
        <w:rPr>
          <w:color w:val="000000"/>
        </w:rPr>
        <w:t>отражающий</w:t>
      </w:r>
      <w:r>
        <w:rPr>
          <w:color w:val="000000"/>
        </w:rPr>
        <w:t xml:space="preserve"> </w:t>
      </w:r>
      <w:r w:rsidRPr="00B66F2A">
        <w:rPr>
          <w:color w:val="000000"/>
        </w:rPr>
        <w:t>результат</w:t>
      </w:r>
      <w:r>
        <w:rPr>
          <w:color w:val="000000"/>
        </w:rPr>
        <w:t xml:space="preserve"> </w:t>
      </w:r>
      <w:r w:rsidRPr="00B66F2A">
        <w:rPr>
          <w:color w:val="000000"/>
        </w:rPr>
        <w:t>предоставления</w:t>
      </w:r>
      <w:r>
        <w:rPr>
          <w:color w:val="000000"/>
        </w:rPr>
        <w:t xml:space="preserve"> </w:t>
      </w:r>
      <w:r w:rsidRPr="00B66F2A">
        <w:rPr>
          <w:color w:val="000000"/>
        </w:rPr>
        <w:t>государственной</w:t>
      </w:r>
      <w:r>
        <w:rPr>
          <w:color w:val="000000"/>
        </w:rPr>
        <w:t xml:space="preserve"> </w:t>
      </w:r>
      <w:r w:rsidRPr="00B66F2A">
        <w:rPr>
          <w:color w:val="000000"/>
        </w:rPr>
        <w:t>услуги,</w:t>
      </w:r>
      <w:r>
        <w:rPr>
          <w:color w:val="000000"/>
        </w:rPr>
        <w:t xml:space="preserve"> </w:t>
      </w:r>
      <w:r w:rsidRPr="00B66F2A">
        <w:rPr>
          <w:color w:val="000000"/>
        </w:rPr>
        <w:t>в</w:t>
      </w:r>
      <w:r>
        <w:rPr>
          <w:color w:val="000000"/>
        </w:rPr>
        <w:t xml:space="preserve"> </w:t>
      </w:r>
      <w:r w:rsidRPr="00B66F2A">
        <w:rPr>
          <w:color w:val="000000"/>
        </w:rPr>
        <w:t>бумажной</w:t>
      </w:r>
      <w:r>
        <w:rPr>
          <w:color w:val="000000"/>
        </w:rPr>
        <w:t xml:space="preserve"> </w:t>
      </w:r>
      <w:r w:rsidRPr="00B66F2A">
        <w:rPr>
          <w:color w:val="000000"/>
        </w:rPr>
        <w:t>форме</w:t>
      </w:r>
      <w:r>
        <w:rPr>
          <w:color w:val="000000"/>
        </w:rPr>
        <w:t xml:space="preserve"> </w:t>
      </w:r>
      <w:r w:rsidRPr="00B66F2A">
        <w:rPr>
          <w:color w:val="000000"/>
        </w:rPr>
        <w:t>при</w:t>
      </w:r>
      <w:r>
        <w:rPr>
          <w:color w:val="000000"/>
        </w:rPr>
        <w:t xml:space="preserve"> </w:t>
      </w:r>
      <w:r w:rsidRPr="00B66F2A">
        <w:rPr>
          <w:color w:val="000000"/>
        </w:rPr>
        <w:t>личном</w:t>
      </w:r>
      <w:r>
        <w:rPr>
          <w:color w:val="000000"/>
        </w:rPr>
        <w:t xml:space="preserve"> </w:t>
      </w:r>
      <w:r w:rsidRPr="00B66F2A">
        <w:rPr>
          <w:color w:val="000000"/>
        </w:rPr>
        <w:t>обращении</w:t>
      </w:r>
      <w:r>
        <w:rPr>
          <w:color w:val="000000"/>
        </w:rPr>
        <w:t xml:space="preserve"> </w:t>
      </w:r>
      <w:r w:rsidRPr="00B66F2A">
        <w:rPr>
          <w:color w:val="000000"/>
        </w:rPr>
        <w:t>в</w:t>
      </w:r>
      <w:r>
        <w:rPr>
          <w:color w:val="000000"/>
        </w:rPr>
        <w:t xml:space="preserve"> </w:t>
      </w:r>
      <w:r w:rsidRPr="00B66F2A">
        <w:rPr>
          <w:color w:val="000000"/>
        </w:rPr>
        <w:t>уполномоченный</w:t>
      </w:r>
      <w:r>
        <w:rPr>
          <w:color w:val="000000"/>
        </w:rPr>
        <w:t xml:space="preserve"> </w:t>
      </w:r>
      <w:r w:rsidRPr="00B66F2A">
        <w:rPr>
          <w:color w:val="000000"/>
        </w:rPr>
        <w:t>орган</w:t>
      </w:r>
      <w:r>
        <w:rPr>
          <w:color w:val="000000"/>
        </w:rPr>
        <w:t xml:space="preserve"> </w:t>
      </w:r>
      <w:r w:rsidRPr="00B66F2A">
        <w:rPr>
          <w:color w:val="000000"/>
        </w:rPr>
        <w:t>либо</w:t>
      </w:r>
      <w:r>
        <w:rPr>
          <w:color w:val="000000"/>
        </w:rPr>
        <w:t xml:space="preserve"> </w:t>
      </w:r>
      <w:r w:rsidRPr="00B66F2A">
        <w:rPr>
          <w:color w:val="000000"/>
        </w:rPr>
        <w:t>по</w:t>
      </w:r>
      <w:r>
        <w:rPr>
          <w:color w:val="000000"/>
        </w:rPr>
        <w:t xml:space="preserve"> </w:t>
      </w:r>
      <w:r w:rsidRPr="00B66F2A">
        <w:rPr>
          <w:color w:val="000000"/>
        </w:rPr>
        <w:t>почте.</w:t>
      </w:r>
    </w:p>
    <w:p w:rsidR="00561AB7" w:rsidRDefault="00561AB7" w:rsidP="00561AB7">
      <w:pPr>
        <w:spacing w:after="0" w:line="240" w:lineRule="auto"/>
        <w:ind w:firstLine="709"/>
        <w:jc w:val="both"/>
        <w:rPr>
          <w:rFonts w:ascii="Times New Roman" w:hAnsi="Times New Roman"/>
          <w:sz w:val="24"/>
          <w:szCs w:val="24"/>
        </w:rPr>
      </w:pPr>
      <w:r w:rsidRPr="00A60595">
        <w:rPr>
          <w:rFonts w:ascii="Times New Roman" w:hAnsi="Times New Roman"/>
          <w:sz w:val="24"/>
          <w:szCs w:val="24"/>
        </w:rPr>
        <w:t>При подаче заявления через Портал заявитель указывает форму, в которой желает получить результат: бумажная или электронная.</w:t>
      </w:r>
    </w:p>
    <w:p w:rsidR="00561AB7" w:rsidRPr="00B66F2A" w:rsidRDefault="00561AB7" w:rsidP="00561AB7">
      <w:pPr>
        <w:pStyle w:val="af"/>
        <w:shd w:val="clear" w:color="auto" w:fill="FFFFFF"/>
        <w:spacing w:before="0" w:beforeAutospacing="0" w:after="0" w:afterAutospacing="0" w:line="0" w:lineRule="atLeast"/>
        <w:ind w:firstLine="709"/>
        <w:jc w:val="both"/>
        <w:rPr>
          <w:color w:val="000000"/>
        </w:rPr>
      </w:pPr>
      <w:r w:rsidRPr="00B66F2A">
        <w:rPr>
          <w:color w:val="000000"/>
        </w:rPr>
        <w:t>При</w:t>
      </w:r>
      <w:r>
        <w:rPr>
          <w:color w:val="000000"/>
        </w:rPr>
        <w:t xml:space="preserve"> </w:t>
      </w:r>
      <w:r w:rsidRPr="00B66F2A">
        <w:rPr>
          <w:color w:val="000000"/>
        </w:rPr>
        <w:t>заявке</w:t>
      </w:r>
      <w:r>
        <w:rPr>
          <w:color w:val="000000"/>
        </w:rPr>
        <w:t xml:space="preserve"> </w:t>
      </w:r>
      <w:r w:rsidRPr="00B66F2A">
        <w:rPr>
          <w:color w:val="000000"/>
        </w:rPr>
        <w:t>на</w:t>
      </w:r>
      <w:r>
        <w:rPr>
          <w:color w:val="000000"/>
        </w:rPr>
        <w:t xml:space="preserve"> </w:t>
      </w:r>
      <w:r w:rsidRPr="00B66F2A">
        <w:rPr>
          <w:color w:val="000000"/>
        </w:rPr>
        <w:t>получение</w:t>
      </w:r>
      <w:r>
        <w:rPr>
          <w:color w:val="000000"/>
        </w:rPr>
        <w:t xml:space="preserve"> </w:t>
      </w:r>
      <w:r w:rsidRPr="00B66F2A">
        <w:rPr>
          <w:color w:val="000000"/>
        </w:rPr>
        <w:t>государственной</w:t>
      </w:r>
      <w:r>
        <w:rPr>
          <w:color w:val="000000"/>
        </w:rPr>
        <w:t xml:space="preserve"> </w:t>
      </w:r>
      <w:r w:rsidRPr="00B66F2A">
        <w:rPr>
          <w:color w:val="000000"/>
        </w:rPr>
        <w:t>услуги</w:t>
      </w:r>
      <w:r>
        <w:rPr>
          <w:color w:val="000000"/>
        </w:rPr>
        <w:t xml:space="preserve"> </w:t>
      </w:r>
      <w:r w:rsidRPr="00B66F2A">
        <w:rPr>
          <w:color w:val="000000"/>
        </w:rPr>
        <w:t>в</w:t>
      </w:r>
      <w:r>
        <w:rPr>
          <w:color w:val="000000"/>
        </w:rPr>
        <w:t xml:space="preserve"> </w:t>
      </w:r>
      <w:r w:rsidRPr="00B66F2A">
        <w:rPr>
          <w:color w:val="000000"/>
        </w:rPr>
        <w:t>электронной</w:t>
      </w:r>
      <w:r>
        <w:rPr>
          <w:color w:val="000000"/>
        </w:rPr>
        <w:t xml:space="preserve"> </w:t>
      </w:r>
      <w:r w:rsidRPr="00B66F2A">
        <w:rPr>
          <w:color w:val="000000"/>
        </w:rPr>
        <w:t>форме</w:t>
      </w:r>
      <w:r>
        <w:rPr>
          <w:color w:val="000000"/>
        </w:rPr>
        <w:t xml:space="preserve"> </w:t>
      </w:r>
      <w:r w:rsidRPr="00B66F2A">
        <w:rPr>
          <w:color w:val="000000"/>
        </w:rPr>
        <w:t>письмо</w:t>
      </w:r>
      <w:r>
        <w:rPr>
          <w:color w:val="000000"/>
        </w:rPr>
        <w:t xml:space="preserve"> </w:t>
      </w:r>
      <w:r w:rsidRPr="00B66F2A">
        <w:rPr>
          <w:color w:val="000000"/>
        </w:rPr>
        <w:t>уполномоченного</w:t>
      </w:r>
      <w:r>
        <w:rPr>
          <w:color w:val="000000"/>
        </w:rPr>
        <w:t xml:space="preserve"> </w:t>
      </w:r>
      <w:r w:rsidRPr="00B66F2A">
        <w:rPr>
          <w:color w:val="000000"/>
        </w:rPr>
        <w:t>органа,</w:t>
      </w:r>
      <w:r>
        <w:rPr>
          <w:color w:val="000000"/>
        </w:rPr>
        <w:t xml:space="preserve"> </w:t>
      </w:r>
      <w:r w:rsidRPr="00B66F2A">
        <w:rPr>
          <w:color w:val="000000"/>
        </w:rPr>
        <w:t>информирующее</w:t>
      </w:r>
      <w:r>
        <w:rPr>
          <w:color w:val="000000"/>
        </w:rPr>
        <w:t xml:space="preserve"> </w:t>
      </w:r>
      <w:r w:rsidRPr="00B66F2A">
        <w:rPr>
          <w:color w:val="000000"/>
        </w:rPr>
        <w:t>о</w:t>
      </w:r>
      <w:r>
        <w:rPr>
          <w:color w:val="000000"/>
        </w:rPr>
        <w:t xml:space="preserve"> </w:t>
      </w:r>
      <w:r w:rsidRPr="00B66F2A">
        <w:rPr>
          <w:color w:val="000000"/>
        </w:rPr>
        <w:t>результатах</w:t>
      </w:r>
      <w:r>
        <w:rPr>
          <w:color w:val="000000"/>
        </w:rPr>
        <w:t xml:space="preserve"> </w:t>
      </w:r>
      <w:r w:rsidRPr="00B66F2A">
        <w:rPr>
          <w:color w:val="000000"/>
        </w:rPr>
        <w:t>рассмотрения</w:t>
      </w:r>
      <w:r>
        <w:rPr>
          <w:color w:val="000000"/>
        </w:rPr>
        <w:t xml:space="preserve"> </w:t>
      </w:r>
      <w:r w:rsidRPr="00B66F2A">
        <w:rPr>
          <w:color w:val="000000"/>
        </w:rPr>
        <w:t>обращения</w:t>
      </w:r>
      <w:r>
        <w:rPr>
          <w:color w:val="000000"/>
        </w:rPr>
        <w:t xml:space="preserve"> </w:t>
      </w:r>
      <w:r w:rsidRPr="00B66F2A">
        <w:rPr>
          <w:color w:val="000000"/>
        </w:rPr>
        <w:t>заявителя,</w:t>
      </w:r>
      <w:r>
        <w:rPr>
          <w:color w:val="000000"/>
        </w:rPr>
        <w:t xml:space="preserve"> </w:t>
      </w:r>
      <w:r w:rsidRPr="00B66F2A">
        <w:rPr>
          <w:color w:val="000000"/>
        </w:rPr>
        <w:t>заверенное</w:t>
      </w:r>
      <w:r>
        <w:rPr>
          <w:color w:val="000000"/>
        </w:rPr>
        <w:t xml:space="preserve"> </w:t>
      </w:r>
      <w:r w:rsidRPr="00B66F2A">
        <w:rPr>
          <w:color w:val="000000"/>
        </w:rPr>
        <w:t>электронной</w:t>
      </w:r>
      <w:r>
        <w:rPr>
          <w:color w:val="000000"/>
        </w:rPr>
        <w:t xml:space="preserve"> </w:t>
      </w:r>
      <w:r w:rsidRPr="00B66F2A">
        <w:rPr>
          <w:color w:val="000000"/>
        </w:rPr>
        <w:t>цифровой</w:t>
      </w:r>
      <w:r>
        <w:rPr>
          <w:color w:val="000000"/>
        </w:rPr>
        <w:t xml:space="preserve"> </w:t>
      </w:r>
      <w:r w:rsidRPr="00B66F2A">
        <w:rPr>
          <w:color w:val="000000"/>
        </w:rPr>
        <w:t>подписью,</w:t>
      </w:r>
      <w:r>
        <w:rPr>
          <w:color w:val="000000"/>
        </w:rPr>
        <w:t xml:space="preserve"> </w:t>
      </w:r>
      <w:r w:rsidRPr="00B66F2A">
        <w:rPr>
          <w:color w:val="000000"/>
        </w:rPr>
        <w:t>направляется</w:t>
      </w:r>
      <w:r>
        <w:rPr>
          <w:color w:val="000000"/>
        </w:rPr>
        <w:t xml:space="preserve"> </w:t>
      </w:r>
      <w:r w:rsidRPr="00B66F2A">
        <w:rPr>
          <w:color w:val="000000"/>
        </w:rPr>
        <w:t>на</w:t>
      </w:r>
      <w:r>
        <w:rPr>
          <w:color w:val="000000"/>
        </w:rPr>
        <w:t xml:space="preserve"> </w:t>
      </w:r>
      <w:r w:rsidRPr="00B66F2A">
        <w:rPr>
          <w:color w:val="000000"/>
        </w:rPr>
        <w:t>адрес</w:t>
      </w:r>
      <w:r>
        <w:rPr>
          <w:color w:val="000000"/>
        </w:rPr>
        <w:t xml:space="preserve"> </w:t>
      </w:r>
      <w:r w:rsidRPr="00B66F2A">
        <w:rPr>
          <w:color w:val="000000"/>
        </w:rPr>
        <w:t>электронной</w:t>
      </w:r>
      <w:r>
        <w:rPr>
          <w:color w:val="000000"/>
        </w:rPr>
        <w:t xml:space="preserve"> </w:t>
      </w:r>
      <w:r w:rsidRPr="00B66F2A">
        <w:rPr>
          <w:color w:val="000000"/>
        </w:rPr>
        <w:t>почты</w:t>
      </w:r>
      <w:r>
        <w:rPr>
          <w:color w:val="000000"/>
        </w:rPr>
        <w:t xml:space="preserve"> </w:t>
      </w:r>
      <w:r w:rsidRPr="00B66F2A">
        <w:rPr>
          <w:color w:val="000000"/>
        </w:rPr>
        <w:t>заявителя</w:t>
      </w:r>
      <w:r>
        <w:rPr>
          <w:color w:val="000000"/>
        </w:rPr>
        <w:t xml:space="preserve"> </w:t>
      </w:r>
      <w:r w:rsidRPr="00B66F2A">
        <w:rPr>
          <w:color w:val="000000"/>
        </w:rPr>
        <w:t>либо</w:t>
      </w:r>
      <w:r>
        <w:rPr>
          <w:color w:val="000000"/>
        </w:rPr>
        <w:t xml:space="preserve"> </w:t>
      </w:r>
      <w:r w:rsidRPr="00B66F2A">
        <w:rPr>
          <w:color w:val="000000"/>
        </w:rPr>
        <w:t>скачиваются</w:t>
      </w:r>
      <w:r>
        <w:rPr>
          <w:color w:val="000000"/>
        </w:rPr>
        <w:t xml:space="preserve"> </w:t>
      </w:r>
      <w:r w:rsidRPr="00B66F2A">
        <w:rPr>
          <w:color w:val="000000"/>
        </w:rPr>
        <w:t>по</w:t>
      </w:r>
      <w:r>
        <w:rPr>
          <w:color w:val="000000"/>
        </w:rPr>
        <w:t xml:space="preserve"> </w:t>
      </w:r>
      <w:r w:rsidRPr="00B66F2A">
        <w:rPr>
          <w:color w:val="000000"/>
        </w:rPr>
        <w:t>ссылке</w:t>
      </w:r>
      <w:r>
        <w:rPr>
          <w:color w:val="000000"/>
        </w:rPr>
        <w:t xml:space="preserve"> </w:t>
      </w:r>
      <w:r w:rsidRPr="00B66F2A">
        <w:rPr>
          <w:color w:val="000000"/>
        </w:rPr>
        <w:t>с</w:t>
      </w:r>
      <w:r>
        <w:rPr>
          <w:color w:val="000000"/>
        </w:rPr>
        <w:t xml:space="preserve"> </w:t>
      </w:r>
      <w:r w:rsidRPr="00B66F2A">
        <w:rPr>
          <w:color w:val="000000"/>
        </w:rPr>
        <w:t>Портала.</w:t>
      </w:r>
    </w:p>
    <w:p w:rsidR="00561AB7" w:rsidRDefault="00561AB7" w:rsidP="00561AB7">
      <w:pPr>
        <w:spacing w:after="0" w:line="240" w:lineRule="auto"/>
        <w:ind w:firstLine="709"/>
        <w:jc w:val="both"/>
        <w:rPr>
          <w:rFonts w:ascii="Times New Roman" w:hAnsi="Times New Roman"/>
          <w:sz w:val="24"/>
          <w:szCs w:val="24"/>
        </w:rPr>
      </w:pPr>
      <w:r w:rsidRPr="00A60595">
        <w:rPr>
          <w:rFonts w:ascii="Times New Roman" w:hAnsi="Times New Roman"/>
          <w:sz w:val="24"/>
          <w:szCs w:val="24"/>
        </w:rPr>
        <w:t xml:space="preserve">О дате, времени и месте явки для получения </w:t>
      </w:r>
      <w:r w:rsidRPr="0024052C">
        <w:rPr>
          <w:rFonts w:ascii="Times New Roman" w:hAnsi="Times New Roman"/>
          <w:color w:val="000000"/>
          <w:sz w:val="24"/>
          <w:szCs w:val="24"/>
        </w:rPr>
        <w:t>государственной услуги</w:t>
      </w:r>
      <w:r>
        <w:rPr>
          <w:color w:val="000000"/>
        </w:rPr>
        <w:t xml:space="preserve"> </w:t>
      </w:r>
      <w:r w:rsidRPr="00A60595">
        <w:rPr>
          <w:rFonts w:ascii="Times New Roman" w:hAnsi="Times New Roman"/>
          <w:sz w:val="24"/>
          <w:szCs w:val="24"/>
        </w:rPr>
        <w:t>заявитель оповещается по телефону либо путем направления оповещения на Портал.</w:t>
      </w:r>
    </w:p>
    <w:p w:rsidR="00561AB7" w:rsidRPr="0061231E" w:rsidRDefault="00561AB7" w:rsidP="00561AB7">
      <w:pPr>
        <w:pStyle w:val="af"/>
        <w:shd w:val="clear" w:color="auto" w:fill="FFFFFF"/>
        <w:spacing w:before="0" w:beforeAutospacing="0" w:after="0" w:afterAutospacing="0" w:line="0" w:lineRule="atLeast"/>
        <w:ind w:firstLine="709"/>
        <w:jc w:val="both"/>
        <w:rPr>
          <w:color w:val="000000"/>
        </w:rPr>
      </w:pPr>
      <w:r w:rsidRPr="00B66F2A">
        <w:rPr>
          <w:color w:val="000000"/>
        </w:rPr>
        <w:t>При</w:t>
      </w:r>
      <w:r>
        <w:rPr>
          <w:color w:val="000000"/>
        </w:rPr>
        <w:t xml:space="preserve"> </w:t>
      </w:r>
      <w:r w:rsidRPr="00B66F2A">
        <w:rPr>
          <w:color w:val="000000"/>
        </w:rPr>
        <w:t>поступлении</w:t>
      </w:r>
      <w:r>
        <w:rPr>
          <w:color w:val="000000"/>
        </w:rPr>
        <w:t xml:space="preserve"> </w:t>
      </w:r>
      <w:r w:rsidRPr="00B66F2A">
        <w:rPr>
          <w:color w:val="000000"/>
        </w:rPr>
        <w:t>электронного</w:t>
      </w:r>
      <w:r>
        <w:rPr>
          <w:color w:val="000000"/>
        </w:rPr>
        <w:t xml:space="preserve"> </w:t>
      </w:r>
      <w:r w:rsidRPr="00B66F2A">
        <w:rPr>
          <w:color w:val="000000"/>
        </w:rPr>
        <w:t>запроса</w:t>
      </w:r>
      <w:r>
        <w:rPr>
          <w:color w:val="000000"/>
        </w:rPr>
        <w:t xml:space="preserve"> </w:t>
      </w:r>
      <w:r w:rsidRPr="00B66F2A">
        <w:rPr>
          <w:color w:val="000000"/>
        </w:rPr>
        <w:t>о</w:t>
      </w:r>
      <w:r>
        <w:rPr>
          <w:color w:val="000000"/>
        </w:rPr>
        <w:t xml:space="preserve"> </w:t>
      </w:r>
      <w:r w:rsidRPr="00B66F2A">
        <w:rPr>
          <w:color w:val="000000"/>
        </w:rPr>
        <w:t>получении</w:t>
      </w:r>
      <w:r>
        <w:rPr>
          <w:color w:val="000000"/>
        </w:rPr>
        <w:t xml:space="preserve"> </w:t>
      </w:r>
      <w:r w:rsidRPr="00B66F2A">
        <w:rPr>
          <w:color w:val="000000"/>
        </w:rPr>
        <w:t>государственной</w:t>
      </w:r>
      <w:r>
        <w:rPr>
          <w:color w:val="000000"/>
        </w:rPr>
        <w:t xml:space="preserve"> </w:t>
      </w:r>
      <w:r w:rsidRPr="00B66F2A">
        <w:rPr>
          <w:color w:val="000000"/>
        </w:rPr>
        <w:t>услуги</w:t>
      </w:r>
      <w:r>
        <w:rPr>
          <w:color w:val="000000"/>
        </w:rPr>
        <w:t xml:space="preserve"> </w:t>
      </w:r>
      <w:r w:rsidRPr="00B66F2A">
        <w:rPr>
          <w:color w:val="000000"/>
        </w:rPr>
        <w:t>в</w:t>
      </w:r>
      <w:r>
        <w:rPr>
          <w:color w:val="000000"/>
        </w:rPr>
        <w:t xml:space="preserve"> </w:t>
      </w:r>
      <w:r w:rsidRPr="00B66F2A">
        <w:rPr>
          <w:color w:val="000000"/>
        </w:rPr>
        <w:t>бумажной</w:t>
      </w:r>
      <w:r>
        <w:rPr>
          <w:color w:val="000000"/>
        </w:rPr>
        <w:t xml:space="preserve"> </w:t>
      </w:r>
      <w:r w:rsidRPr="00B66F2A">
        <w:rPr>
          <w:color w:val="000000"/>
        </w:rPr>
        <w:t>форме</w:t>
      </w:r>
      <w:r>
        <w:rPr>
          <w:color w:val="000000"/>
        </w:rPr>
        <w:t xml:space="preserve"> </w:t>
      </w:r>
      <w:r w:rsidRPr="00B66F2A">
        <w:rPr>
          <w:color w:val="000000"/>
        </w:rPr>
        <w:t>должностное</w:t>
      </w:r>
      <w:r>
        <w:rPr>
          <w:color w:val="000000"/>
        </w:rPr>
        <w:t xml:space="preserve"> </w:t>
      </w:r>
      <w:r w:rsidRPr="00B66F2A">
        <w:rPr>
          <w:color w:val="000000"/>
        </w:rPr>
        <w:t>лицо,</w:t>
      </w:r>
      <w:r>
        <w:rPr>
          <w:color w:val="000000"/>
        </w:rPr>
        <w:t xml:space="preserve"> </w:t>
      </w:r>
      <w:r w:rsidRPr="00B66F2A">
        <w:rPr>
          <w:color w:val="000000"/>
        </w:rPr>
        <w:t>уполномоченное</w:t>
      </w:r>
      <w:r>
        <w:rPr>
          <w:color w:val="000000"/>
        </w:rPr>
        <w:t xml:space="preserve"> </w:t>
      </w:r>
      <w:r w:rsidRPr="00B66F2A">
        <w:rPr>
          <w:color w:val="000000"/>
        </w:rPr>
        <w:t>на</w:t>
      </w:r>
      <w:r>
        <w:rPr>
          <w:color w:val="000000"/>
        </w:rPr>
        <w:t xml:space="preserve"> </w:t>
      </w:r>
      <w:r w:rsidRPr="00B66F2A">
        <w:rPr>
          <w:color w:val="000000"/>
        </w:rPr>
        <w:t>оказание</w:t>
      </w:r>
      <w:r>
        <w:rPr>
          <w:color w:val="000000"/>
        </w:rPr>
        <w:t xml:space="preserve"> </w:t>
      </w:r>
      <w:r w:rsidRPr="00B66F2A">
        <w:rPr>
          <w:color w:val="000000"/>
        </w:rPr>
        <w:t>государственной</w:t>
      </w:r>
      <w:r>
        <w:rPr>
          <w:color w:val="000000"/>
        </w:rPr>
        <w:t xml:space="preserve"> </w:t>
      </w:r>
      <w:r w:rsidRPr="00B66F2A">
        <w:rPr>
          <w:color w:val="000000"/>
        </w:rPr>
        <w:t>услуги,</w:t>
      </w:r>
      <w:r>
        <w:rPr>
          <w:color w:val="000000"/>
        </w:rPr>
        <w:t xml:space="preserve"> </w:t>
      </w:r>
      <w:r w:rsidRPr="00B66F2A">
        <w:rPr>
          <w:color w:val="000000"/>
        </w:rPr>
        <w:t>информирует</w:t>
      </w:r>
      <w:r>
        <w:rPr>
          <w:color w:val="000000"/>
        </w:rPr>
        <w:t xml:space="preserve"> </w:t>
      </w:r>
      <w:r w:rsidRPr="00B66F2A">
        <w:rPr>
          <w:color w:val="000000"/>
        </w:rPr>
        <w:t>(по</w:t>
      </w:r>
      <w:r>
        <w:rPr>
          <w:color w:val="000000"/>
        </w:rPr>
        <w:t xml:space="preserve"> </w:t>
      </w:r>
      <w:r w:rsidRPr="00B66F2A">
        <w:rPr>
          <w:color w:val="000000"/>
        </w:rPr>
        <w:t>телефону,</w:t>
      </w:r>
      <w:r>
        <w:rPr>
          <w:color w:val="000000"/>
        </w:rPr>
        <w:t xml:space="preserve"> </w:t>
      </w:r>
      <w:r w:rsidRPr="00B66F2A">
        <w:rPr>
          <w:color w:val="000000"/>
        </w:rPr>
        <w:t>при</w:t>
      </w:r>
      <w:r>
        <w:rPr>
          <w:color w:val="000000"/>
        </w:rPr>
        <w:t xml:space="preserve"> </w:t>
      </w:r>
      <w:r w:rsidRPr="00B66F2A">
        <w:rPr>
          <w:color w:val="000000"/>
        </w:rPr>
        <w:t>наличии</w:t>
      </w:r>
      <w:r>
        <w:rPr>
          <w:color w:val="000000"/>
        </w:rPr>
        <w:t xml:space="preserve"> </w:t>
      </w:r>
      <w:r w:rsidRPr="00B66F2A">
        <w:rPr>
          <w:color w:val="000000"/>
        </w:rPr>
        <w:t>технической</w:t>
      </w:r>
      <w:r>
        <w:rPr>
          <w:color w:val="000000"/>
        </w:rPr>
        <w:t xml:space="preserve"> </w:t>
      </w:r>
      <w:r w:rsidRPr="00B66F2A">
        <w:rPr>
          <w:color w:val="000000"/>
        </w:rPr>
        <w:t>возможности</w:t>
      </w:r>
      <w:r>
        <w:rPr>
          <w:color w:val="000000"/>
        </w:rPr>
        <w:t xml:space="preserve"> </w:t>
      </w:r>
      <w:r w:rsidRPr="00B66F2A">
        <w:rPr>
          <w:color w:val="000000"/>
        </w:rPr>
        <w:t>-</w:t>
      </w:r>
      <w:r>
        <w:rPr>
          <w:color w:val="000000"/>
        </w:rPr>
        <w:t xml:space="preserve"> </w:t>
      </w:r>
      <w:r w:rsidRPr="00B66F2A">
        <w:rPr>
          <w:color w:val="000000"/>
        </w:rPr>
        <w:t>в</w:t>
      </w:r>
      <w:r>
        <w:rPr>
          <w:color w:val="000000"/>
        </w:rPr>
        <w:t xml:space="preserve"> </w:t>
      </w:r>
      <w:r w:rsidRPr="00B66F2A">
        <w:rPr>
          <w:color w:val="000000"/>
        </w:rPr>
        <w:t>электронной</w:t>
      </w:r>
      <w:r>
        <w:rPr>
          <w:color w:val="000000"/>
        </w:rPr>
        <w:t xml:space="preserve"> </w:t>
      </w:r>
      <w:r w:rsidRPr="00B66F2A">
        <w:rPr>
          <w:color w:val="000000"/>
        </w:rPr>
        <w:t>форме)</w:t>
      </w:r>
      <w:r>
        <w:rPr>
          <w:color w:val="000000"/>
        </w:rPr>
        <w:t xml:space="preserve"> </w:t>
      </w:r>
      <w:r w:rsidRPr="00B66F2A">
        <w:rPr>
          <w:color w:val="000000"/>
        </w:rPr>
        <w:t>заявителя</w:t>
      </w:r>
      <w:r>
        <w:rPr>
          <w:color w:val="000000"/>
        </w:rPr>
        <w:t xml:space="preserve"> </w:t>
      </w:r>
      <w:r w:rsidRPr="00B66F2A">
        <w:rPr>
          <w:color w:val="000000"/>
        </w:rPr>
        <w:t>о</w:t>
      </w:r>
      <w:r>
        <w:rPr>
          <w:color w:val="000000"/>
        </w:rPr>
        <w:t xml:space="preserve"> </w:t>
      </w:r>
      <w:r w:rsidRPr="00B66F2A">
        <w:rPr>
          <w:color w:val="000000"/>
        </w:rPr>
        <w:t>возможности</w:t>
      </w:r>
      <w:r>
        <w:rPr>
          <w:color w:val="000000"/>
        </w:rPr>
        <w:t xml:space="preserve"> </w:t>
      </w:r>
      <w:r w:rsidRPr="00B66F2A">
        <w:rPr>
          <w:color w:val="000000"/>
        </w:rPr>
        <w:t>получения</w:t>
      </w:r>
      <w:r>
        <w:rPr>
          <w:color w:val="000000"/>
        </w:rPr>
        <w:t xml:space="preserve"> </w:t>
      </w:r>
      <w:r w:rsidRPr="00B66F2A">
        <w:rPr>
          <w:color w:val="000000"/>
        </w:rPr>
        <w:t>документа,</w:t>
      </w:r>
      <w:r>
        <w:rPr>
          <w:color w:val="000000"/>
        </w:rPr>
        <w:t xml:space="preserve"> </w:t>
      </w:r>
      <w:r w:rsidRPr="00B66F2A">
        <w:rPr>
          <w:color w:val="000000"/>
        </w:rPr>
        <w:t>отражающего</w:t>
      </w:r>
      <w:r>
        <w:rPr>
          <w:color w:val="000000"/>
        </w:rPr>
        <w:t xml:space="preserve"> </w:t>
      </w:r>
      <w:r w:rsidRPr="00B66F2A">
        <w:rPr>
          <w:color w:val="000000"/>
        </w:rPr>
        <w:t>результат</w:t>
      </w:r>
      <w:r>
        <w:rPr>
          <w:color w:val="000000"/>
        </w:rPr>
        <w:t xml:space="preserve"> </w:t>
      </w:r>
      <w:r w:rsidRPr="00B66F2A">
        <w:rPr>
          <w:color w:val="000000"/>
        </w:rPr>
        <w:t>предоставления</w:t>
      </w:r>
      <w:r>
        <w:rPr>
          <w:color w:val="000000"/>
        </w:rPr>
        <w:t xml:space="preserve"> </w:t>
      </w:r>
      <w:r w:rsidRPr="00B66F2A">
        <w:rPr>
          <w:color w:val="000000"/>
        </w:rPr>
        <w:t>государственной</w:t>
      </w:r>
      <w:r>
        <w:rPr>
          <w:color w:val="000000"/>
        </w:rPr>
        <w:t xml:space="preserve"> </w:t>
      </w:r>
      <w:r w:rsidRPr="00B66F2A">
        <w:rPr>
          <w:color w:val="000000"/>
        </w:rPr>
        <w:t>услуги,</w:t>
      </w:r>
      <w:r>
        <w:rPr>
          <w:color w:val="000000"/>
        </w:rPr>
        <w:t xml:space="preserve"> </w:t>
      </w:r>
      <w:r w:rsidRPr="00B66F2A">
        <w:rPr>
          <w:color w:val="000000"/>
        </w:rPr>
        <w:t>в</w:t>
      </w:r>
      <w:r>
        <w:rPr>
          <w:color w:val="000000"/>
        </w:rPr>
        <w:t xml:space="preserve"> </w:t>
      </w:r>
      <w:r w:rsidRPr="00B66F2A">
        <w:rPr>
          <w:color w:val="000000"/>
        </w:rPr>
        <w:t>форме</w:t>
      </w:r>
      <w:r>
        <w:rPr>
          <w:color w:val="000000"/>
        </w:rPr>
        <w:t xml:space="preserve"> </w:t>
      </w:r>
      <w:r w:rsidRPr="00B66F2A">
        <w:rPr>
          <w:color w:val="000000"/>
        </w:rPr>
        <w:t>бумажного</w:t>
      </w:r>
      <w:r>
        <w:rPr>
          <w:color w:val="000000"/>
        </w:rPr>
        <w:t xml:space="preserve"> </w:t>
      </w:r>
      <w:r w:rsidRPr="00B66F2A">
        <w:rPr>
          <w:color w:val="000000"/>
        </w:rPr>
        <w:t>документа</w:t>
      </w:r>
      <w:r>
        <w:rPr>
          <w:color w:val="000000"/>
        </w:rPr>
        <w:t xml:space="preserve"> </w:t>
      </w:r>
      <w:r w:rsidRPr="00B66F2A">
        <w:rPr>
          <w:color w:val="000000"/>
        </w:rPr>
        <w:t>в</w:t>
      </w:r>
      <w:r>
        <w:rPr>
          <w:color w:val="000000"/>
        </w:rPr>
        <w:t xml:space="preserve"> </w:t>
      </w:r>
      <w:r w:rsidRPr="00B66F2A">
        <w:rPr>
          <w:color w:val="000000"/>
        </w:rPr>
        <w:t>установленный</w:t>
      </w:r>
      <w:r>
        <w:rPr>
          <w:color w:val="000000"/>
        </w:rPr>
        <w:t xml:space="preserve"> </w:t>
      </w:r>
      <w:r w:rsidRPr="00B66F2A">
        <w:rPr>
          <w:color w:val="000000"/>
        </w:rPr>
        <w:t>день</w:t>
      </w:r>
      <w:r>
        <w:rPr>
          <w:color w:val="000000"/>
        </w:rPr>
        <w:t xml:space="preserve"> </w:t>
      </w:r>
      <w:r w:rsidRPr="00B66F2A">
        <w:rPr>
          <w:color w:val="000000"/>
        </w:rPr>
        <w:t>и</w:t>
      </w:r>
      <w:r>
        <w:rPr>
          <w:color w:val="000000"/>
        </w:rPr>
        <w:t xml:space="preserve"> время.</w:t>
      </w:r>
    </w:p>
    <w:p w:rsidR="00561AB7" w:rsidRDefault="00561AB7" w:rsidP="00A60595">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Раздел 4. Формы контроля за исполнением Регламента.</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27.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42. Текущий контроль соблюдения требований Регламента выдачи решения возлагается на заместителя главы государственной администрации города (района) соответствующей административно-территориальной единицы Приднестровской Молдавской Республики профильного направления.</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jc w:val="center"/>
        <w:rPr>
          <w:rFonts w:ascii="Times New Roman" w:hAnsi="Times New Roman"/>
          <w:b/>
          <w:sz w:val="24"/>
          <w:szCs w:val="24"/>
        </w:rPr>
      </w:pPr>
      <w:r w:rsidRPr="00A60595">
        <w:rPr>
          <w:rFonts w:ascii="Times New Roman" w:hAnsi="Times New Roman"/>
          <w:b/>
          <w:sz w:val="24"/>
          <w:szCs w:val="24"/>
        </w:rPr>
        <w:t>28. Порядок, периодичность осуществления плановых и внеплановых проверок полноты и качества предоставления государственных услуг</w:t>
      </w:r>
    </w:p>
    <w:p w:rsidR="00A60595" w:rsidRPr="00A60595" w:rsidRDefault="00A60595" w:rsidP="00A60595">
      <w:pPr>
        <w:spacing w:after="0" w:line="240" w:lineRule="auto"/>
        <w:ind w:firstLine="709"/>
        <w:jc w:val="center"/>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43.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Внеплановые проверки также могут проводиться по решению руководителя уполномоченного органа, оказывающего государственную услугу.</w:t>
      </w:r>
    </w:p>
    <w:p w:rsidR="00A60595" w:rsidRPr="00A60595" w:rsidRDefault="00A60595" w:rsidP="00A60595">
      <w:pPr>
        <w:spacing w:after="0" w:line="240" w:lineRule="auto"/>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29. Ответственность должностных лиц уполномоченного органа, за решения</w:t>
      </w:r>
    </w:p>
    <w:p w:rsidR="00A60595" w:rsidRPr="00A60595" w:rsidRDefault="00A60595" w:rsidP="00A60595">
      <w:pPr>
        <w:spacing w:after="0" w:line="240" w:lineRule="auto"/>
        <w:jc w:val="center"/>
        <w:rPr>
          <w:rFonts w:ascii="Times New Roman" w:hAnsi="Times New Roman"/>
          <w:b/>
          <w:sz w:val="24"/>
          <w:szCs w:val="24"/>
        </w:rPr>
      </w:pPr>
      <w:r w:rsidRPr="00A60595">
        <w:rPr>
          <w:rFonts w:ascii="Times New Roman" w:hAnsi="Times New Roman"/>
          <w:b/>
          <w:sz w:val="24"/>
          <w:szCs w:val="24"/>
        </w:rPr>
        <w:t>и действия (бездействие), принимаемые (осуществляемые) ими в ходе предоставления государственной услуги</w:t>
      </w:r>
    </w:p>
    <w:p w:rsidR="00A60595" w:rsidRPr="00A60595" w:rsidRDefault="00A60595" w:rsidP="00A60595">
      <w:pPr>
        <w:spacing w:after="0" w:line="240" w:lineRule="auto"/>
        <w:ind w:firstLine="709"/>
        <w:jc w:val="center"/>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44. В случае выявления неправомерных решений, действий (бездействия) должностных лиц и уполномоченного органа, ответственных за предоставление государственной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Приднестровской Молдавской Республики.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45. Персональная ответственность должностных лиц уполномоченного органа закрепляется в их должностных регламентах в соответствии с законодательством Приднестровской Молдавской Республики.</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30.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46.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уполномоченного органа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и его должностных лиц.</w:t>
      </w:r>
    </w:p>
    <w:p w:rsidR="00A60595" w:rsidRPr="00A60595" w:rsidRDefault="00A60595" w:rsidP="00A60595">
      <w:pPr>
        <w:tabs>
          <w:tab w:val="left" w:pos="993"/>
        </w:tabs>
        <w:spacing w:after="0" w:line="240" w:lineRule="auto"/>
        <w:ind w:firstLine="567"/>
        <w:jc w:val="both"/>
        <w:outlineLvl w:val="3"/>
        <w:rPr>
          <w:rFonts w:ascii="Times New Roman" w:hAnsi="Times New Roman"/>
          <w:bCs/>
          <w:spacing w:val="3"/>
          <w:sz w:val="24"/>
          <w:szCs w:val="24"/>
        </w:rPr>
      </w:pPr>
      <w:r w:rsidRPr="00A60595">
        <w:rPr>
          <w:rFonts w:ascii="Times New Roman" w:hAnsi="Times New Roman"/>
          <w:bCs/>
          <w:spacing w:val="3"/>
          <w:sz w:val="24"/>
          <w:szCs w:val="24"/>
        </w:rPr>
        <w:t xml:space="preserve">Контроль за соблюдением требований настоящего Регламента при предоставлении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органы государственной власти и уполномоченным на рассмотрение жалобы должностным лицам, а также путем обжалования действий (бездействия) и решений, </w:t>
      </w:r>
      <w:r w:rsidRPr="00A60595">
        <w:rPr>
          <w:rFonts w:ascii="Times New Roman" w:hAnsi="Times New Roman"/>
          <w:bCs/>
          <w:spacing w:val="3"/>
          <w:sz w:val="24"/>
          <w:szCs w:val="24"/>
        </w:rPr>
        <w:lastRenderedPageBreak/>
        <w:t>осуществляемых (принятых) в ходе исполнения настоящего Регламента, в органах прокуратуры и суда.</w:t>
      </w:r>
    </w:p>
    <w:p w:rsidR="00A60595" w:rsidRPr="00A60595" w:rsidRDefault="00A60595" w:rsidP="00A60595">
      <w:pPr>
        <w:spacing w:after="0" w:line="240" w:lineRule="auto"/>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 xml:space="preserve">Раздел 5. Досудебный (внесудебный) порядок обжалования решений </w:t>
      </w: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 xml:space="preserve">и действий (бездействия) уполномоченного органа, </w:t>
      </w: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предоставляющего государственную услугу, а также его должностных лиц</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jc w:val="center"/>
        <w:rPr>
          <w:rFonts w:ascii="Times New Roman" w:hAnsi="Times New Roman"/>
          <w:b/>
          <w:sz w:val="24"/>
          <w:szCs w:val="24"/>
        </w:rPr>
      </w:pPr>
      <w:r w:rsidRPr="00A60595">
        <w:rPr>
          <w:rFonts w:ascii="Times New Roman" w:hAnsi="Times New Roman"/>
          <w:b/>
          <w:sz w:val="24"/>
          <w:szCs w:val="24"/>
        </w:rPr>
        <w:t>31. Информация для заявителя о его праве подать жалобу на решение и (или) действие (бездействие) уполномоченного органа и (или) его должностных лиц при предоставлении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47. Заявитель имеет право на досудебное (внесудебное) обжалование решений и действий (бездействий) уполномоченного органа, его должностных лиц, государственных гражданских служащих, принятых (осуществляемых) в ходе предоставления государственной услуги.</w:t>
      </w:r>
    </w:p>
    <w:p w:rsidR="00A60595" w:rsidRPr="00A60595" w:rsidRDefault="00A60595" w:rsidP="00A60595">
      <w:pPr>
        <w:shd w:val="clear" w:color="auto" w:fill="FFFFFF"/>
        <w:tabs>
          <w:tab w:val="left" w:pos="851"/>
        </w:tabs>
        <w:spacing w:after="0" w:line="240" w:lineRule="auto"/>
        <w:ind w:firstLine="540"/>
        <w:jc w:val="both"/>
        <w:rPr>
          <w:rFonts w:ascii="Times New Roman" w:hAnsi="Times New Roman"/>
          <w:sz w:val="24"/>
          <w:szCs w:val="24"/>
        </w:rPr>
      </w:pPr>
      <w:r w:rsidRPr="00A60595">
        <w:rPr>
          <w:rFonts w:ascii="Times New Roman" w:hAnsi="Times New Roman"/>
          <w:sz w:val="24"/>
          <w:szCs w:val="24"/>
        </w:rPr>
        <w:t>Интересы заявителя может представлять иное лицо, при предъявлении паспорта или иного документа, удостоверяющего личность гражданина и нотариально заверенной доверенности.</w:t>
      </w:r>
    </w:p>
    <w:p w:rsidR="00A60595" w:rsidRPr="00A60595" w:rsidRDefault="00A60595" w:rsidP="00A60595">
      <w:pPr>
        <w:spacing w:after="0" w:line="240" w:lineRule="auto"/>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32. Предмет жалобы</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48. Предметом жалобы являются решения и действия (бездействие) уполномоченного органа и (или) его должностных лиц (специалистов), принятые (осуществляемые) ими в ходе предоставления государственной услуги в соответствии с настоящим Регламентом (далее – жалоба), которые, по мнению заявителя, нарушают его права и законные интересы.</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Заявитель может обратиться с жалобой, в том числе в следующих случаях:</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а) нарушение срока регистрации представленного в уполномоченный орган запроса о предоставлении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б) нарушение срока предоставления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требование у заявителя документов, не предусмотренных нормативными правовыми актами Приднестровской Молдавской Республики для предоставления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г) отказ в приеме документов, предоставление которых предусмотрено нормативными правовыми актами Приднестровской Молдавской Республики для предоставления государственной услуги, у заявителя;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д) отказ в предоставлении государственной услуги,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ж) отказ уполномоченного органа, предоставляющего государственную услугу,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з) нарушение срока или порядка выдачи документов по результатам предоставления государственной услуги;</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lastRenderedPageBreak/>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A60595" w:rsidRPr="00A60595" w:rsidRDefault="00A60595" w:rsidP="00A60595">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jc w:val="center"/>
        <w:rPr>
          <w:rFonts w:ascii="Times New Roman" w:hAnsi="Times New Roman"/>
          <w:b/>
          <w:sz w:val="24"/>
          <w:szCs w:val="24"/>
        </w:rPr>
      </w:pPr>
      <w:r w:rsidRPr="00A60595">
        <w:rPr>
          <w:rFonts w:ascii="Times New Roman" w:hAnsi="Times New Roman"/>
          <w:b/>
          <w:sz w:val="24"/>
          <w:szCs w:val="24"/>
        </w:rPr>
        <w:t xml:space="preserve">33. Органы государственной власти и уполномоченные на рассмотрение жалобы (претензии) должностные лица, которым может быть направлена жалоба </w:t>
      </w:r>
      <w:r w:rsidRPr="00A60595">
        <w:rPr>
          <w:rFonts w:ascii="Times New Roman" w:hAnsi="Times New Roman"/>
          <w:b/>
          <w:kern w:val="36"/>
          <w:sz w:val="24"/>
          <w:szCs w:val="24"/>
        </w:rPr>
        <w:t>(претензия)</w:t>
      </w:r>
    </w:p>
    <w:p w:rsidR="00A60595" w:rsidRPr="00A60595" w:rsidRDefault="00A60595" w:rsidP="00A60595">
      <w:pPr>
        <w:spacing w:after="0" w:line="240" w:lineRule="auto"/>
        <w:jc w:val="both"/>
        <w:rPr>
          <w:rFonts w:ascii="Times New Roman" w:hAnsi="Times New Roman"/>
          <w:sz w:val="24"/>
          <w:szCs w:val="24"/>
        </w:rPr>
      </w:pP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49. Жалоба (претензия) на решения уполномоченного органа и (или) его должностных лиц при предоставлении государственной услуги, подается руководителю данного органа либо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Жалоба (претензия) на решения и (или) действия (бездействие) работников организаций, участвующих в предоставлении государственных услуг, подается руководителям этих организаций.</w:t>
      </w:r>
    </w:p>
    <w:p w:rsidR="00A60595" w:rsidRPr="00A60595" w:rsidRDefault="00A60595" w:rsidP="00A60595">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34. Порядок подачи и рассмотрения жалобы</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50. Основанием для начала процедуры досудебного (внесудебного) обжалования является поступление жалобы от заявителя в письменной форме на бумажном носителе или в электронной форме на официальный сайт Министерства юстиции Приднестровской Молдавской Республики.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жалобе указываются: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а) наименование органа государственной власти, фамилия, имя, отчество его должностного лица (с указанием наименования должности), которому направляется обращение;</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б) наименование и юридический адрес юридического лица, а также почтовый адрес при его несовпадении с юридическим, для физических лиц – фамилия, имя, отчество (при наличии), адрес фактического проживания;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изложение сути обращения;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г) фамилия, имя, отчество (последнее – при наличии), должность лица, уполномоченного в установленном законом порядке подписывать обращения от имени юридического лица;</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д) личная подпись лица, уполномоченного в установленном законом порядке подписывать обращения от имени юридического лица, заверенная печатью юридического лица, для физических лиц – личная подпись заявителя, и дата.</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К заявлению могут быть приложены необходимые для рассмотрения документы или их копии.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При подаче жалобы (претензии) в форме электронного документа, жалоба (претензия) должна быть подписана электронной цифровой подписью заявителя (представителя заявителя).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Личная подпись заявителя (представителя заявителя) не является обязательной в случаях, когда обращение заявителя направлено в порядке, предусмотренном формой подачи жалобы (претензии), установленной на официальном сайте органа, предоставляющего государственную услугу, организации, участвующей в предоставлении государственных услуг.</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 xml:space="preserve">В случае если жалоба (претензия) подана заявителем (представителем заявителя) в орган, предоставляющий государственные услуги, в компетенцию которого не входит принятие решения по жалобе (претензии), в течение 3 (трех) рабочих дней со дня ее регистрации, орган предоставляющий государственные услуги, направляет жалобу (претензию) в орган, предоставляющий государственные услуги на ее рассмотрение орган </w:t>
      </w:r>
      <w:r w:rsidRPr="00A60595">
        <w:rPr>
          <w:rFonts w:ascii="Times New Roman" w:hAnsi="Times New Roman"/>
          <w:sz w:val="24"/>
          <w:szCs w:val="24"/>
        </w:rPr>
        <w:lastRenderedPageBreak/>
        <w:t>и в письменной форме информирует заявителя (представителя заявителя) о перенаправлении жалобы (претензии).</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35. Сроки рассмотрения жалобы</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51. 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случае, если жалоба подана в связи с допущенной опечаткой, ошибкой органа, уполномоченного на оформление и выдачу разрешительного документа, жалоба должна быть рассмотрена в течение 2 (двух) рабочих дней со дня ее регистрации.</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В случае если в жалобе (претензии) отсутствуют сведения, указанные в пункте 49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 xml:space="preserve">Основания оставления жалобы (претензии) без рассмотрения: </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а) в жалобе (претензии) содержатся нецензурные либо оскорбительные выражения, угрозы жизни, здоровью и имуществу должностного лица органа, предоставляющего государственные услуги, а также членов его семьи. В данном случае заявителю (представителю заявителя) сообщается о недопустимости злоупотребления правом;</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В случае поступления такой жалобы (претензии) заявителю (представителю заявителя)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в) по вопросам, содержащимся в жалобе (претензии), имеется вступившее в законную силу судебное решение;</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д) жалоба (претензия) направлена заявителем, который решением суда, вступившим в законную силу, признан недееспособным;</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е) жалоба (претензия) подана в интересах третьих лиц, которые возражают против ее рассмотрения (кроме недееспособных лиц).</w:t>
      </w: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При наличии хотя бы одного из оснований, указанных в части второй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 (представителю заявителя).</w:t>
      </w:r>
    </w:p>
    <w:p w:rsidR="00A60595" w:rsidRPr="00A60595" w:rsidRDefault="00A60595" w:rsidP="00A60595">
      <w:pPr>
        <w:spacing w:after="0" w:line="240" w:lineRule="auto"/>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36. Перечень оснований для приостановления рассмотрения жалобы</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52. Основания для приостановления рассмотрения жалобы действующим законодательством Приднестровской Молдавской Республики не предусмотрены.</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37. Результат рассмотрения жалобы</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53. По результатам рассмотрения жалобы принимается одно из следующих решений:</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lastRenderedPageBreak/>
        <w:t>а) удовлетворяет жалобу, в том числе в форме отмены принятого решения, исправления допущенных уполномоченным органом, предоставляющим государственную услугу, опечаток и ошибок в выданных в результате предоставления государственной услуги документах;</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б) отказывает в удовлетворении жалобы.</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38. Порядок информирования заявителя о результатах рассмотрения жалобы</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54. По результатам рассмотрения жалобы не позднее дня, следующего за днем принятия решения, указанного в пункте 52 Регламента, направляет заявителю в письменной форме мотивированный ответ о результатах рассмотрения жалобы.</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случае признания жалобы (претензии) подлежащей удовлетворению в ответе заявителю, дается информация о действиях, осуществляемых органом, предоставляющим государственную услугу, организацией, участвующей в предоставлении государственных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случае признания жалобы (претензии)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(претензий), в органы прокуратуры.</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ответе по результатам рассмотрения жалобы (претензии) указываются: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а) наименование органа, рассмотревшего жалобу (претензию), должность, фамилия, имя, отчество (при наличии) руководителя, принявшего решение;</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б) номер, дата, место принятия решения, включая сведения о должностном лице, решение и (или) действие (бездействие) которого обжалуется;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фамилия, имя, отчество (при наличии) заявителя - физического лица, наименование заявителя - юридического лица, адрес электронной почты или почтовый адрес, по которым должен быть направлен ответ заявителю;</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г) основания для принятия решения;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д) принятое решение;</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ж) сведения о порядке обжалования решения.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случае направления ответа о результатах рассмотрения жалобы (претензии) в электронной форме, данный ответ подписывается усиленной квалифицированной электронной подписью уполномоченного на рассмотрение жалобы (претензии) должностного лица органа, предоставляющего государственные услуги.</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39. Порядок обжалования решения по жалобе</w: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8"/>
        <w:jc w:val="both"/>
        <w:rPr>
          <w:rFonts w:ascii="Times New Roman" w:hAnsi="Times New Roman"/>
          <w:sz w:val="24"/>
          <w:szCs w:val="24"/>
        </w:rPr>
      </w:pPr>
      <w:r w:rsidRPr="00A60595">
        <w:rPr>
          <w:rFonts w:ascii="Times New Roman" w:hAnsi="Times New Roman"/>
          <w:sz w:val="24"/>
          <w:szCs w:val="24"/>
        </w:rPr>
        <w:lastRenderedPageBreak/>
        <w:t>55. 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Решение, принятое по жалобе может быть обжаловано в судебном порядке, установленном законодательством Приднестровской Молдавской Республики.</w:t>
      </w:r>
    </w:p>
    <w:p w:rsidR="00A60595" w:rsidRPr="00A60595" w:rsidRDefault="00A60595" w:rsidP="00A60595">
      <w:pPr>
        <w:spacing w:after="0" w:line="240" w:lineRule="auto"/>
        <w:rPr>
          <w:rFonts w:ascii="Times New Roman" w:hAnsi="Times New Roman"/>
          <w:b/>
          <w:sz w:val="24"/>
          <w:szCs w:val="24"/>
        </w:rPr>
      </w:pP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 xml:space="preserve">40. Право заявителя на получение информации и документов, </w:t>
      </w:r>
    </w:p>
    <w:p w:rsidR="00A60595" w:rsidRPr="00A60595" w:rsidRDefault="00A60595" w:rsidP="00A60595">
      <w:pPr>
        <w:spacing w:after="0" w:line="240" w:lineRule="auto"/>
        <w:ind w:firstLine="709"/>
        <w:jc w:val="center"/>
        <w:rPr>
          <w:rFonts w:ascii="Times New Roman" w:hAnsi="Times New Roman"/>
          <w:b/>
          <w:sz w:val="24"/>
          <w:szCs w:val="24"/>
        </w:rPr>
      </w:pPr>
      <w:r w:rsidRPr="00A60595">
        <w:rPr>
          <w:rFonts w:ascii="Times New Roman" w:hAnsi="Times New Roman"/>
          <w:b/>
          <w:sz w:val="24"/>
          <w:szCs w:val="24"/>
        </w:rPr>
        <w:t>необходимых для обоснования рассмотрения жалобы</w:t>
      </w:r>
    </w:p>
    <w:p w:rsidR="00A60595" w:rsidRPr="00A60595" w:rsidRDefault="00A60595" w:rsidP="00A60595">
      <w:pPr>
        <w:spacing w:after="0" w:line="240" w:lineRule="auto"/>
        <w:ind w:firstLine="709"/>
        <w:jc w:val="center"/>
        <w:rPr>
          <w:rFonts w:ascii="Times New Roman" w:hAnsi="Times New Roman"/>
          <w:b/>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56.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w:t>
      </w:r>
    </w:p>
    <w:p w:rsidR="00A60595" w:rsidRPr="00A60595" w:rsidRDefault="00A60595" w:rsidP="00A60595">
      <w:pPr>
        <w:spacing w:after="0" w:line="240" w:lineRule="auto"/>
        <w:jc w:val="center"/>
        <w:outlineLvl w:val="2"/>
        <w:rPr>
          <w:rFonts w:ascii="Times New Roman" w:hAnsi="Times New Roman"/>
          <w:sz w:val="24"/>
          <w:szCs w:val="24"/>
        </w:rPr>
      </w:pPr>
    </w:p>
    <w:p w:rsidR="00A60595" w:rsidRPr="00A60595" w:rsidRDefault="00A60595" w:rsidP="00A60595">
      <w:pPr>
        <w:spacing w:after="0" w:line="240" w:lineRule="auto"/>
        <w:jc w:val="center"/>
        <w:outlineLvl w:val="2"/>
        <w:rPr>
          <w:rFonts w:ascii="Times New Roman" w:hAnsi="Times New Roman"/>
          <w:b/>
          <w:sz w:val="24"/>
          <w:szCs w:val="24"/>
        </w:rPr>
      </w:pPr>
      <w:r w:rsidRPr="00A60595">
        <w:rPr>
          <w:rFonts w:ascii="Times New Roman" w:hAnsi="Times New Roman"/>
          <w:b/>
          <w:sz w:val="24"/>
          <w:szCs w:val="24"/>
        </w:rPr>
        <w:t>41. Ответственность за нарушение порядка досудебного (внесудебного)</w:t>
      </w:r>
    </w:p>
    <w:p w:rsidR="00A60595" w:rsidRPr="00A60595" w:rsidRDefault="00A60595" w:rsidP="00A60595">
      <w:pPr>
        <w:spacing w:after="0" w:line="240" w:lineRule="auto"/>
        <w:jc w:val="center"/>
        <w:outlineLvl w:val="2"/>
        <w:rPr>
          <w:rFonts w:ascii="Times New Roman" w:hAnsi="Times New Roman"/>
          <w:b/>
          <w:sz w:val="24"/>
          <w:szCs w:val="24"/>
        </w:rPr>
      </w:pPr>
      <w:r w:rsidRPr="00A60595">
        <w:rPr>
          <w:rFonts w:ascii="Times New Roman" w:hAnsi="Times New Roman"/>
          <w:b/>
          <w:sz w:val="24"/>
          <w:szCs w:val="24"/>
        </w:rPr>
        <w:t>рассмотрения жалоб (претензий) заявителей на решения и (или) действия (бездействия) органа, предоставляющего государственные услуги, и (или) его должностных лиц при предоставлении государственной услуги</w:t>
      </w:r>
    </w:p>
    <w:p w:rsidR="00A60595" w:rsidRPr="00A60595" w:rsidRDefault="00A60595" w:rsidP="00A60595">
      <w:pPr>
        <w:spacing w:after="0" w:line="240" w:lineRule="auto"/>
        <w:outlineLvl w:val="2"/>
        <w:rPr>
          <w:rFonts w:ascii="Times New Roman" w:hAnsi="Times New Roman"/>
          <w:sz w:val="24"/>
          <w:szCs w:val="24"/>
        </w:rPr>
      </w:pPr>
    </w:p>
    <w:p w:rsidR="00A60595" w:rsidRPr="00A60595" w:rsidRDefault="00A60595" w:rsidP="00A60595">
      <w:pPr>
        <w:spacing w:after="0" w:line="240" w:lineRule="auto"/>
        <w:ind w:firstLine="540"/>
        <w:jc w:val="both"/>
        <w:rPr>
          <w:rFonts w:ascii="Times New Roman" w:hAnsi="Times New Roman"/>
          <w:sz w:val="24"/>
          <w:szCs w:val="24"/>
        </w:rPr>
      </w:pPr>
      <w:r w:rsidRPr="00A60595">
        <w:rPr>
          <w:rFonts w:ascii="Times New Roman" w:hAnsi="Times New Roman"/>
          <w:sz w:val="24"/>
          <w:szCs w:val="24"/>
        </w:rPr>
        <w:t>57. В случае нарушения должностными лицами органа, предоставляющего государственные услуги, порядка досудебного (внесудебного) рассмотрения жалоб (претензий) заявителей на решения и (или) действия (бездействия) органа, предоставляющего государственные услуги, и (или) его должностных лиц при предоставлении государственной услуги, указанные должностные лица подлежат привлечению к дисциплинарной ответственности в соответствии с действующим законодательством Приднестровской Молдавской Республики.</w:t>
      </w:r>
    </w:p>
    <w:p w:rsidR="00A60595" w:rsidRPr="00A60595" w:rsidRDefault="00A60595" w:rsidP="00A60595">
      <w:pPr>
        <w:spacing w:after="0" w:line="240" w:lineRule="auto"/>
        <w:ind w:firstLine="540"/>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Основаниями для наступления ответственности являются: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а) за неправомерный отказ в приеме и рассмотрении жалоб (претензий);</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б) за нарушение сроков рассмотрения жалоб (претензии), направления ответа;</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в) за направление неполного или необоснованного ответа по жалобам (претензий) заявителей;</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г) за принятие заведомо необоснованного и (или) незаконного решения;</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д) за преследование заявителей в связи с их жалобами (претензиями);</w:t>
      </w: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е) за неисполнение решений, принятых по результатам рассмотрения жалоб (претензий);</w:t>
      </w:r>
    </w:p>
    <w:p w:rsidR="00A60595" w:rsidRPr="00A60595" w:rsidRDefault="00A60595" w:rsidP="00A60595">
      <w:pPr>
        <w:adjustRightInd w:val="0"/>
        <w:spacing w:after="0" w:line="240" w:lineRule="auto"/>
        <w:ind w:firstLine="709"/>
        <w:jc w:val="both"/>
        <w:rPr>
          <w:rFonts w:ascii="Times New Roman" w:hAnsi="Times New Roman"/>
          <w:color w:val="000000"/>
          <w:sz w:val="24"/>
          <w:szCs w:val="24"/>
        </w:rPr>
      </w:pPr>
      <w:r w:rsidRPr="00A60595">
        <w:rPr>
          <w:rFonts w:ascii="Times New Roman" w:hAnsi="Times New Roman"/>
          <w:sz w:val="24"/>
          <w:szCs w:val="24"/>
        </w:rPr>
        <w:t xml:space="preserve">ж) за оставление жалобы (претензии) без рассмотрения по основаниям, не предусмотренным Законом </w:t>
      </w:r>
      <w:r w:rsidRPr="00A60595">
        <w:rPr>
          <w:rFonts w:ascii="Times New Roman" w:hAnsi="Times New Roman"/>
          <w:color w:val="000000"/>
          <w:sz w:val="24"/>
          <w:szCs w:val="24"/>
        </w:rPr>
        <w:t>Приднестр</w:t>
      </w:r>
      <w:r w:rsidR="001F722B">
        <w:rPr>
          <w:rFonts w:ascii="Times New Roman" w:hAnsi="Times New Roman"/>
          <w:color w:val="000000"/>
          <w:sz w:val="24"/>
          <w:szCs w:val="24"/>
        </w:rPr>
        <w:t xml:space="preserve">овской Молдавской Республики </w:t>
      </w:r>
      <w:r w:rsidRPr="00A60595">
        <w:rPr>
          <w:rFonts w:ascii="Times New Roman" w:hAnsi="Times New Roman"/>
          <w:color w:val="000000"/>
          <w:sz w:val="24"/>
          <w:szCs w:val="24"/>
        </w:rPr>
        <w:t>от 19 августа 2016 года № 211-З-VI «Об организации предоставления государственных услуг» (САЗ 16-33);</w:t>
      </w:r>
    </w:p>
    <w:p w:rsidR="00A60595" w:rsidRPr="00A60595" w:rsidRDefault="00A60595" w:rsidP="00A60595">
      <w:pPr>
        <w:adjustRightInd w:val="0"/>
        <w:spacing w:after="0" w:line="240" w:lineRule="auto"/>
        <w:ind w:firstLine="540"/>
        <w:jc w:val="both"/>
        <w:rPr>
          <w:rFonts w:ascii="Times New Roman" w:hAnsi="Times New Roman"/>
          <w:sz w:val="24"/>
          <w:szCs w:val="24"/>
        </w:rPr>
      </w:pPr>
      <w:r w:rsidRPr="00A60595">
        <w:rPr>
          <w:rFonts w:ascii="Times New Roman" w:hAnsi="Times New Roman"/>
          <w:color w:val="000000"/>
          <w:sz w:val="24"/>
          <w:szCs w:val="24"/>
        </w:rPr>
        <w:t xml:space="preserve">з) за воспрепятствование осуществлению права на досудебное обжалование, а также воспрепятствование работе по приему и рассмотрению жалоб </w:t>
      </w:r>
      <w:r w:rsidRPr="00A60595">
        <w:rPr>
          <w:rFonts w:ascii="Times New Roman" w:hAnsi="Times New Roman"/>
          <w:sz w:val="24"/>
          <w:szCs w:val="24"/>
        </w:rPr>
        <w:t>(претензий)</w:t>
      </w:r>
      <w:r w:rsidRPr="00A60595">
        <w:rPr>
          <w:rFonts w:ascii="Times New Roman" w:hAnsi="Times New Roman"/>
          <w:color w:val="000000"/>
          <w:sz w:val="24"/>
          <w:szCs w:val="24"/>
        </w:rPr>
        <w:t xml:space="preserve"> заявителей;</w:t>
      </w:r>
    </w:p>
    <w:p w:rsidR="00A60595" w:rsidRPr="00A60595" w:rsidRDefault="00A60595" w:rsidP="00A60595">
      <w:pPr>
        <w:adjustRightInd w:val="0"/>
        <w:spacing w:after="0" w:line="240" w:lineRule="auto"/>
        <w:ind w:firstLine="540"/>
        <w:jc w:val="both"/>
        <w:rPr>
          <w:rFonts w:ascii="Times New Roman" w:hAnsi="Times New Roman"/>
          <w:color w:val="000000"/>
          <w:sz w:val="24"/>
          <w:szCs w:val="24"/>
        </w:rPr>
      </w:pPr>
      <w:r w:rsidRPr="00A60595">
        <w:rPr>
          <w:rFonts w:ascii="Times New Roman" w:hAnsi="Times New Roman"/>
          <w:color w:val="000000"/>
          <w:sz w:val="24"/>
          <w:szCs w:val="24"/>
        </w:rPr>
        <w:t xml:space="preserve">и) за нарушение порядка ведения личного приема заявителей, порядка выдачи документов, подтверждающих прием жалоб </w:t>
      </w:r>
      <w:r w:rsidRPr="00A60595">
        <w:rPr>
          <w:rFonts w:ascii="Times New Roman" w:hAnsi="Times New Roman"/>
          <w:sz w:val="24"/>
          <w:szCs w:val="24"/>
        </w:rPr>
        <w:t>(претензий)</w:t>
      </w:r>
      <w:r w:rsidRPr="00A60595">
        <w:rPr>
          <w:rFonts w:ascii="Times New Roman" w:hAnsi="Times New Roman"/>
          <w:color w:val="000000"/>
          <w:sz w:val="24"/>
          <w:szCs w:val="24"/>
        </w:rPr>
        <w:t>;</w:t>
      </w:r>
    </w:p>
    <w:p w:rsidR="00A60595" w:rsidRPr="00A60595" w:rsidRDefault="00A60595" w:rsidP="00A60595">
      <w:pPr>
        <w:adjustRightInd w:val="0"/>
        <w:spacing w:after="0" w:line="240" w:lineRule="auto"/>
        <w:ind w:firstLine="540"/>
        <w:jc w:val="both"/>
        <w:rPr>
          <w:rFonts w:ascii="Times New Roman" w:hAnsi="Times New Roman"/>
          <w:color w:val="000000"/>
          <w:sz w:val="24"/>
          <w:szCs w:val="24"/>
        </w:rPr>
      </w:pPr>
      <w:r w:rsidRPr="00A60595">
        <w:rPr>
          <w:rFonts w:ascii="Times New Roman" w:hAnsi="Times New Roman"/>
          <w:color w:val="000000"/>
          <w:sz w:val="24"/>
          <w:szCs w:val="24"/>
        </w:rPr>
        <w:t xml:space="preserve">к) за нарушение прав заявителей участвовать в рассмотрении их жалоб </w:t>
      </w:r>
      <w:r w:rsidRPr="00A60595">
        <w:rPr>
          <w:rFonts w:ascii="Times New Roman" w:hAnsi="Times New Roman"/>
          <w:sz w:val="24"/>
          <w:szCs w:val="24"/>
        </w:rPr>
        <w:t>(претензий)</w:t>
      </w:r>
      <w:r w:rsidRPr="00A60595">
        <w:rPr>
          <w:rFonts w:ascii="Times New Roman" w:hAnsi="Times New Roman"/>
          <w:color w:val="000000"/>
          <w:sz w:val="24"/>
          <w:szCs w:val="24"/>
        </w:rPr>
        <w:t>;</w:t>
      </w:r>
    </w:p>
    <w:p w:rsidR="00A60595" w:rsidRPr="00A60595" w:rsidRDefault="00A60595" w:rsidP="00A60595">
      <w:pPr>
        <w:adjustRightInd w:val="0"/>
        <w:spacing w:after="0" w:line="240" w:lineRule="auto"/>
        <w:ind w:firstLine="540"/>
        <w:jc w:val="both"/>
        <w:rPr>
          <w:rFonts w:ascii="Times New Roman" w:hAnsi="Times New Roman"/>
          <w:color w:val="000000"/>
          <w:sz w:val="24"/>
          <w:szCs w:val="24"/>
        </w:rPr>
      </w:pPr>
      <w:r w:rsidRPr="00A60595">
        <w:rPr>
          <w:rFonts w:ascii="Times New Roman" w:hAnsi="Times New Roman"/>
          <w:color w:val="000000"/>
          <w:sz w:val="24"/>
          <w:szCs w:val="24"/>
        </w:rPr>
        <w:t>л) за использование или распространение сведений о частной жизни граждан или о деятельности организаций без их согласия;</w:t>
      </w:r>
    </w:p>
    <w:p w:rsidR="00A60595" w:rsidRPr="00A60595" w:rsidRDefault="00A60595" w:rsidP="00A60595">
      <w:pPr>
        <w:adjustRightInd w:val="0"/>
        <w:spacing w:after="0" w:line="240" w:lineRule="auto"/>
        <w:ind w:firstLine="540"/>
        <w:jc w:val="both"/>
        <w:rPr>
          <w:rFonts w:ascii="Times New Roman" w:hAnsi="Times New Roman"/>
          <w:color w:val="000000"/>
          <w:sz w:val="24"/>
          <w:szCs w:val="24"/>
        </w:rPr>
      </w:pPr>
      <w:r w:rsidRPr="00A60595">
        <w:rPr>
          <w:rFonts w:ascii="Times New Roman" w:hAnsi="Times New Roman"/>
          <w:color w:val="000000"/>
          <w:sz w:val="24"/>
          <w:szCs w:val="24"/>
        </w:rPr>
        <w:t xml:space="preserve">м) за нарушение правил о подведомственности рассмотрения жалоб </w:t>
      </w:r>
      <w:r w:rsidRPr="00A60595">
        <w:rPr>
          <w:rFonts w:ascii="Times New Roman" w:hAnsi="Times New Roman"/>
          <w:sz w:val="24"/>
          <w:szCs w:val="24"/>
        </w:rPr>
        <w:t>(претензий)».</w:t>
      </w:r>
    </w:p>
    <w:p w:rsidR="00A60595" w:rsidRPr="00A60595" w:rsidRDefault="00A60595" w:rsidP="00A60595">
      <w:pPr>
        <w:spacing w:after="0" w:line="240" w:lineRule="auto"/>
        <w:rPr>
          <w:rFonts w:ascii="Times New Roman" w:hAnsi="Times New Roman"/>
          <w:sz w:val="24"/>
          <w:szCs w:val="24"/>
        </w:rPr>
      </w:pPr>
    </w:p>
    <w:p w:rsidR="00A60595" w:rsidRDefault="00A60595" w:rsidP="00A60595">
      <w:pPr>
        <w:spacing w:after="0" w:line="240" w:lineRule="auto"/>
        <w:rPr>
          <w:rFonts w:ascii="Times New Roman" w:hAnsi="Times New Roman"/>
          <w:sz w:val="24"/>
          <w:szCs w:val="24"/>
        </w:rPr>
      </w:pPr>
    </w:p>
    <w:p w:rsidR="008C1F28" w:rsidRDefault="008C1F28" w:rsidP="00A60595">
      <w:pPr>
        <w:spacing w:after="0" w:line="240" w:lineRule="auto"/>
        <w:rPr>
          <w:rFonts w:ascii="Times New Roman" w:hAnsi="Times New Roman"/>
          <w:sz w:val="24"/>
          <w:szCs w:val="24"/>
        </w:rPr>
      </w:pPr>
    </w:p>
    <w:p w:rsidR="008C1F28" w:rsidRDefault="008C1F28" w:rsidP="00A60595">
      <w:pPr>
        <w:spacing w:after="0" w:line="240" w:lineRule="auto"/>
        <w:rPr>
          <w:rFonts w:ascii="Times New Roman" w:hAnsi="Times New Roman"/>
          <w:sz w:val="24"/>
          <w:szCs w:val="24"/>
        </w:rPr>
      </w:pPr>
    </w:p>
    <w:p w:rsidR="008C1F28" w:rsidRDefault="008C1F28" w:rsidP="00A60595">
      <w:pPr>
        <w:spacing w:after="0" w:line="240" w:lineRule="auto"/>
        <w:rPr>
          <w:rFonts w:ascii="Times New Roman" w:hAnsi="Times New Roman"/>
          <w:sz w:val="24"/>
          <w:szCs w:val="24"/>
        </w:rPr>
      </w:pPr>
    </w:p>
    <w:p w:rsidR="008C1F28" w:rsidRPr="00A60595" w:rsidRDefault="008C1F28" w:rsidP="00A60595">
      <w:pPr>
        <w:spacing w:after="0" w:line="240" w:lineRule="auto"/>
        <w:rPr>
          <w:rFonts w:ascii="Times New Roman" w:hAnsi="Times New Roman"/>
          <w:sz w:val="24"/>
          <w:szCs w:val="24"/>
        </w:rPr>
      </w:pPr>
      <w:bookmarkStart w:id="0" w:name="_GoBack"/>
      <w:bookmarkEnd w:id="0"/>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Приложение № 1</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к Регламенту</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предоставления государственной услуги</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«Предоставление жилых помещений</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 xml:space="preserve"> по договору коммерческого найма»</w:t>
      </w:r>
    </w:p>
    <w:p w:rsidR="00A60595" w:rsidRPr="00A60595" w:rsidRDefault="00A60595" w:rsidP="00A60595">
      <w:pPr>
        <w:spacing w:after="0" w:line="240" w:lineRule="auto"/>
        <w:ind w:firstLine="709"/>
        <w:jc w:val="right"/>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w:t>
      </w:r>
      <w:r w:rsidR="008C1F28">
        <w:rPr>
          <w:rFonts w:ascii="Times New Roman" w:hAnsi="Times New Roman"/>
          <w:sz w:val="24"/>
          <w:szCs w:val="24"/>
        </w:rPr>
        <w:t xml:space="preserve">                          </w:t>
      </w:r>
      <w:r w:rsidRPr="00A60595">
        <w:rPr>
          <w:rFonts w:ascii="Times New Roman" w:hAnsi="Times New Roman"/>
          <w:sz w:val="24"/>
          <w:szCs w:val="24"/>
        </w:rPr>
        <w:t>Главе Государственной администрации</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Рыбницкого района и г.Рыбницы</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В.В.Тяга</w:t>
      </w:r>
      <w:r w:rsidR="008C1F28">
        <w:rPr>
          <w:rFonts w:ascii="Times New Roman" w:hAnsi="Times New Roman"/>
          <w:sz w:val="24"/>
          <w:szCs w:val="24"/>
        </w:rPr>
        <w:t>й</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от гр._____________________________</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_________________________________</w:t>
      </w:r>
    </w:p>
    <w:p w:rsidR="00A60595" w:rsidRPr="00A60595" w:rsidRDefault="00A60595" w:rsidP="00A60595">
      <w:pPr>
        <w:spacing w:after="0" w:line="240" w:lineRule="auto"/>
        <w:ind w:left="5245"/>
        <w:jc w:val="center"/>
        <w:rPr>
          <w:rFonts w:ascii="Times New Roman" w:hAnsi="Times New Roman"/>
          <w:spacing w:val="2"/>
          <w:sz w:val="24"/>
          <w:szCs w:val="24"/>
        </w:rPr>
      </w:pPr>
      <w:r w:rsidRPr="00A60595">
        <w:rPr>
          <w:rFonts w:ascii="Times New Roman" w:hAnsi="Times New Roman"/>
          <w:spacing w:val="2"/>
          <w:sz w:val="24"/>
          <w:szCs w:val="24"/>
        </w:rPr>
        <w:t>серия, номер паспорта</w:t>
      </w:r>
    </w:p>
    <w:p w:rsidR="00A60595" w:rsidRPr="00A60595" w:rsidRDefault="00A60595" w:rsidP="00A60595">
      <w:pPr>
        <w:spacing w:after="0" w:line="240" w:lineRule="auto"/>
        <w:ind w:firstLine="5245"/>
        <w:jc w:val="both"/>
        <w:rPr>
          <w:rFonts w:ascii="Times New Roman" w:hAnsi="Times New Roman"/>
          <w:spacing w:val="2"/>
          <w:sz w:val="24"/>
          <w:szCs w:val="24"/>
        </w:rPr>
      </w:pPr>
      <w:r w:rsidRPr="00A60595">
        <w:rPr>
          <w:rFonts w:ascii="Times New Roman" w:hAnsi="Times New Roman"/>
          <w:spacing w:val="2"/>
          <w:sz w:val="24"/>
          <w:szCs w:val="24"/>
        </w:rPr>
        <w:t xml:space="preserve">_________________________________,   </w:t>
      </w:r>
    </w:p>
    <w:p w:rsidR="00A60595" w:rsidRPr="00A60595" w:rsidRDefault="00A60595" w:rsidP="00A60595">
      <w:pPr>
        <w:spacing w:after="0" w:line="240" w:lineRule="auto"/>
        <w:ind w:firstLine="5245"/>
        <w:jc w:val="both"/>
        <w:rPr>
          <w:rFonts w:ascii="Times New Roman" w:hAnsi="Times New Roman"/>
          <w:sz w:val="24"/>
          <w:szCs w:val="24"/>
          <w:u w:val="single"/>
        </w:rPr>
      </w:pPr>
      <w:r w:rsidRPr="00A60595">
        <w:rPr>
          <w:rFonts w:ascii="Times New Roman" w:hAnsi="Times New Roman"/>
          <w:spacing w:val="2"/>
          <w:sz w:val="24"/>
          <w:szCs w:val="24"/>
        </w:rPr>
        <w:t xml:space="preserve">             дата и орган его выдавший</w:t>
      </w: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проживающего по адресу:____________</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__________________________________</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ab/>
      </w:r>
      <w:r w:rsidRPr="00A60595">
        <w:rPr>
          <w:rFonts w:ascii="Times New Roman" w:hAnsi="Times New Roman"/>
          <w:sz w:val="24"/>
          <w:szCs w:val="24"/>
        </w:rPr>
        <w:tab/>
      </w:r>
      <w:r w:rsidRPr="00A60595">
        <w:rPr>
          <w:rFonts w:ascii="Times New Roman" w:hAnsi="Times New Roman"/>
          <w:sz w:val="24"/>
          <w:szCs w:val="24"/>
        </w:rPr>
        <w:tab/>
      </w:r>
      <w:r w:rsidRPr="00A60595">
        <w:rPr>
          <w:rFonts w:ascii="Times New Roman" w:hAnsi="Times New Roman"/>
          <w:sz w:val="24"/>
          <w:szCs w:val="24"/>
        </w:rPr>
        <w:tab/>
      </w:r>
      <w:r w:rsidRPr="00A60595">
        <w:rPr>
          <w:rFonts w:ascii="Times New Roman" w:hAnsi="Times New Roman"/>
          <w:sz w:val="24"/>
          <w:szCs w:val="24"/>
        </w:rPr>
        <w:tab/>
        <w:t xml:space="preserve">                            Тел ______________________________</w:t>
      </w: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b/>
          <w:bCs/>
          <w:sz w:val="24"/>
          <w:szCs w:val="24"/>
        </w:rPr>
      </w:pPr>
    </w:p>
    <w:p w:rsidR="00A60595" w:rsidRPr="00A60595" w:rsidRDefault="00A60595" w:rsidP="00A60595">
      <w:pPr>
        <w:spacing w:after="0" w:line="240" w:lineRule="auto"/>
        <w:jc w:val="center"/>
        <w:rPr>
          <w:rFonts w:ascii="Times New Roman" w:hAnsi="Times New Roman"/>
          <w:b/>
          <w:bCs/>
          <w:sz w:val="24"/>
          <w:szCs w:val="24"/>
        </w:rPr>
      </w:pPr>
      <w:r w:rsidRPr="00A60595">
        <w:rPr>
          <w:rFonts w:ascii="Times New Roman" w:hAnsi="Times New Roman"/>
          <w:b/>
          <w:bCs/>
          <w:sz w:val="24"/>
          <w:szCs w:val="24"/>
        </w:rPr>
        <w:t>ЗАЯВЛЕНИЕ</w:t>
      </w:r>
    </w:p>
    <w:p w:rsidR="00A60595" w:rsidRPr="00A60595" w:rsidRDefault="00A60595" w:rsidP="00A60595">
      <w:pPr>
        <w:spacing w:after="0" w:line="240" w:lineRule="auto"/>
        <w:jc w:val="center"/>
        <w:rPr>
          <w:rFonts w:ascii="Times New Roman" w:hAnsi="Times New Roman"/>
          <w:b/>
          <w:bCs/>
          <w:sz w:val="24"/>
          <w:szCs w:val="24"/>
        </w:rPr>
      </w:pPr>
    </w:p>
    <w:p w:rsidR="00A60595" w:rsidRPr="00A60595" w:rsidRDefault="00A60595" w:rsidP="00A60595">
      <w:pPr>
        <w:spacing w:after="0" w:line="240" w:lineRule="auto"/>
        <w:jc w:val="center"/>
        <w:rPr>
          <w:rFonts w:ascii="Times New Roman" w:hAnsi="Times New Roman"/>
          <w:b/>
          <w:bCs/>
          <w:sz w:val="24"/>
          <w:szCs w:val="24"/>
        </w:rPr>
      </w:pPr>
    </w:p>
    <w:p w:rsidR="00A60595" w:rsidRPr="00A60595" w:rsidRDefault="00A60595" w:rsidP="00A60595">
      <w:pPr>
        <w:spacing w:after="0" w:line="240" w:lineRule="auto"/>
        <w:ind w:firstLine="567"/>
        <w:jc w:val="both"/>
        <w:rPr>
          <w:rFonts w:ascii="Times New Roman" w:hAnsi="Times New Roman"/>
          <w:sz w:val="24"/>
          <w:szCs w:val="24"/>
        </w:rPr>
      </w:pPr>
      <w:r w:rsidRPr="00A60595">
        <w:rPr>
          <w:rFonts w:ascii="Times New Roman" w:hAnsi="Times New Roman"/>
          <w:sz w:val="24"/>
          <w:szCs w:val="24"/>
        </w:rPr>
        <w:tab/>
        <w:t>Прошу Вас предоставить мне по договору коммерческого найма жилое помещение, расположенное по адресу: г.Рыбница, ул. ______________________ , дом.______, кв.____. № _______количество комнат, жилой площадью _______ кв.м, общей площадью _______ кв.м. на состав семьи _________________</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jc w:val="center"/>
        <w:rPr>
          <w:rFonts w:ascii="Times New Roman" w:hAnsi="Times New Roman"/>
          <w:i/>
          <w:iCs/>
          <w:sz w:val="24"/>
          <w:szCs w:val="24"/>
        </w:rPr>
      </w:pPr>
      <w:r w:rsidRPr="00A60595">
        <w:rPr>
          <w:rFonts w:ascii="Times New Roman" w:hAnsi="Times New Roman"/>
          <w:i/>
          <w:iCs/>
          <w:sz w:val="24"/>
          <w:szCs w:val="24"/>
        </w:rPr>
        <w:t>(указать кол-во членов семьи, степень родства, год рождения)</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rPr>
          <w:rFonts w:ascii="Times New Roman" w:hAnsi="Times New Roman"/>
          <w:sz w:val="24"/>
          <w:szCs w:val="24"/>
          <w:u w:val="single"/>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jc w:val="both"/>
        <w:rPr>
          <w:rFonts w:ascii="Times New Roman" w:hAnsi="Times New Roman"/>
          <w:sz w:val="24"/>
          <w:szCs w:val="24"/>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jc w:val="both"/>
        <w:rPr>
          <w:rFonts w:ascii="Times New Roman" w:hAnsi="Times New Roman"/>
          <w:sz w:val="24"/>
          <w:szCs w:val="24"/>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jc w:val="both"/>
        <w:rPr>
          <w:rFonts w:ascii="Times New Roman" w:hAnsi="Times New Roman"/>
          <w:sz w:val="24"/>
          <w:szCs w:val="24"/>
        </w:rPr>
      </w:pPr>
      <w:r w:rsidRPr="00A60595">
        <w:rPr>
          <w:rFonts w:ascii="Times New Roman" w:hAnsi="Times New Roman"/>
          <w:sz w:val="24"/>
          <w:szCs w:val="24"/>
        </w:rPr>
        <w:t xml:space="preserve">Основания предоставления: </w:t>
      </w:r>
    </w:p>
    <w:p w:rsidR="00A60595" w:rsidRPr="00A60595" w:rsidRDefault="00A60595" w:rsidP="00A60595">
      <w:pPr>
        <w:spacing w:after="0" w:line="240" w:lineRule="auto"/>
        <w:rPr>
          <w:rFonts w:ascii="Times New Roman" w:hAnsi="Times New Roman"/>
          <w:sz w:val="24"/>
          <w:szCs w:val="24"/>
          <w:u w:val="single"/>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jc w:val="center"/>
        <w:rPr>
          <w:rFonts w:ascii="Times New Roman" w:hAnsi="Times New Roman"/>
          <w:sz w:val="24"/>
          <w:szCs w:val="24"/>
        </w:rPr>
      </w:pPr>
      <w:r w:rsidRPr="00A60595">
        <w:rPr>
          <w:rFonts w:ascii="Times New Roman" w:hAnsi="Times New Roman"/>
          <w:i/>
          <w:iCs/>
          <w:sz w:val="24"/>
          <w:szCs w:val="24"/>
        </w:rPr>
        <w:t>(указать № очередности и категорию очередников)</w:t>
      </w:r>
    </w:p>
    <w:p w:rsidR="00A60595" w:rsidRPr="00A60595" w:rsidRDefault="00A60595" w:rsidP="00A60595">
      <w:pPr>
        <w:spacing w:after="0" w:line="240" w:lineRule="auto"/>
        <w:jc w:val="both"/>
        <w:rPr>
          <w:rFonts w:ascii="Times New Roman" w:hAnsi="Times New Roman"/>
          <w:sz w:val="24"/>
          <w:szCs w:val="24"/>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jc w:val="both"/>
        <w:rPr>
          <w:rFonts w:ascii="Times New Roman" w:hAnsi="Times New Roman"/>
          <w:sz w:val="24"/>
          <w:szCs w:val="24"/>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ind w:firstLine="709"/>
        <w:jc w:val="center"/>
        <w:rPr>
          <w:rFonts w:ascii="Times New Roman" w:hAnsi="Times New Roman"/>
          <w:color w:val="000000"/>
          <w:sz w:val="24"/>
          <w:szCs w:val="24"/>
        </w:rPr>
      </w:pPr>
      <w:r w:rsidRPr="00A60595">
        <w:rPr>
          <w:rFonts w:ascii="Times New Roman" w:hAnsi="Times New Roman"/>
          <w:i/>
          <w:iCs/>
          <w:sz w:val="24"/>
          <w:szCs w:val="24"/>
        </w:rPr>
        <w:t>(указать номера лицевых счетов</w:t>
      </w:r>
      <w:r w:rsidRPr="00A60595">
        <w:rPr>
          <w:rFonts w:ascii="Times New Roman" w:hAnsi="Times New Roman"/>
          <w:i/>
          <w:color w:val="000000"/>
          <w:sz w:val="24"/>
          <w:szCs w:val="24"/>
        </w:rPr>
        <w:t xml:space="preserve">, для проверки </w:t>
      </w:r>
      <w:r w:rsidRPr="00A60595">
        <w:rPr>
          <w:rFonts w:ascii="Times New Roman" w:hAnsi="Times New Roman"/>
          <w:i/>
          <w:sz w:val="24"/>
          <w:szCs w:val="24"/>
        </w:rPr>
        <w:t>отсутствия  задолженностей по оплате коммунальных и жилищных услуг (при необходимости</w:t>
      </w:r>
      <w:r w:rsidRPr="00A60595">
        <w:rPr>
          <w:rFonts w:ascii="Times New Roman" w:hAnsi="Times New Roman"/>
          <w:sz w:val="24"/>
          <w:szCs w:val="24"/>
        </w:rPr>
        <w:t>)</w:t>
      </w:r>
    </w:p>
    <w:p w:rsidR="00A60595" w:rsidRPr="00A60595" w:rsidRDefault="00A60595" w:rsidP="00A60595">
      <w:pPr>
        <w:spacing w:after="0" w:line="240" w:lineRule="auto"/>
        <w:jc w:val="both"/>
        <w:rPr>
          <w:rFonts w:ascii="Times New Roman" w:hAnsi="Times New Roman"/>
          <w:sz w:val="24"/>
          <w:szCs w:val="24"/>
        </w:rPr>
      </w:pPr>
    </w:p>
    <w:p w:rsidR="00A60595" w:rsidRPr="00A60595" w:rsidRDefault="00A60595" w:rsidP="00A60595">
      <w:pPr>
        <w:spacing w:after="0" w:line="240" w:lineRule="auto"/>
        <w:jc w:val="both"/>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Состав семьи  _____________ человек. </w:t>
      </w:r>
      <w:r w:rsidRPr="00A60595">
        <w:rPr>
          <w:rFonts w:ascii="Times New Roman" w:hAnsi="Times New Roman"/>
          <w:sz w:val="24"/>
          <w:szCs w:val="24"/>
        </w:rPr>
        <w:br/>
      </w:r>
    </w:p>
    <w:p w:rsidR="00A60595" w:rsidRPr="00A60595" w:rsidRDefault="00A60595" w:rsidP="00A60595">
      <w:pPr>
        <w:spacing w:after="0" w:line="240" w:lineRule="auto"/>
        <w:jc w:val="right"/>
        <w:rPr>
          <w:rFonts w:ascii="Times New Roman" w:hAnsi="Times New Roman"/>
          <w:sz w:val="24"/>
          <w:szCs w:val="24"/>
        </w:rPr>
      </w:pPr>
    </w:p>
    <w:p w:rsidR="00A60595" w:rsidRPr="00A60595" w:rsidRDefault="00A60595" w:rsidP="00A60595">
      <w:pPr>
        <w:spacing w:after="0" w:line="240" w:lineRule="auto"/>
        <w:jc w:val="right"/>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lastRenderedPageBreak/>
        <w:t>«_____» __________________ 20 ____                                            Подпись________________</w:t>
      </w:r>
    </w:p>
    <w:p w:rsidR="00A60595" w:rsidRPr="00A60595" w:rsidRDefault="00A60595" w:rsidP="00A60595">
      <w:pPr>
        <w:spacing w:after="0" w:line="240" w:lineRule="auto"/>
        <w:ind w:firstLine="709"/>
        <w:jc w:val="right"/>
        <w:rPr>
          <w:rFonts w:ascii="Times New Roman" w:hAnsi="Times New Roman"/>
          <w:sz w:val="24"/>
          <w:szCs w:val="24"/>
          <w:highlight w:val="yellow"/>
        </w:rPr>
      </w:pPr>
    </w:p>
    <w:p w:rsidR="00A60595" w:rsidRPr="00A60595" w:rsidRDefault="00A60595" w:rsidP="00A60595">
      <w:pPr>
        <w:spacing w:after="0" w:line="240" w:lineRule="auto"/>
        <w:ind w:firstLine="709"/>
        <w:jc w:val="right"/>
        <w:rPr>
          <w:rFonts w:ascii="Times New Roman" w:hAnsi="Times New Roman"/>
          <w:sz w:val="24"/>
          <w:szCs w:val="24"/>
          <w:highlight w:val="yellow"/>
        </w:rPr>
      </w:pPr>
    </w:p>
    <w:p w:rsidR="00A60595" w:rsidRPr="00A60595" w:rsidRDefault="00A60595" w:rsidP="00A60595">
      <w:pPr>
        <w:spacing w:after="0" w:line="240" w:lineRule="auto"/>
        <w:ind w:firstLine="709"/>
        <w:jc w:val="right"/>
        <w:rPr>
          <w:rFonts w:ascii="Times New Roman" w:hAnsi="Times New Roman"/>
          <w:sz w:val="24"/>
          <w:szCs w:val="24"/>
          <w:highlight w:val="yellow"/>
        </w:rPr>
      </w:pPr>
    </w:p>
    <w:p w:rsidR="00A60595" w:rsidRPr="00A60595" w:rsidRDefault="00A60595" w:rsidP="00A60595">
      <w:pPr>
        <w:spacing w:after="0" w:line="240" w:lineRule="auto"/>
        <w:ind w:firstLine="709"/>
        <w:jc w:val="right"/>
        <w:rPr>
          <w:rFonts w:ascii="Times New Roman" w:hAnsi="Times New Roman"/>
          <w:sz w:val="24"/>
          <w:szCs w:val="24"/>
          <w:highlight w:val="yellow"/>
        </w:rPr>
      </w:pPr>
    </w:p>
    <w:p w:rsidR="00A60595" w:rsidRPr="00A60595" w:rsidRDefault="00A60595" w:rsidP="00A60595">
      <w:pPr>
        <w:spacing w:after="0" w:line="240" w:lineRule="auto"/>
        <w:ind w:firstLine="709"/>
        <w:jc w:val="right"/>
        <w:rPr>
          <w:rFonts w:ascii="Times New Roman" w:hAnsi="Times New Roman"/>
          <w:sz w:val="24"/>
          <w:szCs w:val="24"/>
          <w:highlight w:val="yellow"/>
        </w:rPr>
      </w:pPr>
    </w:p>
    <w:p w:rsidR="00A60595" w:rsidRPr="00A60595" w:rsidRDefault="00A60595" w:rsidP="00A60595">
      <w:pPr>
        <w:spacing w:after="0" w:line="240" w:lineRule="auto"/>
        <w:ind w:firstLine="709"/>
        <w:jc w:val="right"/>
        <w:rPr>
          <w:rFonts w:ascii="Times New Roman" w:hAnsi="Times New Roman"/>
          <w:sz w:val="24"/>
          <w:szCs w:val="24"/>
          <w:highlight w:val="yellow"/>
        </w:rPr>
      </w:pP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Приложение № 2</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к Регламенту</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предоставления государственной услуги</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«Предоставление жилых помещений</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 xml:space="preserve"> по договору коммерческого найма»</w:t>
      </w:r>
    </w:p>
    <w:p w:rsidR="00A60595" w:rsidRPr="00A60595" w:rsidRDefault="00A60595" w:rsidP="00A60595">
      <w:pPr>
        <w:spacing w:after="0" w:line="240" w:lineRule="auto"/>
        <w:ind w:firstLine="709"/>
        <w:jc w:val="right"/>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w:t>
      </w:r>
      <w:r w:rsidR="008C1F28">
        <w:rPr>
          <w:rFonts w:ascii="Times New Roman" w:hAnsi="Times New Roman"/>
          <w:sz w:val="24"/>
          <w:szCs w:val="24"/>
        </w:rPr>
        <w:t xml:space="preserve">              </w:t>
      </w:r>
      <w:r w:rsidRPr="00A60595">
        <w:rPr>
          <w:rFonts w:ascii="Times New Roman" w:hAnsi="Times New Roman"/>
          <w:sz w:val="24"/>
          <w:szCs w:val="24"/>
        </w:rPr>
        <w:t>Главе Государственной администрации</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Рыбницкого района и г. Рыбницы</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w:t>
      </w:r>
      <w:r w:rsidR="008C1F28">
        <w:rPr>
          <w:rFonts w:ascii="Times New Roman" w:hAnsi="Times New Roman"/>
          <w:sz w:val="24"/>
          <w:szCs w:val="24"/>
        </w:rPr>
        <w:t xml:space="preserve">                       В.В.Тягай</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От _______________________________</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_________________________________</w:t>
      </w: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Проживающий (ая)_________________</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ab/>
      </w:r>
      <w:r w:rsidRPr="00A60595">
        <w:rPr>
          <w:rFonts w:ascii="Times New Roman" w:hAnsi="Times New Roman"/>
          <w:sz w:val="24"/>
          <w:szCs w:val="24"/>
        </w:rPr>
        <w:tab/>
      </w:r>
      <w:r w:rsidRPr="00A60595">
        <w:rPr>
          <w:rFonts w:ascii="Times New Roman" w:hAnsi="Times New Roman"/>
          <w:sz w:val="24"/>
          <w:szCs w:val="24"/>
        </w:rPr>
        <w:tab/>
      </w:r>
      <w:r w:rsidRPr="00A60595">
        <w:rPr>
          <w:rFonts w:ascii="Times New Roman" w:hAnsi="Times New Roman"/>
          <w:sz w:val="24"/>
          <w:szCs w:val="24"/>
        </w:rPr>
        <w:tab/>
      </w:r>
      <w:r w:rsidRPr="00A60595">
        <w:rPr>
          <w:rFonts w:ascii="Times New Roman" w:hAnsi="Times New Roman"/>
          <w:sz w:val="24"/>
          <w:szCs w:val="24"/>
        </w:rPr>
        <w:tab/>
        <w:t xml:space="preserve">                            Тел ______________________________</w:t>
      </w: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ind w:left="5670" w:hanging="4961"/>
        <w:jc w:val="center"/>
        <w:rPr>
          <w:rFonts w:ascii="Times New Roman" w:hAnsi="Times New Roman"/>
          <w:b/>
          <w:bCs/>
          <w:sz w:val="24"/>
          <w:szCs w:val="24"/>
        </w:rPr>
      </w:pPr>
      <w:r w:rsidRPr="00A60595">
        <w:rPr>
          <w:rFonts w:ascii="Times New Roman" w:hAnsi="Times New Roman"/>
          <w:b/>
          <w:bCs/>
          <w:sz w:val="24"/>
          <w:szCs w:val="24"/>
        </w:rPr>
        <w:t>ЗАЯВЛЕНИЕ - ОБЯЗАТЕЛЬСТВО</w:t>
      </w:r>
    </w:p>
    <w:p w:rsidR="00A60595" w:rsidRPr="00A60595" w:rsidRDefault="00A60595" w:rsidP="00A60595">
      <w:pPr>
        <w:spacing w:after="0" w:line="240" w:lineRule="auto"/>
        <w:jc w:val="both"/>
        <w:rPr>
          <w:rFonts w:ascii="Times New Roman" w:hAnsi="Times New Roman"/>
          <w:sz w:val="24"/>
          <w:szCs w:val="24"/>
        </w:rPr>
      </w:pPr>
    </w:p>
    <w:p w:rsidR="00A60595" w:rsidRPr="00A60595" w:rsidRDefault="00A60595" w:rsidP="00A60595">
      <w:pPr>
        <w:spacing w:after="0" w:line="240" w:lineRule="auto"/>
        <w:ind w:firstLine="567"/>
        <w:jc w:val="both"/>
        <w:rPr>
          <w:rFonts w:ascii="Times New Roman" w:hAnsi="Times New Roman"/>
          <w:sz w:val="24"/>
          <w:szCs w:val="24"/>
        </w:rPr>
      </w:pPr>
      <w:r w:rsidRPr="00A60595">
        <w:rPr>
          <w:rFonts w:ascii="Times New Roman" w:hAnsi="Times New Roman"/>
          <w:sz w:val="24"/>
          <w:szCs w:val="24"/>
        </w:rPr>
        <w:t>В связи с выделением мне ______ комнатной квартиры по адресу: __________________, __________________________________________________________</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прошу включить в договор коммерческого найма на получение выделенной квартиры членов моей семьи:____________________________________________________________</w:t>
      </w:r>
    </w:p>
    <w:p w:rsidR="00A60595" w:rsidRPr="00A60595" w:rsidRDefault="00A60595" w:rsidP="00A60595">
      <w:pPr>
        <w:spacing w:after="0" w:line="240" w:lineRule="auto"/>
        <w:jc w:val="both"/>
        <w:rPr>
          <w:rFonts w:ascii="Times New Roman" w:hAnsi="Times New Roman"/>
          <w:sz w:val="24"/>
          <w:szCs w:val="24"/>
          <w:u w:val="single"/>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rPr>
          <w:rFonts w:ascii="Times New Roman" w:hAnsi="Times New Roman"/>
          <w:sz w:val="24"/>
          <w:szCs w:val="24"/>
          <w:u w:val="single"/>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jc w:val="both"/>
        <w:rPr>
          <w:rFonts w:ascii="Times New Roman" w:hAnsi="Times New Roman"/>
          <w:sz w:val="24"/>
          <w:szCs w:val="24"/>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ind w:firstLine="567"/>
        <w:jc w:val="both"/>
        <w:rPr>
          <w:rFonts w:ascii="Times New Roman" w:hAnsi="Times New Roman"/>
          <w:sz w:val="24"/>
          <w:szCs w:val="24"/>
        </w:rPr>
      </w:pPr>
      <w:r w:rsidRPr="00A60595">
        <w:rPr>
          <w:rFonts w:ascii="Times New Roman" w:hAnsi="Times New Roman"/>
          <w:sz w:val="24"/>
          <w:szCs w:val="24"/>
        </w:rPr>
        <w:t xml:space="preserve">При получении новой квартиры, я обязуюсь ранее занимаемую квартиру по адресу: </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__________________________________________________ сдать в надлежащем состоянии.</w:t>
      </w:r>
    </w:p>
    <w:p w:rsidR="00A60595" w:rsidRPr="00A60595" w:rsidRDefault="00A60595" w:rsidP="00A60595">
      <w:pPr>
        <w:spacing w:after="0" w:line="240" w:lineRule="auto"/>
        <w:ind w:firstLine="567"/>
        <w:jc w:val="both"/>
        <w:rPr>
          <w:rFonts w:ascii="Times New Roman" w:hAnsi="Times New Roman"/>
          <w:sz w:val="24"/>
          <w:szCs w:val="24"/>
        </w:rPr>
      </w:pPr>
      <w:r w:rsidRPr="00A60595">
        <w:rPr>
          <w:rFonts w:ascii="Times New Roman" w:hAnsi="Times New Roman"/>
          <w:sz w:val="24"/>
          <w:szCs w:val="24"/>
        </w:rPr>
        <w:t xml:space="preserve">Обязуюсь перейти в новую квартиру со всеми членами семьи: </w:t>
      </w:r>
    </w:p>
    <w:p w:rsidR="00A60595" w:rsidRPr="00A60595" w:rsidRDefault="00A60595" w:rsidP="00A60595">
      <w:pPr>
        <w:spacing w:after="0" w:line="240" w:lineRule="auto"/>
        <w:jc w:val="both"/>
        <w:rPr>
          <w:rFonts w:ascii="Times New Roman" w:hAnsi="Times New Roman"/>
          <w:sz w:val="24"/>
          <w:szCs w:val="24"/>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jc w:val="both"/>
        <w:rPr>
          <w:rFonts w:ascii="Times New Roman" w:hAnsi="Times New Roman"/>
          <w:sz w:val="24"/>
          <w:szCs w:val="24"/>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ind w:firstLine="567"/>
        <w:rPr>
          <w:rFonts w:ascii="Times New Roman" w:hAnsi="Times New Roman"/>
          <w:sz w:val="24"/>
          <w:szCs w:val="24"/>
        </w:rPr>
      </w:pPr>
      <w:r w:rsidRPr="00A60595">
        <w:rPr>
          <w:rFonts w:ascii="Times New Roman" w:hAnsi="Times New Roman"/>
          <w:sz w:val="24"/>
          <w:szCs w:val="24"/>
        </w:rPr>
        <w:t xml:space="preserve">Подписи совершеннолетних членов семьи: </w:t>
      </w:r>
    </w:p>
    <w:p w:rsidR="00A60595" w:rsidRPr="00A60595" w:rsidRDefault="00A60595" w:rsidP="00A60595">
      <w:pPr>
        <w:spacing w:after="0" w:line="240" w:lineRule="auto"/>
        <w:rPr>
          <w:rFonts w:ascii="Times New Roman" w:hAnsi="Times New Roman"/>
          <w:sz w:val="24"/>
          <w:szCs w:val="24"/>
          <w:u w:val="single"/>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rPr>
          <w:rFonts w:ascii="Times New Roman" w:hAnsi="Times New Roman"/>
          <w:sz w:val="24"/>
          <w:szCs w:val="24"/>
          <w:u w:val="single"/>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rPr>
          <w:rFonts w:ascii="Times New Roman" w:hAnsi="Times New Roman"/>
          <w:sz w:val="24"/>
          <w:szCs w:val="24"/>
          <w:u w:val="single"/>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jc w:val="both"/>
        <w:rPr>
          <w:rFonts w:ascii="Times New Roman" w:hAnsi="Times New Roman"/>
          <w:sz w:val="24"/>
          <w:szCs w:val="24"/>
          <w:u w:val="single"/>
        </w:rPr>
      </w:pPr>
      <w:r w:rsidRPr="00A60595">
        <w:rPr>
          <w:rFonts w:ascii="Times New Roman" w:hAnsi="Times New Roman"/>
          <w:sz w:val="24"/>
          <w:szCs w:val="24"/>
        </w:rPr>
        <w:t>_____________________________________________________________________________</w:t>
      </w:r>
    </w:p>
    <w:p w:rsidR="00A60595" w:rsidRPr="00A60595" w:rsidRDefault="00A60595" w:rsidP="00A60595">
      <w:pPr>
        <w:spacing w:after="0" w:line="240" w:lineRule="auto"/>
        <w:rPr>
          <w:rFonts w:ascii="Times New Roman" w:hAnsi="Times New Roman"/>
          <w:sz w:val="24"/>
          <w:szCs w:val="24"/>
          <w:u w:val="single"/>
        </w:rPr>
      </w:pPr>
    </w:p>
    <w:p w:rsidR="00A60595" w:rsidRPr="00A60595" w:rsidRDefault="00A60595" w:rsidP="00A60595">
      <w:pPr>
        <w:spacing w:after="0" w:line="240" w:lineRule="auto"/>
        <w:rPr>
          <w:rFonts w:ascii="Times New Roman" w:hAnsi="Times New Roman"/>
          <w:sz w:val="24"/>
          <w:szCs w:val="24"/>
          <w:u w:val="single"/>
        </w:rPr>
      </w:pP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«___» ___________________ 20___г.</w:t>
      </w:r>
      <w:r w:rsidRPr="00A60595">
        <w:rPr>
          <w:rFonts w:ascii="Times New Roman" w:hAnsi="Times New Roman"/>
          <w:sz w:val="24"/>
          <w:szCs w:val="24"/>
        </w:rPr>
        <w:tab/>
      </w:r>
      <w:r w:rsidRPr="00A60595">
        <w:rPr>
          <w:rFonts w:ascii="Times New Roman" w:hAnsi="Times New Roman"/>
          <w:sz w:val="24"/>
          <w:szCs w:val="24"/>
        </w:rPr>
        <w:tab/>
      </w:r>
      <w:r w:rsidRPr="00A60595">
        <w:rPr>
          <w:rFonts w:ascii="Times New Roman" w:hAnsi="Times New Roman"/>
          <w:sz w:val="24"/>
          <w:szCs w:val="24"/>
        </w:rPr>
        <w:tab/>
        <w:t>_</w:t>
      </w:r>
      <w:r w:rsidR="00F03E9B">
        <w:rPr>
          <w:rFonts w:ascii="Times New Roman" w:hAnsi="Times New Roman"/>
          <w:sz w:val="24"/>
          <w:szCs w:val="24"/>
        </w:rPr>
        <w:t>____________________________</w:t>
      </w:r>
    </w:p>
    <w:p w:rsidR="00A60595" w:rsidRPr="00A60595" w:rsidRDefault="00A60595" w:rsidP="00A60595">
      <w:pPr>
        <w:spacing w:after="0" w:line="240" w:lineRule="auto"/>
        <w:ind w:left="7371"/>
        <w:rPr>
          <w:rFonts w:ascii="Times New Roman" w:hAnsi="Times New Roman"/>
          <w:i/>
          <w:iCs/>
          <w:sz w:val="24"/>
          <w:szCs w:val="24"/>
        </w:rPr>
      </w:pPr>
      <w:r w:rsidRPr="00A60595">
        <w:rPr>
          <w:rFonts w:ascii="Times New Roman" w:hAnsi="Times New Roman"/>
          <w:i/>
          <w:iCs/>
          <w:sz w:val="24"/>
          <w:szCs w:val="24"/>
        </w:rPr>
        <w:t>(подпись)</w:t>
      </w:r>
    </w:p>
    <w:p w:rsidR="00A60595" w:rsidRPr="00A60595" w:rsidRDefault="00A60595" w:rsidP="00A60595">
      <w:pPr>
        <w:spacing w:after="0" w:line="240" w:lineRule="auto"/>
        <w:jc w:val="both"/>
        <w:rPr>
          <w:rFonts w:ascii="Times New Roman" w:hAnsi="Times New Roman"/>
          <w:sz w:val="24"/>
          <w:szCs w:val="24"/>
        </w:rPr>
      </w:pPr>
    </w:p>
    <w:p w:rsidR="00A60595" w:rsidRPr="00A60595" w:rsidRDefault="00A60595" w:rsidP="00A60595">
      <w:pPr>
        <w:spacing w:after="0" w:line="240" w:lineRule="auto"/>
        <w:jc w:val="both"/>
        <w:rPr>
          <w:rFonts w:ascii="Times New Roman" w:hAnsi="Times New Roman"/>
          <w:sz w:val="24"/>
          <w:szCs w:val="24"/>
        </w:rPr>
      </w:pPr>
    </w:p>
    <w:p w:rsidR="00A60595" w:rsidRPr="00A60595" w:rsidRDefault="00A60595" w:rsidP="00A60595">
      <w:pPr>
        <w:spacing w:after="0" w:line="240" w:lineRule="auto"/>
        <w:ind w:firstLine="709"/>
        <w:jc w:val="right"/>
        <w:rPr>
          <w:rFonts w:ascii="Times New Roman" w:hAnsi="Times New Roman"/>
          <w:sz w:val="24"/>
          <w:szCs w:val="24"/>
          <w:highlight w:val="yellow"/>
        </w:rPr>
      </w:pPr>
    </w:p>
    <w:p w:rsidR="00A60595" w:rsidRDefault="00A60595" w:rsidP="00A60595">
      <w:pPr>
        <w:spacing w:after="0" w:line="240" w:lineRule="auto"/>
        <w:ind w:firstLine="709"/>
        <w:jc w:val="right"/>
        <w:rPr>
          <w:rFonts w:ascii="Times New Roman" w:hAnsi="Times New Roman"/>
          <w:sz w:val="24"/>
          <w:szCs w:val="24"/>
          <w:highlight w:val="yellow"/>
        </w:rPr>
      </w:pPr>
    </w:p>
    <w:p w:rsidR="00F03E9B" w:rsidRPr="00A60595" w:rsidRDefault="00F03E9B" w:rsidP="00A60595">
      <w:pPr>
        <w:spacing w:after="0" w:line="240" w:lineRule="auto"/>
        <w:ind w:firstLine="709"/>
        <w:jc w:val="right"/>
        <w:rPr>
          <w:rFonts w:ascii="Times New Roman" w:hAnsi="Times New Roman"/>
          <w:sz w:val="24"/>
          <w:szCs w:val="24"/>
          <w:highlight w:val="yellow"/>
        </w:rPr>
      </w:pPr>
    </w:p>
    <w:p w:rsidR="00A60595" w:rsidRPr="00A60595" w:rsidRDefault="00A60595" w:rsidP="00A60595">
      <w:pPr>
        <w:spacing w:after="0" w:line="240" w:lineRule="auto"/>
        <w:ind w:firstLine="709"/>
        <w:jc w:val="right"/>
        <w:rPr>
          <w:rFonts w:ascii="Times New Roman" w:hAnsi="Times New Roman"/>
          <w:sz w:val="24"/>
          <w:szCs w:val="24"/>
          <w:highlight w:val="yellow"/>
        </w:rPr>
      </w:pP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Приложение № 3</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к Регламенту</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предоставления государственной услуги</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«Предоставление жилых помещений</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 xml:space="preserve"> по договору коммерческого найма»</w:t>
      </w:r>
    </w:p>
    <w:p w:rsidR="00A60595" w:rsidRPr="00A60595" w:rsidRDefault="00A60595" w:rsidP="00A60595">
      <w:pPr>
        <w:spacing w:after="0" w:line="240" w:lineRule="auto"/>
        <w:ind w:firstLine="709"/>
        <w:jc w:val="right"/>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w:t>
      </w:r>
      <w:r w:rsidR="008C1F28">
        <w:rPr>
          <w:rFonts w:ascii="Times New Roman" w:hAnsi="Times New Roman"/>
          <w:sz w:val="24"/>
          <w:szCs w:val="24"/>
        </w:rPr>
        <w:t xml:space="preserve">              </w:t>
      </w:r>
      <w:r w:rsidRPr="00A60595">
        <w:rPr>
          <w:rFonts w:ascii="Times New Roman" w:hAnsi="Times New Roman"/>
          <w:sz w:val="24"/>
          <w:szCs w:val="24"/>
        </w:rPr>
        <w:t>Главе Государственной администрации</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Рыбницкого района и г.Рыбницы</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w:t>
      </w:r>
      <w:r w:rsidR="008C1F28">
        <w:rPr>
          <w:rFonts w:ascii="Times New Roman" w:hAnsi="Times New Roman"/>
          <w:sz w:val="24"/>
          <w:szCs w:val="24"/>
        </w:rPr>
        <w:t xml:space="preserve">                       В.В.Тягай</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От _______________________________</w:t>
      </w: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_________________________________</w:t>
      </w: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sz w:val="24"/>
          <w:szCs w:val="24"/>
        </w:rPr>
        <w:t xml:space="preserve">                                                                                       Проживающий (ая)_________________</w:t>
      </w:r>
    </w:p>
    <w:p w:rsidR="00A60595" w:rsidRPr="00A60595" w:rsidRDefault="00A60595" w:rsidP="00A60595">
      <w:pPr>
        <w:spacing w:after="0" w:line="240" w:lineRule="auto"/>
        <w:rPr>
          <w:rFonts w:ascii="Times New Roman" w:hAnsi="Times New Roman"/>
          <w:color w:val="000000"/>
          <w:sz w:val="24"/>
          <w:szCs w:val="24"/>
        </w:rPr>
      </w:pPr>
      <w:r w:rsidRPr="00A60595">
        <w:rPr>
          <w:rFonts w:ascii="Times New Roman" w:hAnsi="Times New Roman"/>
          <w:sz w:val="24"/>
          <w:szCs w:val="24"/>
        </w:rPr>
        <w:tab/>
      </w:r>
      <w:r w:rsidRPr="00A60595">
        <w:rPr>
          <w:rFonts w:ascii="Times New Roman" w:hAnsi="Times New Roman"/>
          <w:sz w:val="24"/>
          <w:szCs w:val="24"/>
        </w:rPr>
        <w:tab/>
      </w:r>
      <w:r w:rsidRPr="00A60595">
        <w:rPr>
          <w:rFonts w:ascii="Times New Roman" w:hAnsi="Times New Roman"/>
          <w:sz w:val="24"/>
          <w:szCs w:val="24"/>
        </w:rPr>
        <w:tab/>
      </w:r>
      <w:r w:rsidRPr="00A60595">
        <w:rPr>
          <w:rFonts w:ascii="Times New Roman" w:hAnsi="Times New Roman"/>
          <w:sz w:val="24"/>
          <w:szCs w:val="24"/>
        </w:rPr>
        <w:tab/>
      </w:r>
      <w:r w:rsidRPr="00A60595">
        <w:rPr>
          <w:rFonts w:ascii="Times New Roman" w:hAnsi="Times New Roman"/>
          <w:sz w:val="24"/>
          <w:szCs w:val="24"/>
        </w:rPr>
        <w:tab/>
        <w:t xml:space="preserve">                            Тел ______________________________</w:t>
      </w: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jc w:val="center"/>
        <w:textAlignment w:val="baseline"/>
        <w:rPr>
          <w:rFonts w:ascii="Times New Roman" w:hAnsi="Times New Roman"/>
          <w:spacing w:val="2"/>
          <w:sz w:val="24"/>
          <w:szCs w:val="24"/>
        </w:rPr>
      </w:pPr>
      <w:r w:rsidRPr="00A60595">
        <w:rPr>
          <w:rFonts w:ascii="Times New Roman" w:hAnsi="Times New Roman"/>
          <w:spacing w:val="2"/>
          <w:sz w:val="24"/>
          <w:szCs w:val="24"/>
        </w:rPr>
        <w:t xml:space="preserve">СОГЛАСИЕ </w:t>
      </w:r>
    </w:p>
    <w:p w:rsidR="00A60595" w:rsidRPr="00A60595" w:rsidRDefault="00A60595" w:rsidP="00A60595">
      <w:pPr>
        <w:spacing w:after="0" w:line="240" w:lineRule="auto"/>
        <w:jc w:val="center"/>
        <w:textAlignment w:val="baseline"/>
        <w:rPr>
          <w:rFonts w:ascii="Times New Roman" w:hAnsi="Times New Roman"/>
          <w:spacing w:val="2"/>
          <w:sz w:val="24"/>
          <w:szCs w:val="24"/>
        </w:rPr>
      </w:pPr>
      <w:r w:rsidRPr="00A60595">
        <w:rPr>
          <w:rFonts w:ascii="Times New Roman" w:hAnsi="Times New Roman"/>
          <w:spacing w:val="2"/>
          <w:sz w:val="24"/>
          <w:szCs w:val="24"/>
        </w:rPr>
        <w:t>на обработку персональных данных</w:t>
      </w:r>
    </w:p>
    <w:p w:rsidR="00A60595" w:rsidRPr="00A60595" w:rsidRDefault="00A60595" w:rsidP="00A60595">
      <w:pPr>
        <w:spacing w:after="0" w:line="240" w:lineRule="auto"/>
        <w:textAlignment w:val="baseline"/>
        <w:rPr>
          <w:rFonts w:ascii="Times New Roman" w:hAnsi="Times New Roman"/>
          <w:spacing w:val="2"/>
          <w:sz w:val="24"/>
          <w:szCs w:val="24"/>
        </w:rPr>
      </w:pPr>
    </w:p>
    <w:p w:rsidR="00A60595" w:rsidRPr="00A60595" w:rsidRDefault="00A60595" w:rsidP="00A60595">
      <w:pPr>
        <w:spacing w:after="0" w:line="240" w:lineRule="auto"/>
        <w:ind w:firstLine="567"/>
        <w:jc w:val="both"/>
        <w:textAlignment w:val="baseline"/>
        <w:rPr>
          <w:rFonts w:ascii="Times New Roman" w:hAnsi="Times New Roman"/>
          <w:spacing w:val="2"/>
          <w:sz w:val="24"/>
          <w:szCs w:val="24"/>
        </w:rPr>
      </w:pPr>
      <w:r w:rsidRPr="00A60595">
        <w:rPr>
          <w:rFonts w:ascii="Times New Roman" w:hAnsi="Times New Roman"/>
          <w:spacing w:val="2"/>
          <w:sz w:val="24"/>
          <w:szCs w:val="24"/>
        </w:rPr>
        <w:t>Я, ____________________________________________________________________________</w:t>
      </w:r>
    </w:p>
    <w:p w:rsidR="00A60595" w:rsidRPr="00A60595" w:rsidRDefault="00A60595" w:rsidP="00A60595">
      <w:pPr>
        <w:spacing w:after="0" w:line="240" w:lineRule="auto"/>
        <w:jc w:val="both"/>
        <w:textAlignment w:val="baseline"/>
        <w:rPr>
          <w:rFonts w:ascii="Times New Roman" w:hAnsi="Times New Roman"/>
          <w:spacing w:val="2"/>
          <w:sz w:val="24"/>
          <w:szCs w:val="24"/>
        </w:rPr>
      </w:pPr>
      <w:r w:rsidRPr="00A60595">
        <w:rPr>
          <w:rFonts w:ascii="Times New Roman" w:hAnsi="Times New Roman"/>
          <w:spacing w:val="2"/>
          <w:sz w:val="24"/>
          <w:szCs w:val="24"/>
        </w:rPr>
        <w:t>(Ф.И.О., дата рождения, номер, серия паспорта, дата выдачи и орган его выдавший)</w:t>
      </w:r>
    </w:p>
    <w:p w:rsidR="00A60595" w:rsidRPr="00A60595" w:rsidRDefault="00A60595" w:rsidP="00A60595">
      <w:pPr>
        <w:spacing w:after="0" w:line="240" w:lineRule="auto"/>
        <w:jc w:val="both"/>
        <w:textAlignment w:val="baseline"/>
        <w:rPr>
          <w:rFonts w:ascii="Times New Roman" w:hAnsi="Times New Roman"/>
          <w:spacing w:val="2"/>
          <w:sz w:val="24"/>
          <w:szCs w:val="24"/>
        </w:rPr>
      </w:pPr>
      <w:r w:rsidRPr="00A60595">
        <w:rPr>
          <w:rFonts w:ascii="Times New Roman" w:hAnsi="Times New Roman"/>
          <w:spacing w:val="2"/>
          <w:sz w:val="24"/>
          <w:szCs w:val="24"/>
        </w:rPr>
        <w:t>__________________________________________________________________</w:t>
      </w:r>
      <w:r w:rsidR="00F03E9B">
        <w:rPr>
          <w:rFonts w:ascii="Times New Roman" w:hAnsi="Times New Roman"/>
          <w:spacing w:val="2"/>
          <w:sz w:val="24"/>
          <w:szCs w:val="24"/>
        </w:rPr>
        <w:t>______________________________________________________________________________________</w:t>
      </w:r>
    </w:p>
    <w:p w:rsidR="00A60595" w:rsidRPr="00A60595" w:rsidRDefault="00A60595" w:rsidP="00A60595">
      <w:pPr>
        <w:spacing w:after="0" w:line="240" w:lineRule="auto"/>
        <w:jc w:val="both"/>
        <w:textAlignment w:val="baseline"/>
        <w:rPr>
          <w:rFonts w:ascii="Times New Roman" w:hAnsi="Times New Roman"/>
          <w:spacing w:val="2"/>
          <w:sz w:val="24"/>
          <w:szCs w:val="24"/>
        </w:rPr>
      </w:pPr>
    </w:p>
    <w:p w:rsidR="00A60595" w:rsidRPr="00A60595" w:rsidRDefault="00A60595" w:rsidP="00A60595">
      <w:pPr>
        <w:spacing w:after="0" w:line="240" w:lineRule="auto"/>
        <w:jc w:val="both"/>
        <w:textAlignment w:val="baseline"/>
        <w:rPr>
          <w:rFonts w:ascii="Times New Roman" w:hAnsi="Times New Roman"/>
          <w:spacing w:val="2"/>
          <w:sz w:val="24"/>
          <w:szCs w:val="24"/>
        </w:rPr>
      </w:pPr>
      <w:r w:rsidRPr="00A60595">
        <w:rPr>
          <w:rFonts w:ascii="Times New Roman" w:hAnsi="Times New Roman"/>
          <w:spacing w:val="2"/>
          <w:sz w:val="24"/>
          <w:szCs w:val="24"/>
        </w:rPr>
        <w:t xml:space="preserve">в порядке и на условиях, определенных </w:t>
      </w:r>
      <w:r w:rsidRPr="00A60595">
        <w:rPr>
          <w:rFonts w:ascii="Times New Roman" w:hAnsi="Times New Roman"/>
          <w:sz w:val="24"/>
          <w:szCs w:val="24"/>
        </w:rPr>
        <w:t>Законом Приднестровской Молдавской Республики от 16 апреля 2010 года № 53-З-I</w:t>
      </w:r>
      <w:r w:rsidRPr="00A60595">
        <w:rPr>
          <w:rFonts w:ascii="Times New Roman" w:hAnsi="Times New Roman"/>
          <w:sz w:val="24"/>
          <w:szCs w:val="24"/>
          <w:lang w:val="en-US"/>
        </w:rPr>
        <w:t>V</w:t>
      </w:r>
      <w:r w:rsidRPr="00A60595">
        <w:rPr>
          <w:rFonts w:ascii="Times New Roman" w:hAnsi="Times New Roman"/>
          <w:sz w:val="24"/>
          <w:szCs w:val="24"/>
        </w:rPr>
        <w:t xml:space="preserve"> «О персональных данных»</w:t>
      </w:r>
      <w:r w:rsidRPr="00A60595">
        <w:rPr>
          <w:rFonts w:ascii="Times New Roman" w:hAnsi="Times New Roman"/>
          <w:spacing w:val="2"/>
          <w:sz w:val="24"/>
          <w:szCs w:val="24"/>
        </w:rPr>
        <w:t xml:space="preserve">, выражаю согласие на обработку персональных данных, указанных в заявлении на предоставлении государственной услуги </w:t>
      </w:r>
      <w:r w:rsidRPr="00A60595">
        <w:rPr>
          <w:rFonts w:ascii="Times New Roman" w:hAnsi="Times New Roman"/>
          <w:sz w:val="24"/>
          <w:szCs w:val="24"/>
        </w:rPr>
        <w:t xml:space="preserve">«Предоставление жилых помещений по договору коммерческого найма, </w:t>
      </w:r>
      <w:r w:rsidRPr="00A60595">
        <w:rPr>
          <w:rFonts w:ascii="Times New Roman" w:hAnsi="Times New Roman"/>
          <w:color w:val="000000"/>
          <w:sz w:val="24"/>
          <w:szCs w:val="24"/>
        </w:rPr>
        <w:t>выдача выписки из Решения</w:t>
      </w:r>
      <w:r w:rsidRPr="00A60595">
        <w:rPr>
          <w:rFonts w:ascii="Times New Roman" w:hAnsi="Times New Roman"/>
          <w:sz w:val="24"/>
          <w:szCs w:val="24"/>
        </w:rPr>
        <w:t xml:space="preserve">» </w:t>
      </w:r>
      <w:r w:rsidRPr="00A60595">
        <w:rPr>
          <w:rFonts w:ascii="Times New Roman" w:hAnsi="Times New Roman"/>
          <w:spacing w:val="2"/>
          <w:sz w:val="24"/>
          <w:szCs w:val="24"/>
        </w:rPr>
        <w:t>и в приложенных к нему документах.</w:t>
      </w:r>
    </w:p>
    <w:p w:rsidR="00A60595" w:rsidRPr="00A60595" w:rsidRDefault="00A60595" w:rsidP="00A60595">
      <w:pPr>
        <w:spacing w:after="0" w:line="240" w:lineRule="auto"/>
        <w:ind w:firstLine="567"/>
        <w:jc w:val="both"/>
        <w:textAlignment w:val="baseline"/>
        <w:rPr>
          <w:rFonts w:ascii="Times New Roman" w:hAnsi="Times New Roman"/>
          <w:spacing w:val="2"/>
          <w:sz w:val="24"/>
          <w:szCs w:val="24"/>
        </w:rPr>
      </w:pPr>
      <w:r w:rsidRPr="00A60595">
        <w:rPr>
          <w:rFonts w:ascii="Times New Roman" w:hAnsi="Times New Roman"/>
          <w:spacing w:val="2"/>
          <w:sz w:val="24"/>
          <w:szCs w:val="24"/>
        </w:rPr>
        <w:t xml:space="preserve">Я ознакомлен(а) с правами субъекта персональных данных, предусмотренными </w:t>
      </w:r>
      <w:r w:rsidRPr="00A60595">
        <w:rPr>
          <w:rFonts w:ascii="Times New Roman" w:hAnsi="Times New Roman"/>
          <w:sz w:val="24"/>
          <w:szCs w:val="24"/>
        </w:rPr>
        <w:t>Законом Приднестровской Молдавской Республики от 16 апреля 2010 года № 53-З-I</w:t>
      </w:r>
      <w:r w:rsidRPr="00A60595">
        <w:rPr>
          <w:rFonts w:ascii="Times New Roman" w:hAnsi="Times New Roman"/>
          <w:sz w:val="24"/>
          <w:szCs w:val="24"/>
          <w:lang w:val="en-US"/>
        </w:rPr>
        <w:t>V</w:t>
      </w:r>
      <w:r w:rsidRPr="00A60595">
        <w:rPr>
          <w:rFonts w:ascii="Times New Roman" w:hAnsi="Times New Roman"/>
          <w:sz w:val="24"/>
          <w:szCs w:val="24"/>
        </w:rPr>
        <w:t xml:space="preserve"> «О персональных данных»</w:t>
      </w:r>
      <w:r w:rsidRPr="00A60595">
        <w:rPr>
          <w:rFonts w:ascii="Times New Roman" w:hAnsi="Times New Roman"/>
          <w:spacing w:val="2"/>
          <w:sz w:val="24"/>
          <w:szCs w:val="24"/>
        </w:rPr>
        <w:t xml:space="preserve">. </w:t>
      </w:r>
    </w:p>
    <w:p w:rsidR="00A60595" w:rsidRPr="00A60595" w:rsidRDefault="00A60595" w:rsidP="00A60595">
      <w:pPr>
        <w:spacing w:after="0" w:line="240" w:lineRule="auto"/>
        <w:ind w:right="-284"/>
        <w:jc w:val="both"/>
        <w:textAlignment w:val="baseline"/>
        <w:rPr>
          <w:rFonts w:ascii="Times New Roman" w:hAnsi="Times New Roman"/>
          <w:spacing w:val="2"/>
          <w:sz w:val="24"/>
          <w:szCs w:val="24"/>
        </w:rPr>
      </w:pPr>
    </w:p>
    <w:p w:rsidR="00A60595" w:rsidRPr="00A60595" w:rsidRDefault="00A60595" w:rsidP="00A60595">
      <w:pPr>
        <w:spacing w:after="0" w:line="240" w:lineRule="auto"/>
        <w:ind w:right="-284"/>
        <w:jc w:val="both"/>
        <w:textAlignment w:val="baseline"/>
        <w:rPr>
          <w:rFonts w:ascii="Times New Roman" w:hAnsi="Times New Roman"/>
          <w:spacing w:val="2"/>
          <w:sz w:val="24"/>
          <w:szCs w:val="24"/>
        </w:rPr>
      </w:pPr>
      <w:r w:rsidRPr="00A60595">
        <w:rPr>
          <w:rFonts w:ascii="Times New Roman" w:hAnsi="Times New Roman"/>
          <w:spacing w:val="2"/>
          <w:sz w:val="24"/>
          <w:szCs w:val="24"/>
        </w:rPr>
        <w:t>«____» ____________ 20____ г.</w:t>
      </w:r>
      <w:r w:rsidR="00F03E9B">
        <w:rPr>
          <w:rFonts w:ascii="Times New Roman" w:hAnsi="Times New Roman"/>
          <w:spacing w:val="2"/>
          <w:sz w:val="24"/>
          <w:szCs w:val="24"/>
        </w:rPr>
        <w:t xml:space="preserve">         </w:t>
      </w:r>
      <w:r w:rsidRPr="00A60595">
        <w:rPr>
          <w:rFonts w:ascii="Times New Roman" w:hAnsi="Times New Roman"/>
          <w:spacing w:val="2"/>
          <w:sz w:val="24"/>
          <w:szCs w:val="24"/>
        </w:rPr>
        <w:t xml:space="preserve">      ___________/             _____________________</w:t>
      </w:r>
    </w:p>
    <w:p w:rsidR="00A60595" w:rsidRPr="00A60595" w:rsidRDefault="00A60595" w:rsidP="00A60595">
      <w:pPr>
        <w:spacing w:after="0" w:line="240" w:lineRule="auto"/>
        <w:ind w:right="-284"/>
        <w:jc w:val="both"/>
        <w:textAlignment w:val="baseline"/>
        <w:rPr>
          <w:rFonts w:ascii="Times New Roman" w:hAnsi="Times New Roman"/>
          <w:sz w:val="24"/>
          <w:szCs w:val="24"/>
        </w:rPr>
      </w:pPr>
      <w:r w:rsidRPr="00A60595">
        <w:rPr>
          <w:rFonts w:ascii="Times New Roman" w:hAnsi="Times New Roman"/>
          <w:spacing w:val="2"/>
          <w:sz w:val="24"/>
          <w:szCs w:val="24"/>
        </w:rPr>
        <w:t xml:space="preserve">                                                       </w:t>
      </w:r>
      <w:r w:rsidR="00F03E9B">
        <w:rPr>
          <w:rFonts w:ascii="Times New Roman" w:hAnsi="Times New Roman"/>
          <w:spacing w:val="2"/>
          <w:sz w:val="24"/>
          <w:szCs w:val="24"/>
        </w:rPr>
        <w:t xml:space="preserve">            </w:t>
      </w:r>
      <w:r w:rsidRPr="00A60595">
        <w:rPr>
          <w:rFonts w:ascii="Times New Roman" w:hAnsi="Times New Roman"/>
          <w:spacing w:val="2"/>
          <w:sz w:val="24"/>
          <w:szCs w:val="24"/>
        </w:rPr>
        <w:t xml:space="preserve">    (подпись)               </w:t>
      </w:r>
      <w:r w:rsidRPr="00A60595">
        <w:rPr>
          <w:rFonts w:ascii="Times New Roman" w:hAnsi="Times New Roman"/>
          <w:spacing w:val="2"/>
          <w:sz w:val="24"/>
          <w:szCs w:val="24"/>
        </w:rPr>
        <w:tab/>
        <w:t xml:space="preserve">   (расшифровка подписи)</w:t>
      </w:r>
    </w:p>
    <w:p w:rsidR="00A60595" w:rsidRPr="00A60595" w:rsidRDefault="00A60595" w:rsidP="00A60595">
      <w:pPr>
        <w:spacing w:after="0" w:line="240" w:lineRule="auto"/>
        <w:jc w:val="both"/>
        <w:rPr>
          <w:rFonts w:ascii="Times New Roman" w:hAnsi="Times New Roman"/>
          <w:color w:val="000000"/>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Default="00A60595" w:rsidP="00A60595">
      <w:pPr>
        <w:spacing w:after="0" w:line="240" w:lineRule="auto"/>
        <w:rPr>
          <w:rFonts w:ascii="Times New Roman" w:hAnsi="Times New Roman"/>
          <w:sz w:val="24"/>
          <w:szCs w:val="24"/>
        </w:rPr>
      </w:pPr>
    </w:p>
    <w:p w:rsidR="002F5692" w:rsidRDefault="002F5692" w:rsidP="00A60595">
      <w:pPr>
        <w:spacing w:after="0" w:line="240" w:lineRule="auto"/>
        <w:rPr>
          <w:rFonts w:ascii="Times New Roman" w:hAnsi="Times New Roman"/>
          <w:sz w:val="24"/>
          <w:szCs w:val="24"/>
        </w:rPr>
      </w:pPr>
    </w:p>
    <w:p w:rsidR="002F5692" w:rsidRDefault="002F5692" w:rsidP="00A60595">
      <w:pPr>
        <w:spacing w:after="0" w:line="240" w:lineRule="auto"/>
        <w:rPr>
          <w:rFonts w:ascii="Times New Roman" w:hAnsi="Times New Roman"/>
          <w:sz w:val="24"/>
          <w:szCs w:val="24"/>
        </w:rPr>
      </w:pPr>
    </w:p>
    <w:p w:rsidR="002F5692" w:rsidRDefault="002F5692" w:rsidP="00A60595">
      <w:pPr>
        <w:spacing w:after="0" w:line="240" w:lineRule="auto"/>
        <w:rPr>
          <w:rFonts w:ascii="Times New Roman" w:hAnsi="Times New Roman"/>
          <w:sz w:val="24"/>
          <w:szCs w:val="24"/>
        </w:rPr>
      </w:pPr>
    </w:p>
    <w:p w:rsidR="002F5692" w:rsidRDefault="002F5692" w:rsidP="00A60595">
      <w:pPr>
        <w:spacing w:after="0" w:line="240" w:lineRule="auto"/>
        <w:rPr>
          <w:rFonts w:ascii="Times New Roman" w:hAnsi="Times New Roman"/>
          <w:sz w:val="24"/>
          <w:szCs w:val="24"/>
        </w:rPr>
      </w:pPr>
    </w:p>
    <w:p w:rsidR="00F03E9B" w:rsidRDefault="00F03E9B" w:rsidP="00A60595">
      <w:pPr>
        <w:spacing w:after="0" w:line="240" w:lineRule="auto"/>
        <w:rPr>
          <w:rFonts w:ascii="Times New Roman" w:hAnsi="Times New Roman"/>
          <w:sz w:val="24"/>
          <w:szCs w:val="24"/>
        </w:rPr>
      </w:pPr>
    </w:p>
    <w:p w:rsidR="00F03E9B" w:rsidRPr="00A60595" w:rsidRDefault="00F03E9B"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Приложение № 4</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к Регламенту</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предоставления государственной услуги</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«Предоставление жилых помещений</w:t>
      </w:r>
    </w:p>
    <w:p w:rsidR="00A60595" w:rsidRPr="00A60595" w:rsidRDefault="00A60595" w:rsidP="00A60595">
      <w:pPr>
        <w:spacing w:after="0" w:line="240" w:lineRule="auto"/>
        <w:ind w:firstLine="709"/>
        <w:jc w:val="right"/>
        <w:rPr>
          <w:rFonts w:ascii="Times New Roman" w:hAnsi="Times New Roman"/>
          <w:sz w:val="24"/>
          <w:szCs w:val="24"/>
        </w:rPr>
      </w:pPr>
      <w:r w:rsidRPr="00A60595">
        <w:rPr>
          <w:rFonts w:ascii="Times New Roman" w:hAnsi="Times New Roman"/>
          <w:sz w:val="24"/>
          <w:szCs w:val="24"/>
        </w:rPr>
        <w:t xml:space="preserve"> по договору коммерческого найма»</w:t>
      </w:r>
    </w:p>
    <w:p w:rsidR="00A60595" w:rsidRPr="00A60595" w:rsidRDefault="00A60595" w:rsidP="00A60595">
      <w:pPr>
        <w:spacing w:after="0" w:line="240" w:lineRule="auto"/>
        <w:ind w:firstLine="709"/>
        <w:jc w:val="right"/>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sz w:val="24"/>
          <w:szCs w:val="24"/>
        </w:rPr>
        <w:t>БЛОК-СХЕМА ПРЕДОСТАВЛЕНИЯ ГОСУДАРСТВЕННОЙ УСЛУГИ</w:t>
      </w:r>
    </w:p>
    <w:p w:rsidR="00A60595" w:rsidRPr="00A60595" w:rsidRDefault="00A60595" w:rsidP="00A60595">
      <w:pPr>
        <w:spacing w:after="0" w:line="240" w:lineRule="auto"/>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noProof/>
          <w:sz w:val="24"/>
          <w:szCs w:val="24"/>
          <w:lang w:eastAsia="ru-RU"/>
        </w:rPr>
        <mc:AlternateContent>
          <mc:Choice Requires="wps">
            <w:drawing>
              <wp:anchor distT="0" distB="0" distL="114300" distR="114300" simplePos="0" relativeHeight="251660800" behindDoc="0" locked="0" layoutInCell="1" allowOverlap="1">
                <wp:simplePos x="0" y="0"/>
                <wp:positionH relativeFrom="column">
                  <wp:posOffset>78105</wp:posOffset>
                </wp:positionH>
                <wp:positionV relativeFrom="paragraph">
                  <wp:posOffset>148590</wp:posOffset>
                </wp:positionV>
                <wp:extent cx="5638800" cy="355600"/>
                <wp:effectExtent l="0" t="0" r="19050" b="254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355600"/>
                        </a:xfrm>
                        <a:prstGeom prst="rect">
                          <a:avLst/>
                        </a:prstGeom>
                        <a:solidFill>
                          <a:srgbClr val="FFFFFF"/>
                        </a:solidFill>
                        <a:ln w="12700">
                          <a:solidFill>
                            <a:srgbClr val="70AD47"/>
                          </a:solidFill>
                          <a:miter lim="800000"/>
                          <a:headEnd/>
                          <a:tailEnd/>
                        </a:ln>
                      </wps:spPr>
                      <wps:txbx>
                        <w:txbxContent>
                          <w:p w:rsidR="00084760" w:rsidRPr="00907D62" w:rsidRDefault="00084760" w:rsidP="00A60595">
                            <w:pPr>
                              <w:jc w:val="center"/>
                            </w:pPr>
                            <w:r w:rsidRPr="00907D62">
                              <w:t xml:space="preserve">Прием и регистрация представленных в </w:t>
                            </w:r>
                            <w:r>
                              <w:t>уполномоченный орган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6.15pt;margin-top:11.7pt;width:444pt;height: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" strokecolor="#70ad47" strokeweight="1pt">
                <v:textbox>
                  <w:txbxContent>
                    <w:p w:rsidR="00084760" w:rsidRPr="00907D62" w:rsidRDefault="00084760" w:rsidP="00A60595">
                      <w:pPr>
                        <w:jc w:val="center"/>
                      </w:pPr>
                      <w:r w:rsidRPr="00907D62">
                        <w:t xml:space="preserve">Прием и регистрация представленных в </w:t>
                      </w:r>
                      <w:r>
                        <w:t>уполномоченный орган</w:t>
                      </w:r>
                    </w:p>
                  </w:txbxContent>
                </v:textbox>
              </v:rect>
            </w:pict>
          </mc:Fallback>
        </mc:AlternateConten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noProof/>
          <w:sz w:val="24"/>
          <w:szCs w:val="24"/>
          <w:lang w:eastAsia="ru-RU"/>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87630</wp:posOffset>
                </wp:positionV>
                <wp:extent cx="632460" cy="236220"/>
                <wp:effectExtent l="38100" t="0" r="0" b="3048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236220"/>
                        </a:xfrm>
                        <a:prstGeom prst="downArrow">
                          <a:avLst>
                            <a:gd name="adj1" fmla="val 50000"/>
                            <a:gd name="adj2" fmla="val 50000"/>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ED4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202.35pt;margin-top:6.9pt;width:49.8pt;height:1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" adj="10800" strokecolor="#70ad47" strokeweight="1pt"/>
            </w:pict>
          </mc:Fallback>
        </mc:AlternateContent>
      </w:r>
    </w:p>
    <w:p w:rsidR="00A60595" w:rsidRPr="00A60595" w:rsidRDefault="00A60595" w:rsidP="00A60595">
      <w:pPr>
        <w:spacing w:after="0" w:line="240" w:lineRule="auto"/>
        <w:ind w:firstLine="709"/>
        <w:jc w:val="both"/>
        <w:rPr>
          <w:rFonts w:ascii="Times New Roman" w:hAnsi="Times New Roman"/>
          <w:sz w:val="24"/>
          <w:szCs w:val="24"/>
        </w:rPr>
      </w:pPr>
    </w:p>
    <w:p w:rsidR="00A60595" w:rsidRPr="00A60595" w:rsidRDefault="00A60595" w:rsidP="00A60595">
      <w:pPr>
        <w:spacing w:after="0" w:line="240" w:lineRule="auto"/>
        <w:ind w:firstLine="709"/>
        <w:jc w:val="both"/>
        <w:rPr>
          <w:rFonts w:ascii="Times New Roman" w:hAnsi="Times New Roman"/>
          <w:sz w:val="24"/>
          <w:szCs w:val="24"/>
        </w:rPr>
      </w:pPr>
      <w:r w:rsidRPr="00A60595">
        <w:rPr>
          <w:rFonts w:ascii="Times New Roman" w:hAnsi="Times New Roman"/>
          <w:noProof/>
          <w:sz w:val="24"/>
          <w:szCs w:val="24"/>
          <w:lang w:eastAsia="ru-RU"/>
        </w:rPr>
        <mc:AlternateContent>
          <mc:Choice Requires="wps">
            <w:drawing>
              <wp:anchor distT="0" distB="0" distL="114300" distR="114300" simplePos="0" relativeHeight="251662848" behindDoc="0" locked="0" layoutInCell="1" allowOverlap="1">
                <wp:simplePos x="0" y="0"/>
                <wp:positionH relativeFrom="column">
                  <wp:posOffset>78105</wp:posOffset>
                </wp:positionH>
                <wp:positionV relativeFrom="paragraph">
                  <wp:posOffset>148590</wp:posOffset>
                </wp:positionV>
                <wp:extent cx="5638800" cy="327660"/>
                <wp:effectExtent l="0" t="0" r="19050" b="1524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327660"/>
                        </a:xfrm>
                        <a:prstGeom prst="rect">
                          <a:avLst/>
                        </a:prstGeom>
                        <a:solidFill>
                          <a:sysClr val="window" lastClr="FFFFFF"/>
                        </a:solidFill>
                        <a:ln w="12700" cap="flat" cmpd="sng" algn="ctr">
                          <a:solidFill>
                            <a:srgbClr val="70AD47"/>
                          </a:solidFill>
                          <a:prstDash val="solid"/>
                          <a:miter lim="800000"/>
                        </a:ln>
                        <a:effectLst/>
                      </wps:spPr>
                      <wps:txbx>
                        <w:txbxContent>
                          <w:p w:rsidR="00084760" w:rsidRPr="00907D62" w:rsidRDefault="00084760" w:rsidP="00A60595">
                            <w:pPr>
                              <w:shd w:val="clear" w:color="auto" w:fill="FFFFFF"/>
                              <w:jc w:val="center"/>
                            </w:pPr>
                            <w:r>
                              <w:t>Рассмотрение представленных документов Комиссией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6.15pt;margin-top:11.7pt;width:444pt;height:2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" fillcolor="window" strokecolor="#70ad47" strokeweight="1pt">
                <v:path arrowok="t"/>
                <v:textbox>
                  <w:txbxContent>
                    <w:p w:rsidR="00084760" w:rsidRPr="00907D62" w:rsidRDefault="00084760" w:rsidP="00A60595">
                      <w:pPr>
                        <w:shd w:val="clear" w:color="auto" w:fill="FFFFFF"/>
                        <w:jc w:val="center"/>
                      </w:pPr>
                      <w:r>
                        <w:t>Рассмотрение представленных документов Комиссией</w:t>
                      </w:r>
                    </w:p>
                  </w:txbxContent>
                </v:textbox>
              </v:rect>
            </w:pict>
          </mc:Fallback>
        </mc:AlternateContent>
      </w:r>
    </w:p>
    <w:p w:rsidR="00A60595" w:rsidRPr="00A60595" w:rsidRDefault="00A60595" w:rsidP="00A60595">
      <w:pPr>
        <w:pStyle w:val="a3"/>
        <w:ind w:firstLine="360"/>
        <w:jc w:val="both"/>
        <w:rPr>
          <w:rFonts w:ascii="Times New Roman" w:hAnsi="Times New Roman"/>
          <w:sz w:val="24"/>
          <w:szCs w:val="24"/>
        </w:rPr>
      </w:pPr>
    </w:p>
    <w:p w:rsidR="00A60595" w:rsidRPr="00A60595" w:rsidRDefault="00A60595" w:rsidP="00A60595">
      <w:pPr>
        <w:pStyle w:val="a3"/>
        <w:ind w:firstLine="360"/>
        <w:jc w:val="both"/>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noProof/>
          <w:sz w:val="24"/>
          <w:szCs w:val="24"/>
          <w:lang w:eastAsia="ru-RU"/>
        </w:rPr>
        <mc:AlternateContent>
          <mc:Choice Requires="wps">
            <w:drawing>
              <wp:anchor distT="0" distB="0" distL="114300" distR="114300" simplePos="0" relativeHeight="251667968" behindDoc="0" locked="0" layoutInCell="1" allowOverlap="1">
                <wp:simplePos x="0" y="0"/>
                <wp:positionH relativeFrom="column">
                  <wp:posOffset>2606040</wp:posOffset>
                </wp:positionH>
                <wp:positionV relativeFrom="paragraph">
                  <wp:posOffset>37465</wp:posOffset>
                </wp:positionV>
                <wp:extent cx="632460" cy="236220"/>
                <wp:effectExtent l="38100" t="0" r="0" b="30480"/>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23622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0A8DAF" id="Стрелка вниз 18" o:spid="_x0000_s1026" type="#_x0000_t67" style="position:absolute;margin-left:205.2pt;margin-top:2.95pt;width:49.8pt;height:1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" adj="10800" fillcolor="window" strokecolor="#70ad47" strokeweight="1pt">
                <v:path arrowok="t"/>
              </v:shape>
            </w:pict>
          </mc:Fallback>
        </mc:AlternateContent>
      </w:r>
    </w:p>
    <w:p w:rsidR="00A60595" w:rsidRPr="00A60595" w:rsidRDefault="00A60595" w:rsidP="00A60595">
      <w:pPr>
        <w:tabs>
          <w:tab w:val="left" w:pos="6924"/>
        </w:tabs>
        <w:spacing w:after="0" w:line="240" w:lineRule="auto"/>
        <w:rPr>
          <w:rFonts w:ascii="Times New Roman" w:hAnsi="Times New Roman"/>
          <w:sz w:val="24"/>
          <w:szCs w:val="24"/>
        </w:rPr>
      </w:pPr>
      <w:r w:rsidRPr="00A60595">
        <w:rPr>
          <w:rFonts w:ascii="Times New Roman" w:hAnsi="Times New Roman"/>
          <w:noProof/>
          <w:sz w:val="24"/>
          <w:szCs w:val="24"/>
          <w:lang w:eastAsia="ru-RU"/>
        </w:rPr>
        <mc:AlternateContent>
          <mc:Choice Requires="wps">
            <w:drawing>
              <wp:anchor distT="0" distB="0" distL="114300" distR="114300" simplePos="0" relativeHeight="251670016" behindDoc="0" locked="0" layoutInCell="1" allowOverlap="1">
                <wp:simplePos x="0" y="0"/>
                <wp:positionH relativeFrom="column">
                  <wp:posOffset>4114800</wp:posOffset>
                </wp:positionH>
                <wp:positionV relativeFrom="paragraph">
                  <wp:posOffset>98425</wp:posOffset>
                </wp:positionV>
                <wp:extent cx="632460" cy="236220"/>
                <wp:effectExtent l="38100" t="0" r="0" b="3048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23622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D0C8B8" id="Стрелка вниз 20" o:spid="_x0000_s1026" type="#_x0000_t67" style="position:absolute;margin-left:324pt;margin-top:7.75pt;width:49.8pt;height:18.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" adj="10800" fillcolor="window" strokecolor="#70ad47" strokeweight="1pt">
                <v:path arrowok="t"/>
              </v:shape>
            </w:pict>
          </mc:Fallback>
        </mc:AlternateContent>
      </w:r>
      <w:r w:rsidRPr="00A60595">
        <w:rPr>
          <w:rFonts w:ascii="Times New Roman" w:hAnsi="Times New Roman"/>
          <w:noProof/>
          <w:sz w:val="24"/>
          <w:szCs w:val="24"/>
          <w:lang w:eastAsia="ru-RU"/>
        </w:rPr>
        <mc:AlternateContent>
          <mc:Choice Requires="wps">
            <w:drawing>
              <wp:anchor distT="0" distB="0" distL="114300" distR="114300" simplePos="0" relativeHeight="251668992" behindDoc="0" locked="0" layoutInCell="1" allowOverlap="1">
                <wp:simplePos x="0" y="0"/>
                <wp:positionH relativeFrom="column">
                  <wp:posOffset>1112520</wp:posOffset>
                </wp:positionH>
                <wp:positionV relativeFrom="paragraph">
                  <wp:posOffset>98425</wp:posOffset>
                </wp:positionV>
                <wp:extent cx="632460" cy="236220"/>
                <wp:effectExtent l="38100" t="0" r="0" b="3048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23622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F61474" id="Стрелка вниз 19" o:spid="_x0000_s1026" type="#_x0000_t67" style="position:absolute;margin-left:87.6pt;margin-top:7.75pt;width:49.8pt;height:18.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" adj="10800" fillcolor="window" strokecolor="#70ad47" strokeweight="1pt">
                <v:path arrowok="t"/>
              </v:shape>
            </w:pict>
          </mc:Fallback>
        </mc:AlternateContent>
      </w:r>
      <w:r w:rsidRPr="00A60595">
        <w:rPr>
          <w:rFonts w:ascii="Times New Roman" w:hAnsi="Times New Roman"/>
          <w:sz w:val="24"/>
          <w:szCs w:val="24"/>
        </w:rPr>
        <w:tab/>
      </w: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tabs>
          <w:tab w:val="left" w:pos="5316"/>
        </w:tabs>
        <w:spacing w:after="0" w:line="240" w:lineRule="auto"/>
        <w:rPr>
          <w:rFonts w:ascii="Times New Roman" w:hAnsi="Times New Roman"/>
          <w:sz w:val="24"/>
          <w:szCs w:val="24"/>
        </w:rPr>
      </w:pPr>
      <w:r w:rsidRPr="00A60595">
        <w:rPr>
          <w:rFonts w:ascii="Times New Roman" w:hAnsi="Times New Roman"/>
          <w:noProof/>
          <w:sz w:val="24"/>
          <w:szCs w:val="24"/>
          <w:lang w:eastAsia="ru-RU"/>
        </w:rPr>
        <mc:AlternateContent>
          <mc:Choice Requires="wps">
            <w:drawing>
              <wp:anchor distT="0" distB="0" distL="114300" distR="114300" simplePos="0" relativeHeight="251664896" behindDoc="0" locked="0" layoutInCell="1" allowOverlap="1">
                <wp:simplePos x="0" y="0"/>
                <wp:positionH relativeFrom="column">
                  <wp:posOffset>3141345</wp:posOffset>
                </wp:positionH>
                <wp:positionV relativeFrom="paragraph">
                  <wp:posOffset>112395</wp:posOffset>
                </wp:positionV>
                <wp:extent cx="2590800" cy="746760"/>
                <wp:effectExtent l="0" t="0" r="19050" b="1524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746760"/>
                        </a:xfrm>
                        <a:prstGeom prst="rect">
                          <a:avLst/>
                        </a:prstGeom>
                        <a:solidFill>
                          <a:sysClr val="window" lastClr="FFFFFF"/>
                        </a:solidFill>
                        <a:ln w="12700" cap="flat" cmpd="sng" algn="ctr">
                          <a:solidFill>
                            <a:srgbClr val="70AD47"/>
                          </a:solidFill>
                          <a:prstDash val="solid"/>
                          <a:miter lim="800000"/>
                        </a:ln>
                        <a:effectLst/>
                      </wps:spPr>
                      <wps:txbx>
                        <w:txbxContent>
                          <w:p w:rsidR="00084760" w:rsidRPr="00907D62" w:rsidRDefault="00084760" w:rsidP="00A60595">
                            <w:pPr>
                              <w:shd w:val="clear" w:color="auto" w:fill="FFFFFF"/>
                              <w:jc w:val="center"/>
                            </w:pPr>
                            <w:r>
                              <w:t>Принятие решения об отказе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margin-left:247.35pt;margin-top:8.85pt;width:204pt;height:5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" fillcolor="window" strokecolor="#70ad47" strokeweight="1pt">
                <v:path arrowok="t"/>
                <v:textbox>
                  <w:txbxContent>
                    <w:p w:rsidR="00084760" w:rsidRPr="00907D62" w:rsidRDefault="00084760" w:rsidP="00A60595">
                      <w:pPr>
                        <w:shd w:val="clear" w:color="auto" w:fill="FFFFFF"/>
                        <w:jc w:val="center"/>
                      </w:pPr>
                      <w:r>
                        <w:t>Принятие решения об отказе в предоставлении государственной услуги</w:t>
                      </w:r>
                    </w:p>
                  </w:txbxContent>
                </v:textbox>
              </v:rect>
            </w:pict>
          </mc:Fallback>
        </mc:AlternateContent>
      </w:r>
      <w:r w:rsidRPr="00A60595">
        <w:rPr>
          <w:rFonts w:ascii="Times New Roman" w:hAnsi="Times New Roman"/>
          <w:noProof/>
          <w:sz w:val="24"/>
          <w:szCs w:val="24"/>
          <w:lang w:eastAsia="ru-RU"/>
        </w:rPr>
        <mc:AlternateContent>
          <mc:Choice Requires="wps">
            <w:drawing>
              <wp:anchor distT="0" distB="0" distL="114300" distR="114300" simplePos="0" relativeHeight="251663872" behindDoc="0" locked="0" layoutInCell="1" allowOverlap="1">
                <wp:simplePos x="0" y="0"/>
                <wp:positionH relativeFrom="column">
                  <wp:posOffset>78105</wp:posOffset>
                </wp:positionH>
                <wp:positionV relativeFrom="paragraph">
                  <wp:posOffset>112395</wp:posOffset>
                </wp:positionV>
                <wp:extent cx="2529840" cy="746760"/>
                <wp:effectExtent l="0" t="0" r="22860" b="1524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9840" cy="746760"/>
                        </a:xfrm>
                        <a:prstGeom prst="rect">
                          <a:avLst/>
                        </a:prstGeom>
                        <a:solidFill>
                          <a:sysClr val="window" lastClr="FFFFFF"/>
                        </a:solidFill>
                        <a:ln w="12700" cap="flat" cmpd="sng" algn="ctr">
                          <a:solidFill>
                            <a:srgbClr val="70AD47"/>
                          </a:solidFill>
                          <a:prstDash val="solid"/>
                          <a:miter lim="800000"/>
                        </a:ln>
                        <a:effectLst/>
                      </wps:spPr>
                      <wps:txbx>
                        <w:txbxContent>
                          <w:p w:rsidR="00084760" w:rsidRPr="00907D62" w:rsidRDefault="00084760" w:rsidP="00A60595">
                            <w:pPr>
                              <w:shd w:val="clear" w:color="auto" w:fill="FFFFFF"/>
                              <w:jc w:val="center"/>
                            </w:pPr>
                            <w:r>
                              <w:t>Принятие решения о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margin-left:6.15pt;margin-top:8.85pt;width:199.2pt;height:5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" fillcolor="window" strokecolor="#70ad47" strokeweight="1pt">
                <v:path arrowok="t"/>
                <v:textbox>
                  <w:txbxContent>
                    <w:p w:rsidR="00084760" w:rsidRPr="00907D62" w:rsidRDefault="00084760" w:rsidP="00A60595">
                      <w:pPr>
                        <w:shd w:val="clear" w:color="auto" w:fill="FFFFFF"/>
                        <w:jc w:val="center"/>
                      </w:pPr>
                      <w:r>
                        <w:t>Принятие решения о предоставлении государственной услуги</w:t>
                      </w:r>
                    </w:p>
                  </w:txbxContent>
                </v:textbox>
              </v:rect>
            </w:pict>
          </mc:Fallback>
        </mc:AlternateContent>
      </w:r>
      <w:r w:rsidRPr="00A60595">
        <w:rPr>
          <w:rFonts w:ascii="Times New Roman" w:hAnsi="Times New Roman"/>
          <w:sz w:val="24"/>
          <w:szCs w:val="24"/>
        </w:rPr>
        <w:tab/>
      </w: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noProof/>
          <w:sz w:val="24"/>
          <w:szCs w:val="24"/>
          <w:lang w:eastAsia="ru-RU"/>
        </w:rPr>
        <mc:AlternateContent>
          <mc:Choice Requires="wps">
            <w:drawing>
              <wp:anchor distT="0" distB="0" distL="114300" distR="114300" simplePos="0" relativeHeight="251672064" behindDoc="0" locked="0" layoutInCell="1" allowOverlap="1">
                <wp:simplePos x="0" y="0"/>
                <wp:positionH relativeFrom="column">
                  <wp:posOffset>4114800</wp:posOffset>
                </wp:positionH>
                <wp:positionV relativeFrom="paragraph">
                  <wp:posOffset>106045</wp:posOffset>
                </wp:positionV>
                <wp:extent cx="632460" cy="236220"/>
                <wp:effectExtent l="38100" t="0" r="0" b="30480"/>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23622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71EE61" id="Стрелка вниз 24" o:spid="_x0000_s1026" type="#_x0000_t67" style="position:absolute;margin-left:324pt;margin-top:8.35pt;width:49.8pt;height:18.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" adj="10800" fillcolor="window" strokecolor="#70ad47" strokeweight="1pt">
                <v:path arrowok="t"/>
              </v:shape>
            </w:pict>
          </mc:Fallback>
        </mc:AlternateContent>
      </w:r>
      <w:r w:rsidRPr="00A60595">
        <w:rPr>
          <w:rFonts w:ascii="Times New Roman" w:hAnsi="Times New Roman"/>
          <w:noProof/>
          <w:sz w:val="24"/>
          <w:szCs w:val="24"/>
          <w:lang w:eastAsia="ru-RU"/>
        </w:rPr>
        <mc:AlternateContent>
          <mc:Choice Requires="wps">
            <w:drawing>
              <wp:anchor distT="0" distB="0" distL="114300" distR="114300" simplePos="0" relativeHeight="251671040" behindDoc="0" locked="0" layoutInCell="1" allowOverlap="1">
                <wp:simplePos x="0" y="0"/>
                <wp:positionH relativeFrom="column">
                  <wp:posOffset>1112520</wp:posOffset>
                </wp:positionH>
                <wp:positionV relativeFrom="paragraph">
                  <wp:posOffset>106045</wp:posOffset>
                </wp:positionV>
                <wp:extent cx="632460" cy="236220"/>
                <wp:effectExtent l="38100" t="0" r="0" b="30480"/>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23622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2E3CEE" id="Стрелка вниз 21" o:spid="_x0000_s1026" type="#_x0000_t67" style="position:absolute;margin-left:87.6pt;margin-top:8.35pt;width:49.8pt;height:18.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" adj="10800" fillcolor="window" strokecolor="#70ad47" strokeweight="1pt">
                <v:path arrowok="t"/>
              </v:shape>
            </w:pict>
          </mc:Fallback>
        </mc:AlternateContent>
      </w: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noProof/>
          <w:sz w:val="24"/>
          <w:szCs w:val="24"/>
          <w:lang w:eastAsia="ru-RU"/>
        </w:rPr>
        <mc:AlternateContent>
          <mc:Choice Requires="wps">
            <w:drawing>
              <wp:anchor distT="0" distB="0" distL="114300" distR="114300" simplePos="0" relativeHeight="251665920" behindDoc="0" locked="0" layoutInCell="1" allowOverlap="1">
                <wp:simplePos x="0" y="0"/>
                <wp:positionH relativeFrom="column">
                  <wp:posOffset>24765</wp:posOffset>
                </wp:positionH>
                <wp:positionV relativeFrom="paragraph">
                  <wp:posOffset>143510</wp:posOffset>
                </wp:positionV>
                <wp:extent cx="5707380" cy="400050"/>
                <wp:effectExtent l="0" t="0" r="2667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7380" cy="400050"/>
                        </a:xfrm>
                        <a:prstGeom prst="rect">
                          <a:avLst/>
                        </a:prstGeom>
                        <a:solidFill>
                          <a:sysClr val="window" lastClr="FFFFFF"/>
                        </a:solidFill>
                        <a:ln w="12700" cap="flat" cmpd="sng" algn="ctr">
                          <a:solidFill>
                            <a:srgbClr val="70AD47"/>
                          </a:solidFill>
                          <a:prstDash val="solid"/>
                          <a:miter lim="800000"/>
                        </a:ln>
                        <a:effectLst/>
                      </wps:spPr>
                      <wps:txbx>
                        <w:txbxContent>
                          <w:p w:rsidR="00084760" w:rsidRPr="00907D62" w:rsidRDefault="00084760" w:rsidP="00A60595">
                            <w:pPr>
                              <w:shd w:val="clear" w:color="auto" w:fill="FFFFFF"/>
                              <w:jc w:val="center"/>
                            </w:pPr>
                            <w:r>
                              <w:t>Подготовка документов является результат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margin-left:1.95pt;margin-top:11.3pt;width:449.4pt;height: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" fillcolor="window" strokecolor="#70ad47" strokeweight="1pt">
                <v:path arrowok="t"/>
                <v:textbox>
                  <w:txbxContent>
                    <w:p w:rsidR="00084760" w:rsidRPr="00907D62" w:rsidRDefault="00084760" w:rsidP="00A60595">
                      <w:pPr>
                        <w:shd w:val="clear" w:color="auto" w:fill="FFFFFF"/>
                        <w:jc w:val="center"/>
                      </w:pPr>
                      <w:r>
                        <w:t>Подготовка документов является результат предоставления государственной услуги</w:t>
                      </w:r>
                    </w:p>
                  </w:txbxContent>
                </v:textbox>
              </v:rect>
            </w:pict>
          </mc:Fallback>
        </mc:AlternateContent>
      </w: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noProof/>
          <w:sz w:val="24"/>
          <w:szCs w:val="24"/>
          <w:lang w:eastAsia="ru-RU"/>
        </w:rPr>
        <mc:AlternateContent>
          <mc:Choice Requires="wps">
            <w:drawing>
              <wp:anchor distT="0" distB="0" distL="114300" distR="114300" simplePos="0" relativeHeight="251673088" behindDoc="0" locked="0" layoutInCell="1" allowOverlap="1">
                <wp:simplePos x="0" y="0"/>
                <wp:positionH relativeFrom="column">
                  <wp:posOffset>2508885</wp:posOffset>
                </wp:positionH>
                <wp:positionV relativeFrom="paragraph">
                  <wp:posOffset>11430</wp:posOffset>
                </wp:positionV>
                <wp:extent cx="632460" cy="236220"/>
                <wp:effectExtent l="38100" t="0" r="0" b="30480"/>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23622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261036" id="Стрелка вниз 25" o:spid="_x0000_s1026" type="#_x0000_t67" style="position:absolute;margin-left:197.55pt;margin-top:.9pt;width:49.8pt;height:18.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" adj="10800" fillcolor="window" strokecolor="#70ad47" strokeweight="1pt">
                <v:path arrowok="t"/>
              </v:shape>
            </w:pict>
          </mc:Fallback>
        </mc:AlternateContent>
      </w: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r w:rsidRPr="00A60595">
        <w:rPr>
          <w:rFonts w:ascii="Times New Roman" w:hAnsi="Times New Roman"/>
          <w:noProof/>
          <w:sz w:val="24"/>
          <w:szCs w:val="24"/>
          <w:lang w:eastAsia="ru-RU"/>
        </w:rPr>
        <mc:AlternateContent>
          <mc:Choice Requires="wps">
            <w:drawing>
              <wp:anchor distT="0" distB="0" distL="114300" distR="114300" simplePos="0" relativeHeight="251666944" behindDoc="0" locked="0" layoutInCell="1" allowOverlap="1">
                <wp:simplePos x="0" y="0"/>
                <wp:positionH relativeFrom="column">
                  <wp:posOffset>78105</wp:posOffset>
                </wp:positionH>
                <wp:positionV relativeFrom="paragraph">
                  <wp:posOffset>44450</wp:posOffset>
                </wp:positionV>
                <wp:extent cx="5707380" cy="510540"/>
                <wp:effectExtent l="0" t="0" r="26670" b="228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7380" cy="510540"/>
                        </a:xfrm>
                        <a:prstGeom prst="rect">
                          <a:avLst/>
                        </a:prstGeom>
                        <a:solidFill>
                          <a:sysClr val="window" lastClr="FFFFFF"/>
                        </a:solidFill>
                        <a:ln w="12700" cap="flat" cmpd="sng" algn="ctr">
                          <a:solidFill>
                            <a:srgbClr val="70AD47"/>
                          </a:solidFill>
                          <a:prstDash val="solid"/>
                          <a:miter lim="800000"/>
                        </a:ln>
                        <a:effectLst/>
                      </wps:spPr>
                      <wps:txbx>
                        <w:txbxContent>
                          <w:p w:rsidR="00084760" w:rsidRPr="00907D62" w:rsidRDefault="00084760" w:rsidP="00A60595">
                            <w:pPr>
                              <w:shd w:val="clear" w:color="auto" w:fill="FFFFFF"/>
                              <w:jc w:val="center"/>
                            </w:pPr>
                            <w:r>
                              <w:t>Выдача документов, являющихся результатом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1" style="position:absolute;margin-left:6.15pt;margin-top:3.5pt;width:449.4pt;height:4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" fillcolor="window" strokecolor="#70ad47" strokeweight="1pt">
                <v:path arrowok="t"/>
                <v:textbox>
                  <w:txbxContent>
                    <w:p w:rsidR="00084760" w:rsidRPr="00907D62" w:rsidRDefault="00084760" w:rsidP="00A60595">
                      <w:pPr>
                        <w:shd w:val="clear" w:color="auto" w:fill="FFFFFF"/>
                        <w:jc w:val="center"/>
                      </w:pPr>
                      <w:r>
                        <w:t>Выдача документов, являющихся результатом предоставления государственной услуги</w:t>
                      </w:r>
                    </w:p>
                  </w:txbxContent>
                </v:textbox>
              </v:rect>
            </w:pict>
          </mc:Fallback>
        </mc:AlternateContent>
      </w: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A60595" w:rsidRPr="00A60595" w:rsidRDefault="00A60595" w:rsidP="00A60595">
      <w:pPr>
        <w:spacing w:after="0" w:line="240" w:lineRule="auto"/>
        <w:rPr>
          <w:rFonts w:ascii="Times New Roman" w:hAnsi="Times New Roman"/>
          <w:sz w:val="24"/>
          <w:szCs w:val="24"/>
        </w:rPr>
      </w:pPr>
    </w:p>
    <w:p w:rsidR="00236B24" w:rsidRPr="00A60595" w:rsidRDefault="00236B24" w:rsidP="00A60595">
      <w:pPr>
        <w:pStyle w:val="a3"/>
        <w:jc w:val="center"/>
        <w:rPr>
          <w:rFonts w:ascii="Times New Roman" w:hAnsi="Times New Roman"/>
          <w:sz w:val="24"/>
          <w:szCs w:val="24"/>
        </w:rPr>
      </w:pPr>
    </w:p>
    <w:sectPr w:rsidR="00236B24" w:rsidRPr="00A60595" w:rsidSect="00220C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760" w:rsidRDefault="00084760" w:rsidP="000A1520">
      <w:pPr>
        <w:spacing w:after="0" w:line="240" w:lineRule="auto"/>
      </w:pPr>
      <w:r>
        <w:separator/>
      </w:r>
    </w:p>
  </w:endnote>
  <w:endnote w:type="continuationSeparator" w:id="0">
    <w:p w:rsidR="00084760" w:rsidRDefault="00084760" w:rsidP="000A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760" w:rsidRDefault="00084760" w:rsidP="000A1520">
      <w:pPr>
        <w:spacing w:after="0" w:line="240" w:lineRule="auto"/>
      </w:pPr>
      <w:r>
        <w:separator/>
      </w:r>
    </w:p>
  </w:footnote>
  <w:footnote w:type="continuationSeparator" w:id="0">
    <w:p w:rsidR="00084760" w:rsidRDefault="00084760" w:rsidP="000A15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0229A"/>
    <w:multiLevelType w:val="hybridMultilevel"/>
    <w:tmpl w:val="1B7841E4"/>
    <w:lvl w:ilvl="0" w:tplc="56EACC7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386F08"/>
    <w:multiLevelType w:val="hybridMultilevel"/>
    <w:tmpl w:val="CB30A902"/>
    <w:lvl w:ilvl="0" w:tplc="989AFC2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90204E8"/>
    <w:multiLevelType w:val="hybridMultilevel"/>
    <w:tmpl w:val="8B0CE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B4560C9"/>
    <w:multiLevelType w:val="hybridMultilevel"/>
    <w:tmpl w:val="7334F0BC"/>
    <w:lvl w:ilvl="0" w:tplc="DF185D9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3C1C80"/>
    <w:multiLevelType w:val="hybridMultilevel"/>
    <w:tmpl w:val="9868729C"/>
    <w:lvl w:ilvl="0" w:tplc="2F761C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EF"/>
    <w:rsid w:val="00010595"/>
    <w:rsid w:val="0002429C"/>
    <w:rsid w:val="000322A7"/>
    <w:rsid w:val="00032C07"/>
    <w:rsid w:val="00034813"/>
    <w:rsid w:val="0003702F"/>
    <w:rsid w:val="000453A1"/>
    <w:rsid w:val="000501E9"/>
    <w:rsid w:val="00052348"/>
    <w:rsid w:val="00052C10"/>
    <w:rsid w:val="0006290C"/>
    <w:rsid w:val="00084760"/>
    <w:rsid w:val="00096F44"/>
    <w:rsid w:val="000A1520"/>
    <w:rsid w:val="000B78CE"/>
    <w:rsid w:val="000C1720"/>
    <w:rsid w:val="000D0CA1"/>
    <w:rsid w:val="00107B39"/>
    <w:rsid w:val="00112D43"/>
    <w:rsid w:val="001201DA"/>
    <w:rsid w:val="00126430"/>
    <w:rsid w:val="0014659F"/>
    <w:rsid w:val="00160177"/>
    <w:rsid w:val="001662E3"/>
    <w:rsid w:val="00171806"/>
    <w:rsid w:val="001779A9"/>
    <w:rsid w:val="00186069"/>
    <w:rsid w:val="0018731B"/>
    <w:rsid w:val="001B0375"/>
    <w:rsid w:val="001D3DD8"/>
    <w:rsid w:val="001E6D45"/>
    <w:rsid w:val="001E76BA"/>
    <w:rsid w:val="001F0046"/>
    <w:rsid w:val="001F6890"/>
    <w:rsid w:val="001F722B"/>
    <w:rsid w:val="002059EE"/>
    <w:rsid w:val="00220CDD"/>
    <w:rsid w:val="00224852"/>
    <w:rsid w:val="0022489F"/>
    <w:rsid w:val="00236B24"/>
    <w:rsid w:val="00237261"/>
    <w:rsid w:val="00245895"/>
    <w:rsid w:val="0027595F"/>
    <w:rsid w:val="0029041A"/>
    <w:rsid w:val="002B19B8"/>
    <w:rsid w:val="002B297D"/>
    <w:rsid w:val="002B3106"/>
    <w:rsid w:val="002D28D1"/>
    <w:rsid w:val="002E4288"/>
    <w:rsid w:val="002E4385"/>
    <w:rsid w:val="002E7A8F"/>
    <w:rsid w:val="002F19EC"/>
    <w:rsid w:val="002F2F01"/>
    <w:rsid w:val="002F5692"/>
    <w:rsid w:val="003007DC"/>
    <w:rsid w:val="003048A9"/>
    <w:rsid w:val="00305E9D"/>
    <w:rsid w:val="0031306C"/>
    <w:rsid w:val="00342612"/>
    <w:rsid w:val="00351101"/>
    <w:rsid w:val="00374499"/>
    <w:rsid w:val="003D1163"/>
    <w:rsid w:val="003F5B19"/>
    <w:rsid w:val="0040131C"/>
    <w:rsid w:val="00452BFC"/>
    <w:rsid w:val="00472CCB"/>
    <w:rsid w:val="00477FC7"/>
    <w:rsid w:val="004A4B72"/>
    <w:rsid w:val="004B1528"/>
    <w:rsid w:val="004B29C8"/>
    <w:rsid w:val="004B79F9"/>
    <w:rsid w:val="004C0D3A"/>
    <w:rsid w:val="004C4981"/>
    <w:rsid w:val="004C4AFA"/>
    <w:rsid w:val="004E39AE"/>
    <w:rsid w:val="004F77D7"/>
    <w:rsid w:val="00534D75"/>
    <w:rsid w:val="00535EDA"/>
    <w:rsid w:val="00556A62"/>
    <w:rsid w:val="00556BA3"/>
    <w:rsid w:val="00561A00"/>
    <w:rsid w:val="00561AB7"/>
    <w:rsid w:val="00563097"/>
    <w:rsid w:val="005705C9"/>
    <w:rsid w:val="005739C2"/>
    <w:rsid w:val="005776AD"/>
    <w:rsid w:val="00582296"/>
    <w:rsid w:val="0058444D"/>
    <w:rsid w:val="0058733C"/>
    <w:rsid w:val="005A0ADA"/>
    <w:rsid w:val="005A1215"/>
    <w:rsid w:val="005C3FAB"/>
    <w:rsid w:val="005E1897"/>
    <w:rsid w:val="005F5B4E"/>
    <w:rsid w:val="005F7897"/>
    <w:rsid w:val="005F7919"/>
    <w:rsid w:val="0060177B"/>
    <w:rsid w:val="00605A21"/>
    <w:rsid w:val="00606473"/>
    <w:rsid w:val="00610559"/>
    <w:rsid w:val="00645C45"/>
    <w:rsid w:val="00646168"/>
    <w:rsid w:val="00653AA3"/>
    <w:rsid w:val="00653AB0"/>
    <w:rsid w:val="0067241B"/>
    <w:rsid w:val="00693318"/>
    <w:rsid w:val="006A1572"/>
    <w:rsid w:val="006A4B83"/>
    <w:rsid w:val="006A500D"/>
    <w:rsid w:val="006D35D4"/>
    <w:rsid w:val="006E1246"/>
    <w:rsid w:val="006F16EB"/>
    <w:rsid w:val="007162C4"/>
    <w:rsid w:val="00716FE4"/>
    <w:rsid w:val="007218DC"/>
    <w:rsid w:val="00727188"/>
    <w:rsid w:val="00732781"/>
    <w:rsid w:val="007400CC"/>
    <w:rsid w:val="00747854"/>
    <w:rsid w:val="00755084"/>
    <w:rsid w:val="00760FA9"/>
    <w:rsid w:val="00790577"/>
    <w:rsid w:val="00793526"/>
    <w:rsid w:val="007B1322"/>
    <w:rsid w:val="007B2898"/>
    <w:rsid w:val="007C1D86"/>
    <w:rsid w:val="007D0F8B"/>
    <w:rsid w:val="007E5D9D"/>
    <w:rsid w:val="007E66EF"/>
    <w:rsid w:val="007F5773"/>
    <w:rsid w:val="008022CF"/>
    <w:rsid w:val="00804954"/>
    <w:rsid w:val="008063A7"/>
    <w:rsid w:val="00821F32"/>
    <w:rsid w:val="00823F5F"/>
    <w:rsid w:val="00846B94"/>
    <w:rsid w:val="00852706"/>
    <w:rsid w:val="00855F2A"/>
    <w:rsid w:val="008657B7"/>
    <w:rsid w:val="00866B1B"/>
    <w:rsid w:val="008674EA"/>
    <w:rsid w:val="00871C58"/>
    <w:rsid w:val="00886B44"/>
    <w:rsid w:val="008C0D6A"/>
    <w:rsid w:val="008C17AD"/>
    <w:rsid w:val="008C1F28"/>
    <w:rsid w:val="008C6022"/>
    <w:rsid w:val="008D18A6"/>
    <w:rsid w:val="008D55BC"/>
    <w:rsid w:val="00901D57"/>
    <w:rsid w:val="00907D62"/>
    <w:rsid w:val="00922B91"/>
    <w:rsid w:val="009502F8"/>
    <w:rsid w:val="009534C5"/>
    <w:rsid w:val="00954B55"/>
    <w:rsid w:val="009679A4"/>
    <w:rsid w:val="00970327"/>
    <w:rsid w:val="00992E3B"/>
    <w:rsid w:val="0099387F"/>
    <w:rsid w:val="00996825"/>
    <w:rsid w:val="009E4CE3"/>
    <w:rsid w:val="009E560A"/>
    <w:rsid w:val="00A07351"/>
    <w:rsid w:val="00A07A2F"/>
    <w:rsid w:val="00A12F4B"/>
    <w:rsid w:val="00A202D6"/>
    <w:rsid w:val="00A60595"/>
    <w:rsid w:val="00A6319F"/>
    <w:rsid w:val="00A631DE"/>
    <w:rsid w:val="00A656AD"/>
    <w:rsid w:val="00A727A8"/>
    <w:rsid w:val="00A73232"/>
    <w:rsid w:val="00A812BA"/>
    <w:rsid w:val="00A933A2"/>
    <w:rsid w:val="00AB79CA"/>
    <w:rsid w:val="00AE4BDB"/>
    <w:rsid w:val="00B00CDA"/>
    <w:rsid w:val="00B0564C"/>
    <w:rsid w:val="00B1025F"/>
    <w:rsid w:val="00B62093"/>
    <w:rsid w:val="00B93278"/>
    <w:rsid w:val="00BB2B51"/>
    <w:rsid w:val="00BB5142"/>
    <w:rsid w:val="00BC6602"/>
    <w:rsid w:val="00BD4972"/>
    <w:rsid w:val="00BD51C3"/>
    <w:rsid w:val="00BD73F0"/>
    <w:rsid w:val="00BE522F"/>
    <w:rsid w:val="00BF0AAB"/>
    <w:rsid w:val="00BF5E98"/>
    <w:rsid w:val="00C036F8"/>
    <w:rsid w:val="00C15DE9"/>
    <w:rsid w:val="00C17F0B"/>
    <w:rsid w:val="00C27491"/>
    <w:rsid w:val="00C37165"/>
    <w:rsid w:val="00C45163"/>
    <w:rsid w:val="00C50454"/>
    <w:rsid w:val="00C5432F"/>
    <w:rsid w:val="00C575CA"/>
    <w:rsid w:val="00C72951"/>
    <w:rsid w:val="00C85E17"/>
    <w:rsid w:val="00C96004"/>
    <w:rsid w:val="00CC0E6B"/>
    <w:rsid w:val="00CE196A"/>
    <w:rsid w:val="00D07FA7"/>
    <w:rsid w:val="00D20757"/>
    <w:rsid w:val="00D320A9"/>
    <w:rsid w:val="00D3493D"/>
    <w:rsid w:val="00D377BB"/>
    <w:rsid w:val="00D40FC9"/>
    <w:rsid w:val="00D529AB"/>
    <w:rsid w:val="00D56F34"/>
    <w:rsid w:val="00D61C36"/>
    <w:rsid w:val="00D64147"/>
    <w:rsid w:val="00D64B06"/>
    <w:rsid w:val="00D71C66"/>
    <w:rsid w:val="00D74D8B"/>
    <w:rsid w:val="00DA60B5"/>
    <w:rsid w:val="00DE3219"/>
    <w:rsid w:val="00DF0167"/>
    <w:rsid w:val="00DF5D96"/>
    <w:rsid w:val="00E12FC7"/>
    <w:rsid w:val="00E330D9"/>
    <w:rsid w:val="00E35173"/>
    <w:rsid w:val="00E352E9"/>
    <w:rsid w:val="00E36FC4"/>
    <w:rsid w:val="00E37277"/>
    <w:rsid w:val="00E42BD8"/>
    <w:rsid w:val="00E4523D"/>
    <w:rsid w:val="00E62BB5"/>
    <w:rsid w:val="00E62CDF"/>
    <w:rsid w:val="00E672F9"/>
    <w:rsid w:val="00E8228F"/>
    <w:rsid w:val="00E858E7"/>
    <w:rsid w:val="00EA7E95"/>
    <w:rsid w:val="00ED4BF9"/>
    <w:rsid w:val="00EE0F38"/>
    <w:rsid w:val="00EF563A"/>
    <w:rsid w:val="00F03E9B"/>
    <w:rsid w:val="00F24930"/>
    <w:rsid w:val="00F44ED7"/>
    <w:rsid w:val="00F64ED6"/>
    <w:rsid w:val="00F765D7"/>
    <w:rsid w:val="00F81ED1"/>
    <w:rsid w:val="00F82F3B"/>
    <w:rsid w:val="00F9483A"/>
    <w:rsid w:val="00F969A3"/>
    <w:rsid w:val="00FC3D21"/>
    <w:rsid w:val="00FD4A7C"/>
    <w:rsid w:val="00FE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818952-5E30-482D-B1ED-160A1443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FAB"/>
    <w:pPr>
      <w:spacing w:after="200" w:line="276" w:lineRule="auto"/>
    </w:pPr>
    <w:rPr>
      <w:sz w:val="22"/>
      <w:szCs w:val="22"/>
      <w:lang w:eastAsia="en-US"/>
    </w:rPr>
  </w:style>
  <w:style w:type="paragraph" w:styleId="1">
    <w:name w:val="heading 1"/>
    <w:basedOn w:val="a"/>
    <w:next w:val="a"/>
    <w:link w:val="10"/>
    <w:qFormat/>
    <w:locked/>
    <w:rsid w:val="00855F2A"/>
    <w:pPr>
      <w:keepNext/>
      <w:spacing w:after="0" w:line="240" w:lineRule="auto"/>
      <w:jc w:val="center"/>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E66EF"/>
    <w:rPr>
      <w:sz w:val="22"/>
      <w:szCs w:val="22"/>
      <w:lang w:eastAsia="en-US"/>
    </w:rPr>
  </w:style>
  <w:style w:type="character" w:styleId="a4">
    <w:name w:val="Hyperlink"/>
    <w:uiPriority w:val="99"/>
    <w:rsid w:val="005C3FAB"/>
    <w:rPr>
      <w:rFonts w:cs="Times New Roman"/>
      <w:color w:val="0066CC"/>
      <w:u w:val="single"/>
    </w:rPr>
  </w:style>
  <w:style w:type="character" w:customStyle="1" w:styleId="2">
    <w:name w:val="Основной текст (2)"/>
    <w:uiPriority w:val="99"/>
    <w:rsid w:val="005C3FAB"/>
    <w:rPr>
      <w:rFonts w:ascii="Times New Roman" w:hAnsi="Times New Roman" w:cs="Times New Roman"/>
      <w:color w:val="000000"/>
      <w:spacing w:val="0"/>
      <w:w w:val="100"/>
      <w:position w:val="0"/>
      <w:sz w:val="24"/>
      <w:szCs w:val="24"/>
      <w:u w:val="none"/>
      <w:lang w:val="ru-RU" w:eastAsia="ru-RU"/>
    </w:rPr>
  </w:style>
  <w:style w:type="paragraph" w:styleId="a5">
    <w:name w:val="header"/>
    <w:basedOn w:val="a"/>
    <w:link w:val="a6"/>
    <w:uiPriority w:val="99"/>
    <w:rsid w:val="000A1520"/>
    <w:pPr>
      <w:tabs>
        <w:tab w:val="center" w:pos="4677"/>
        <w:tab w:val="right" w:pos="9355"/>
      </w:tabs>
      <w:spacing w:after="0" w:line="240" w:lineRule="auto"/>
    </w:pPr>
  </w:style>
  <w:style w:type="character" w:customStyle="1" w:styleId="a6">
    <w:name w:val="Верхний колонтитул Знак"/>
    <w:link w:val="a5"/>
    <w:uiPriority w:val="99"/>
    <w:locked/>
    <w:rsid w:val="000A1520"/>
    <w:rPr>
      <w:rFonts w:ascii="Calibri" w:hAnsi="Calibri" w:cs="Times New Roman"/>
    </w:rPr>
  </w:style>
  <w:style w:type="paragraph" w:styleId="a7">
    <w:name w:val="footer"/>
    <w:basedOn w:val="a"/>
    <w:link w:val="a8"/>
    <w:uiPriority w:val="99"/>
    <w:rsid w:val="000A1520"/>
    <w:pPr>
      <w:tabs>
        <w:tab w:val="center" w:pos="4677"/>
        <w:tab w:val="right" w:pos="9355"/>
      </w:tabs>
      <w:spacing w:after="0" w:line="240" w:lineRule="auto"/>
    </w:pPr>
  </w:style>
  <w:style w:type="character" w:customStyle="1" w:styleId="a8">
    <w:name w:val="Нижний колонтитул Знак"/>
    <w:link w:val="a7"/>
    <w:uiPriority w:val="99"/>
    <w:locked/>
    <w:rsid w:val="000A1520"/>
    <w:rPr>
      <w:rFonts w:ascii="Calibri" w:hAnsi="Calibri" w:cs="Times New Roman"/>
    </w:rPr>
  </w:style>
  <w:style w:type="paragraph" w:customStyle="1" w:styleId="Style7">
    <w:name w:val="Style7"/>
    <w:basedOn w:val="a"/>
    <w:rsid w:val="0058444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rsid w:val="0058444D"/>
    <w:rPr>
      <w:rFonts w:ascii="Times New Roman" w:hAnsi="Times New Roman" w:cs="Times New Roman" w:hint="default"/>
      <w:sz w:val="20"/>
      <w:szCs w:val="20"/>
    </w:rPr>
  </w:style>
  <w:style w:type="character" w:customStyle="1" w:styleId="10">
    <w:name w:val="Заголовок 1 Знак"/>
    <w:link w:val="1"/>
    <w:rsid w:val="00855F2A"/>
    <w:rPr>
      <w:rFonts w:ascii="Times New Roman" w:eastAsia="Times New Roman" w:hAnsi="Times New Roman"/>
      <w:b/>
      <w:bCs/>
      <w:sz w:val="28"/>
      <w:szCs w:val="24"/>
    </w:rPr>
  </w:style>
  <w:style w:type="paragraph" w:styleId="a9">
    <w:name w:val="List Paragraph"/>
    <w:basedOn w:val="a"/>
    <w:uiPriority w:val="34"/>
    <w:qFormat/>
    <w:rsid w:val="004A4B72"/>
    <w:pPr>
      <w:ind w:left="720"/>
      <w:contextualSpacing/>
    </w:pPr>
    <w:rPr>
      <w:rFonts w:eastAsia="Times New Roman"/>
      <w:lang w:eastAsia="ru-RU"/>
    </w:rPr>
  </w:style>
  <w:style w:type="paragraph" w:styleId="aa">
    <w:name w:val="Balloon Text"/>
    <w:basedOn w:val="a"/>
    <w:link w:val="ab"/>
    <w:uiPriority w:val="99"/>
    <w:semiHidden/>
    <w:unhideWhenUsed/>
    <w:rsid w:val="00E37277"/>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E37277"/>
    <w:rPr>
      <w:rFonts w:ascii="Tahoma" w:hAnsi="Tahoma" w:cs="Tahoma"/>
      <w:sz w:val="16"/>
      <w:szCs w:val="16"/>
      <w:lang w:eastAsia="en-US"/>
    </w:rPr>
  </w:style>
  <w:style w:type="character" w:styleId="ac">
    <w:name w:val="Strong"/>
    <w:uiPriority w:val="22"/>
    <w:qFormat/>
    <w:locked/>
    <w:rsid w:val="00A60595"/>
    <w:rPr>
      <w:rFonts w:cs="Times New Roman"/>
      <w:b/>
      <w:bCs/>
    </w:rPr>
  </w:style>
  <w:style w:type="paragraph" w:styleId="HTML">
    <w:name w:val="HTML Preformatted"/>
    <w:basedOn w:val="a"/>
    <w:link w:val="HTML0"/>
    <w:uiPriority w:val="99"/>
    <w:unhideWhenUsed/>
    <w:rsid w:val="00A6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60595"/>
    <w:rPr>
      <w:rFonts w:ascii="Courier New" w:eastAsia="Times New Roman" w:hAnsi="Courier New"/>
      <w:lang w:eastAsia="en-US"/>
    </w:rPr>
  </w:style>
  <w:style w:type="paragraph" w:styleId="ad">
    <w:name w:val="Plain Text"/>
    <w:aliases w:val="Текст Знак1 Знак,Текст Знак Знак Знак, Знак Знак Знак Знак,Знак Знак Знак Знак, Знак,Текст Знак2,Знак Знак Знак Знак Знак,Знак Знак Знак Знак1, Знак Знак,Знак Знак,Текст Знак1 Знак1, Знак Знак Знак Знак1,Знак, ,Текст Знак1, Знак3,Знак3,Зн"/>
    <w:basedOn w:val="a"/>
    <w:link w:val="3"/>
    <w:rsid w:val="00A60595"/>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uiPriority w:val="99"/>
    <w:semiHidden/>
    <w:rsid w:val="00A60595"/>
    <w:rPr>
      <w:rFonts w:ascii="Consolas" w:hAnsi="Consolas" w:cs="Consolas"/>
      <w:sz w:val="21"/>
      <w:szCs w:val="21"/>
      <w:lang w:eastAsia="en-US"/>
    </w:rPr>
  </w:style>
  <w:style w:type="character" w:customStyle="1" w:styleId="3">
    <w:name w:val="Текст Знак3"/>
    <w:aliases w:val="Текст Знак1 Знак Знак,Текст Знак Знак Знак Знак, Знак Знак Знак Знак Знак,Знак Знак Знак Знак Знак1, Знак Знак1,Текст Знак2 Знак,Знак Знак Знак Знак Знак Знак,Знак Знак Знак Знак1 Знак, Знак Знак Знак,Знак Знак Знак,Текст Знак1 Знак1 Знак"/>
    <w:link w:val="ad"/>
    <w:rsid w:val="00A60595"/>
    <w:rPr>
      <w:rFonts w:ascii="Courier New" w:eastAsia="Times New Roman" w:hAnsi="Courier New" w:cs="Courier New"/>
    </w:rPr>
  </w:style>
  <w:style w:type="paragraph" w:styleId="af">
    <w:name w:val="Normal (Web)"/>
    <w:basedOn w:val="a"/>
    <w:uiPriority w:val="99"/>
    <w:unhideWhenUsed/>
    <w:rsid w:val="00A605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A60595"/>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6938">
      <w:bodyDiv w:val="1"/>
      <w:marLeft w:val="0"/>
      <w:marRight w:val="0"/>
      <w:marTop w:val="0"/>
      <w:marBottom w:val="0"/>
      <w:divBdr>
        <w:top w:val="none" w:sz="0" w:space="0" w:color="auto"/>
        <w:left w:val="none" w:sz="0" w:space="0" w:color="auto"/>
        <w:bottom w:val="none" w:sz="0" w:space="0" w:color="auto"/>
        <w:right w:val="none" w:sz="0" w:space="0" w:color="auto"/>
      </w:divBdr>
    </w:div>
    <w:div w:id="410542238">
      <w:bodyDiv w:val="1"/>
      <w:marLeft w:val="0"/>
      <w:marRight w:val="0"/>
      <w:marTop w:val="0"/>
      <w:marBottom w:val="0"/>
      <w:divBdr>
        <w:top w:val="none" w:sz="0" w:space="0" w:color="auto"/>
        <w:left w:val="none" w:sz="0" w:space="0" w:color="auto"/>
        <w:bottom w:val="none" w:sz="0" w:space="0" w:color="auto"/>
        <w:right w:val="none" w:sz="0" w:space="0" w:color="auto"/>
      </w:divBdr>
    </w:div>
    <w:div w:id="816069612">
      <w:bodyDiv w:val="1"/>
      <w:marLeft w:val="0"/>
      <w:marRight w:val="0"/>
      <w:marTop w:val="0"/>
      <w:marBottom w:val="0"/>
      <w:divBdr>
        <w:top w:val="none" w:sz="0" w:space="0" w:color="auto"/>
        <w:left w:val="none" w:sz="0" w:space="0" w:color="auto"/>
        <w:bottom w:val="none" w:sz="0" w:space="0" w:color="auto"/>
        <w:right w:val="none" w:sz="0" w:space="0" w:color="auto"/>
      </w:divBdr>
    </w:div>
    <w:div w:id="182466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ybnitsa.org/" TargetMode="External"/><Relationship Id="rId3" Type="http://schemas.openxmlformats.org/officeDocument/2006/relationships/settings" Target="settings.xml"/><Relationship Id="rId7" Type="http://schemas.openxmlformats.org/officeDocument/2006/relationships/hyperlink" Target="http://rybnit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21</Pages>
  <Words>8444</Words>
  <Characters>48132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Пользователь</cp:lastModifiedBy>
  <cp:revision>14</cp:revision>
  <cp:lastPrinted>2022-10-04T06:50:00Z</cp:lastPrinted>
  <dcterms:created xsi:type="dcterms:W3CDTF">2022-09-09T06:29:00Z</dcterms:created>
  <dcterms:modified xsi:type="dcterms:W3CDTF">2022-10-04T07:41:00Z</dcterms:modified>
</cp:coreProperties>
</file>