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4" w:rsidRPr="002429F4" w:rsidRDefault="004B2774" w:rsidP="004909ED">
      <w:pPr>
        <w:ind w:right="282"/>
        <w:jc w:val="right"/>
        <w:rPr>
          <w:b/>
          <w:szCs w:val="26"/>
        </w:rPr>
      </w:pPr>
      <w:bookmarkStart w:id="0" w:name="_GoBack"/>
      <w:r w:rsidRPr="002429F4">
        <w:rPr>
          <w:b/>
          <w:szCs w:val="26"/>
        </w:rPr>
        <w:t>Приложение №1</w:t>
      </w:r>
    </w:p>
    <w:bookmarkEnd w:id="0"/>
    <w:p w:rsidR="00F91ECC" w:rsidRPr="00356F6F" w:rsidRDefault="00F91ECC" w:rsidP="004909ED">
      <w:pPr>
        <w:pStyle w:val="Bodytext110"/>
        <w:shd w:val="clear" w:color="auto" w:fill="auto"/>
        <w:ind w:right="282"/>
        <w:jc w:val="left"/>
        <w:rPr>
          <w:sz w:val="24"/>
          <w:szCs w:val="24"/>
        </w:rPr>
      </w:pPr>
    </w:p>
    <w:p w:rsidR="001307FD" w:rsidRPr="00356F6F" w:rsidRDefault="001307FD" w:rsidP="00A63A22">
      <w:pPr>
        <w:pStyle w:val="Bodytext11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356F6F">
        <w:rPr>
          <w:color w:val="000000"/>
          <w:sz w:val="24"/>
          <w:szCs w:val="24"/>
          <w:lang w:eastAsia="ru-RU" w:bidi="ru-RU"/>
        </w:rPr>
        <w:t xml:space="preserve">Распределение и закрепление микрорайонов за школами </w:t>
      </w:r>
    </w:p>
    <w:p w:rsidR="001307FD" w:rsidRPr="00356F6F" w:rsidRDefault="001307FD" w:rsidP="00A63A22">
      <w:pPr>
        <w:pStyle w:val="Bodytext110"/>
        <w:shd w:val="clear" w:color="auto" w:fill="auto"/>
        <w:spacing w:line="240" w:lineRule="auto"/>
        <w:jc w:val="center"/>
        <w:rPr>
          <w:rStyle w:val="Bodytext12Exact"/>
          <w:b w:val="0"/>
          <w:bCs w:val="0"/>
        </w:rPr>
      </w:pPr>
      <w:r w:rsidRPr="00356F6F">
        <w:rPr>
          <w:color w:val="000000"/>
          <w:sz w:val="24"/>
          <w:szCs w:val="24"/>
          <w:lang w:eastAsia="ru-RU" w:bidi="ru-RU"/>
        </w:rPr>
        <w:t xml:space="preserve">города </w:t>
      </w:r>
      <w:r w:rsidRPr="00356F6F">
        <w:rPr>
          <w:rStyle w:val="Bodytext12Exact"/>
          <w:b w:val="0"/>
          <w:bCs w:val="0"/>
          <w:u w:val="none"/>
        </w:rPr>
        <w:t>Рыбница и Рыбницкого района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6095"/>
      </w:tblGrid>
      <w:tr w:rsidR="00971B6A" w:rsidRPr="00356F6F" w:rsidTr="004909ED">
        <w:trPr>
          <w:trHeight w:val="503"/>
        </w:trPr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shd w:val="clear" w:color="auto" w:fill="auto"/>
              <w:spacing w:line="240" w:lineRule="auto"/>
              <w:rPr>
                <w:rStyle w:val="Bodytext12Exact"/>
                <w:b w:val="0"/>
                <w:bCs w:val="0"/>
                <w:color w:val="auto"/>
                <w:sz w:val="20"/>
                <w:szCs w:val="20"/>
              </w:rPr>
            </w:pPr>
            <w:r w:rsidRPr="00356F6F">
              <w:rPr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jc w:val="center"/>
              <w:rPr>
                <w:rStyle w:val="Bodytext12Exact"/>
                <w:color w:val="auto"/>
                <w:sz w:val="20"/>
                <w:szCs w:val="20"/>
                <w:u w:val="none"/>
              </w:rPr>
            </w:pPr>
            <w:r w:rsidRPr="00356F6F">
              <w:rPr>
                <w:color w:val="auto"/>
                <w:sz w:val="20"/>
                <w:szCs w:val="20"/>
                <w:u w:val="none"/>
              </w:rPr>
              <w:t>Образовательное учреждение</w:t>
            </w:r>
          </w:p>
        </w:tc>
        <w:tc>
          <w:tcPr>
            <w:tcW w:w="6095" w:type="dxa"/>
            <w:vAlign w:val="center"/>
          </w:tcPr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jc w:val="center"/>
              <w:rPr>
                <w:rStyle w:val="Bodytext12Exact"/>
                <w:color w:val="auto"/>
                <w:sz w:val="20"/>
                <w:szCs w:val="20"/>
                <w:u w:val="none"/>
              </w:rPr>
            </w:pPr>
            <w:r w:rsidRPr="00356F6F">
              <w:rPr>
                <w:color w:val="auto"/>
                <w:sz w:val="20"/>
                <w:szCs w:val="20"/>
                <w:u w:val="none"/>
              </w:rPr>
              <w:t>Микрорайон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МОУ «РТЛ-К»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>ул. Кирова 1, 2, 3,4, 22-78(чётные); 7-91(нечётные); 80,  82,  84, 86, 88, 90, 93,  96, 97, 99, 101, 103, 104, 105,107, 109, 110, 111, 113,115,117, 119,121, 123,125,127, 129;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 xml:space="preserve"> пер. Кирова 25,2-26; пер. Железнодорожный; ул. Завадского; пер.Завадского; пер. Костюшко;  ул. Костюшко; пер. Разина; ул.Мичурина15, 17,19; ул.Дзержинского; ул.Крутая Горка; ул.Пугачева; ул.Советской Армии; 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 xml:space="preserve">ул.Гагарина(до ул.Комсомольской);  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>ул.Титова 2-8 (до ул.Завадского); ул.Комсомольская 2-30 (четные); пер.Тургенева; пер.Лесной; ул.Ленина 1,3;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 xml:space="preserve"> ул. Мицкевича; пер.Промышленный 2,4,6; 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>пер.Мичурина (1-й, 2-й, 3-й)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sz w:val="20"/>
                <w:szCs w:val="20"/>
                <w:u w:val="none"/>
              </w:rPr>
              <w:t>МОУ «РРСОШ № 3»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2Exact"/>
                <w:b w:val="0"/>
                <w:color w:val="auto"/>
                <w:sz w:val="20"/>
                <w:szCs w:val="20"/>
              </w:rPr>
            </w:pPr>
            <w:r w:rsidRPr="00356F6F">
              <w:rPr>
                <w:rStyle w:val="Bodytext2Exact"/>
                <w:b w:val="0"/>
                <w:color w:val="auto"/>
                <w:sz w:val="20"/>
                <w:szCs w:val="20"/>
              </w:rPr>
              <w:t>ул.Титова от  ул.Завадского до 134(чет); ул.Грибоедова  2-18; ул.Свердлова 31,33,36,36-а,36-б; ул.Комсомольская 1-31; ул.Победы 17,21,2З,25; ул.Хмельницкого1; 1-ый и 2-ой Новый переулок; ул.Новая; ул.Ленина 9-54, 37, 41,45,47; ул.Лермонтова;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2Exact"/>
                <w:b w:val="0"/>
                <w:color w:val="auto"/>
                <w:sz w:val="20"/>
                <w:szCs w:val="20"/>
              </w:rPr>
            </w:pPr>
            <w:r w:rsidRPr="00356F6F">
              <w:rPr>
                <w:rStyle w:val="Bodytext2Exact"/>
                <w:b w:val="0"/>
                <w:color w:val="auto"/>
                <w:sz w:val="20"/>
                <w:szCs w:val="20"/>
              </w:rPr>
              <w:t>ул.Маяковского 1,3, 5, 7,9,11, 13,19, 22,25 (от ул.Титова до ул.Победы);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2Exact"/>
                <w:b w:val="0"/>
                <w:color w:val="auto"/>
                <w:sz w:val="20"/>
                <w:szCs w:val="20"/>
              </w:rPr>
            </w:pPr>
            <w:r w:rsidRPr="00356F6F">
              <w:rPr>
                <w:rStyle w:val="Bodytext2Exact"/>
                <w:b w:val="0"/>
                <w:color w:val="auto"/>
                <w:sz w:val="20"/>
                <w:szCs w:val="20"/>
              </w:rPr>
              <w:t xml:space="preserve"> ул.Садовая; Тупиковый пер. 1,2; пер.Титова (1-й  и 2-й); 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2Exact"/>
                <w:b w:val="0"/>
                <w:color w:val="auto"/>
                <w:sz w:val="20"/>
                <w:szCs w:val="20"/>
              </w:rPr>
            </w:pPr>
            <w:r w:rsidRPr="00356F6F">
              <w:rPr>
                <w:rStyle w:val="Bodytext2Exact"/>
                <w:b w:val="0"/>
                <w:color w:val="auto"/>
                <w:sz w:val="20"/>
                <w:szCs w:val="20"/>
              </w:rPr>
              <w:t xml:space="preserve">ул. Щусева; ул.Куйбышева (частный сектор); ул.Юбилейная 1-36; ул.Виноградная; пер.Виноградный (1 и 2); пер.Овражный; пер.Верхний; пер.Нижний; ул.Ф.Антосяка; 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2Exact"/>
                <w:b w:val="0"/>
                <w:color w:val="auto"/>
                <w:sz w:val="20"/>
                <w:szCs w:val="20"/>
              </w:rPr>
            </w:pPr>
            <w:r w:rsidRPr="00356F6F">
              <w:rPr>
                <w:rStyle w:val="Bodytext2Exact"/>
                <w:b w:val="0"/>
                <w:color w:val="auto"/>
                <w:sz w:val="20"/>
                <w:szCs w:val="20"/>
              </w:rPr>
              <w:t xml:space="preserve"> ул.Толбухина; ул. И.Солтыса; 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rStyle w:val="Bodytext2Exact"/>
                <w:b w:val="0"/>
                <w:color w:val="auto"/>
                <w:sz w:val="20"/>
                <w:szCs w:val="20"/>
              </w:rPr>
              <w:t>ул.Гагарина(от ул. Комсомольской до ул.Титова); ул.Зав.Спуск; ул.Титова с 9 до конца; ул.Первомайская; ул.Ворошилова; ул.Фрунзе; ул.Будённого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right="-108"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sz w:val="20"/>
                <w:szCs w:val="20"/>
                <w:u w:val="none"/>
              </w:rPr>
              <w:t>МОУ «Рыбницкая РООШ № 5»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>ул.1-ая Загородная; ул.2-ая Загородняя 1-10; ул.Жданова; ул.Заречная;пер.Заречный;  пер.Речной; пер.Радужный; пер.Огородный; ул.Крупской; пер.Строительный; ул.Киевская; ул.Степная; пер.Степной (1 -5-й); ул.Молодежная; пер.Молодежный; ул.Кишиневская;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 xml:space="preserve"> пер.Кишиневский (1-й и 2-й); пер.Светлый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«Рыбницкая русская средняя школа № 6 с лицейскими классами»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 xml:space="preserve">ул.Кирова 116-146, 148 (четные);  ул.Гвардейская 24-30 (четные); ул.Ленина 8, 12; ул. Кутузова; ул.Димитрова; ул.Суворова; ул.Октябрьская; ул. Калинина; ул.З.Космодемьянской; ул. 8 Марта; ул.Толстого; 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 xml:space="preserve">пер. Школьный; ул.Школьная, пер.Кольцевая; ул.Кольцевая; ул.Окрайная; ул.Островского;  ул.Гвардейская 31-41, 32-66; 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ул. Мичурина 24-142 (четные); ул.Мичурина25/1-41(нечетные); ул.Мира1-42; ул.Советская 1-42; ул.Чапаева 1-42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>МОУ «Рыбницкая гимназия №1»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 xml:space="preserve">ул.Ленина 16,18, 20,22,24; ул. Кирова131-165 (нечетные); 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 xml:space="preserve">ул.Грибоедова 22-30 (четные); ул.Комсомольская 32-52(четные); 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 xml:space="preserve">ул.Победы 18-36 (четные), 1-7(нечетные); 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 xml:space="preserve">ул.Гвардейская 12-22(четные), 15-29(нечетные); 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>ул.Чернышевского 34-56(четные), 31-45(нечетные);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>ул.Маяковского 30, 31,33,34,35,42,44,46,48,49, 51,52,56, 60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sz w:val="20"/>
                <w:szCs w:val="20"/>
                <w:u w:val="none"/>
              </w:rPr>
              <w:t>МОУ «Рыбницкая средняя школа №8»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>ул.Кошевого; 1-ый пер.Кошевого; 2-й пер.Кошевого; ул.Гвардейская 43-99,68-100, 96, 98/1,  101-131 (нечётные);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 xml:space="preserve"> ул.Вершигоры 91; </w:t>
            </w:r>
            <w:r w:rsidRPr="00356F6F">
              <w:rPr>
                <w:sz w:val="20"/>
                <w:szCs w:val="20"/>
              </w:rPr>
              <w:t xml:space="preserve">ул.Вершигоры 1-100; </w:t>
            </w:r>
            <w:r w:rsidRPr="00356F6F">
              <w:rPr>
                <w:rStyle w:val="Bodytext2Exact"/>
                <w:sz w:val="20"/>
                <w:szCs w:val="20"/>
              </w:rPr>
              <w:t>ул. Индустриальная;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 xml:space="preserve"> ул.Пионерская; ул.Негруцэ; ул.Коммунаров; ул.Комарова;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rStyle w:val="Bodytext2Exact"/>
                <w:sz w:val="20"/>
                <w:szCs w:val="20"/>
              </w:rPr>
              <w:t xml:space="preserve"> ул.С.Лазо; </w:t>
            </w:r>
            <w:r w:rsidRPr="00356F6F">
              <w:rPr>
                <w:sz w:val="20"/>
                <w:szCs w:val="20"/>
              </w:rPr>
              <w:t xml:space="preserve">пер.Севастопольский; ул.Ленинградская 1-100; ул.Чапаева 43-95; ул.Советская 43-100; ул.Мира 43-100; ул.Севастопольская (нечетные); ул.Матросова; ул.Бородинская; </w:t>
            </w:r>
          </w:p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ул. Б.Главана 1-68; пер.Бородина (2-й  и  3-й)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sz w:val="20"/>
                <w:szCs w:val="20"/>
                <w:u w:val="none"/>
              </w:rPr>
              <w:t>МОУ «РРМСОШ № 9»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t xml:space="preserve">ул.Юбилейная 37,39,39а,41,42,43,45,47,49,51,52,53,55,57,59, 61,63,65,67,69,71,29,27(частный сектор); ул.Гвардейская ул.2, 2а, 6, 8, 8а, 10; ул.Титова с 135; ул.Победы с 38; ул.Менделеева; ул.П.Морозова; ул.Тельмана;  ул.Грибоедова  5-19 (нечетные); 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t xml:space="preserve">ул.Чкалова; ул.Белинского; ул.Чернышевского; ул.Щербакова; 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t>ул.Урицкого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sz w:val="20"/>
                <w:szCs w:val="20"/>
                <w:u w:val="none"/>
              </w:rPr>
              <w:t>МОУ «Рыбницкая РСОШ №10 с гимназическими классами»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t>ул.Вальченко; ул.Пушкина; пер. Пушкина 1-6; ул.Зеленая; ул.Гоголя; ул. Горького;  ул.Шевченко; ул. Днестровская;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lastRenderedPageBreak/>
              <w:t>1-й, 2-й Днестровский пер.; проезд Горный; ул. Известковая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«Рыбницкая русская средняя школа №11»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t xml:space="preserve">ул.Севастопольская 24,24а,246, 26, 26а, 28, 28а, 286, 28в; ул.Севастопольская  (четные); ул.Советская 101 -144; 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t xml:space="preserve">ул.Мира101-148; ул.Чапаева 96-136; 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t xml:space="preserve">ул.Ленинградская 103-136, 137, 137а; 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t xml:space="preserve">ул.Индустриальная 2-А общежитие № 13; 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t xml:space="preserve">ул.Вершигоры 93,93а, 95, 95а, 101,101а, 103, 103а, 105,105а, 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t>102-110 (частный сектор),   111,113, 117, 119, 121, 123, 127;</w:t>
            </w:r>
          </w:p>
          <w:p w:rsidR="00971B6A" w:rsidRPr="00356F6F" w:rsidRDefault="00971B6A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356F6F">
              <w:rPr>
                <w:b w:val="0"/>
                <w:color w:val="auto"/>
                <w:sz w:val="20"/>
                <w:szCs w:val="20"/>
                <w:u w:val="none"/>
              </w:rPr>
              <w:t>ул.2-ая Загородняя 11-104;  переулок Загородний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«Андреевская РООШ-детский сад»</w:t>
            </w:r>
          </w:p>
        </w:tc>
        <w:tc>
          <w:tcPr>
            <w:tcW w:w="6095" w:type="dxa"/>
            <w:vAlign w:val="bottom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с.Андреевка, с.Пыкалово, с.Шмалена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«Белочинская ООШ-детский сад»</w:t>
            </w:r>
          </w:p>
        </w:tc>
        <w:tc>
          <w:tcPr>
            <w:tcW w:w="6095" w:type="dxa"/>
            <w:vAlign w:val="bottom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 xml:space="preserve">с.Белочи 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«Бол</w:t>
            </w:r>
            <w:r w:rsidRPr="00356F6F">
              <w:rPr>
                <w:sz w:val="20"/>
                <w:szCs w:val="20"/>
              </w:rPr>
              <w:t>ьше</w:t>
            </w: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-Молокишская средняя общеобразовательная школа-детский сад»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с.Большой Молокиш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 xml:space="preserve">МОУ </w:t>
            </w:r>
            <w:r w:rsidRPr="00356F6F">
              <w:rPr>
                <w:color w:val="000000"/>
                <w:sz w:val="20"/>
                <w:szCs w:val="20"/>
              </w:rPr>
              <w:t>«Броштянская РООШ-детский сад»</w:t>
            </w:r>
          </w:p>
        </w:tc>
        <w:tc>
          <w:tcPr>
            <w:tcW w:w="6095" w:type="dxa"/>
            <w:vAlign w:val="bottom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с.Броштяны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«Вадатурковская СОШ-д.с»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с.Вадатурково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МОУ «Воронковская РСОШ»</w:t>
            </w:r>
          </w:p>
        </w:tc>
        <w:tc>
          <w:tcPr>
            <w:tcW w:w="6095" w:type="dxa"/>
            <w:vAlign w:val="bottom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с.Воронково, с.Буськи, с.Гершуновка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«Выхватинецкая МСОШ-детский сад им. А.Г. Рубинштейна»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с.Выхватинцы,  с.Новая Жизнь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«Гарабская РООШ-детский сад»</w:t>
            </w:r>
          </w:p>
        </w:tc>
        <w:tc>
          <w:tcPr>
            <w:tcW w:w="6095" w:type="dxa"/>
            <w:vAlign w:val="bottom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с.Гараба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«Гидиримская русская основная общеобразовательная школа»</w:t>
            </w:r>
          </w:p>
        </w:tc>
        <w:tc>
          <w:tcPr>
            <w:tcW w:w="6095" w:type="dxa"/>
            <w:vAlign w:val="bottom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с.Гидирим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«Ержовская СОШ»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с.Ержово,  с.Сарацея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«Журская молдавская средняя общеобразовательная школа»</w:t>
            </w:r>
          </w:p>
        </w:tc>
        <w:tc>
          <w:tcPr>
            <w:tcW w:w="6095" w:type="dxa"/>
            <w:vAlign w:val="bottom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с.Жура, с.Бутучаны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«Зозулянская молдавская основная общеобразовательная школа-сад»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с.Зозуляны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«Колбаснянская русская средняя общеобразовательная школа-детский сад»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с.Колбасна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«Красненьская русская средняя общеобразовательная школа им. Т.Г. Шевченко»</w:t>
            </w:r>
          </w:p>
        </w:tc>
        <w:tc>
          <w:tcPr>
            <w:tcW w:w="6095" w:type="dxa"/>
            <w:vAlign w:val="bottom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с.Красненькое, с.Ивановка, с.Димитрово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«Ленинская РООШ-детский сад»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с.Ленино. с.Станиславка, с.Первомайск, с.Победы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МОУ « Маломолокишская РООШ»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с.Малый Молокиш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«Михайловская МООШ-детский сад им. Ю. Цуркана»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с.Михайловка,  с.Журка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«Мокрянская РСОШ-детский сад»</w:t>
            </w:r>
          </w:p>
        </w:tc>
        <w:tc>
          <w:tcPr>
            <w:tcW w:w="6095" w:type="dxa"/>
            <w:vAlign w:val="bottom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с.Мокра, с.Запорожец, с.Бессарабка, с.Шевченко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«Попенкская средняя школа»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с.Попенки, с.Владимировка, с.Кирово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«Плотянская молдавская средняя школа имени П. Крученюка»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с.Плоть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«Строенецкая средняя общеобразовательная школа-детский сад»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с.Строенцы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МОУ «Советская РСОШ-детский сад»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с.Советское, с.Васильевка</w:t>
            </w:r>
          </w:p>
        </w:tc>
      </w:tr>
      <w:tr w:rsidR="00971B6A" w:rsidRPr="00356F6F" w:rsidTr="004909ED">
        <w:tc>
          <w:tcPr>
            <w:tcW w:w="568" w:type="dxa"/>
            <w:vAlign w:val="center"/>
          </w:tcPr>
          <w:p w:rsidR="00971B6A" w:rsidRPr="00356F6F" w:rsidRDefault="00971B6A" w:rsidP="00833F86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color w:val="000000"/>
                <w:sz w:val="20"/>
                <w:szCs w:val="20"/>
                <w:lang w:eastAsia="ru-RU" w:bidi="ru-RU"/>
              </w:rPr>
              <w:t>Ульминская средняя школа</w:t>
            </w:r>
          </w:p>
        </w:tc>
        <w:tc>
          <w:tcPr>
            <w:tcW w:w="6095" w:type="dxa"/>
          </w:tcPr>
          <w:p w:rsidR="00971B6A" w:rsidRPr="00356F6F" w:rsidRDefault="00971B6A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56F6F">
              <w:rPr>
                <w:sz w:val="20"/>
                <w:szCs w:val="20"/>
              </w:rPr>
              <w:t>с.Ульма, с.Малая Ульма, с.Лысая Гора, с.Новая Михайловка</w:t>
            </w:r>
          </w:p>
        </w:tc>
      </w:tr>
    </w:tbl>
    <w:p w:rsidR="00971B6A" w:rsidRPr="00356F6F" w:rsidRDefault="00971B6A">
      <w:pPr>
        <w:rPr>
          <w:sz w:val="20"/>
          <w:szCs w:val="20"/>
        </w:rPr>
      </w:pPr>
    </w:p>
    <w:sectPr w:rsidR="00971B6A" w:rsidRPr="00356F6F" w:rsidSect="00971B6A">
      <w:pgSz w:w="11906" w:h="16838"/>
      <w:pgMar w:top="426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85B"/>
    <w:multiLevelType w:val="hybridMultilevel"/>
    <w:tmpl w:val="60BC70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C6265D"/>
    <w:multiLevelType w:val="hybridMultilevel"/>
    <w:tmpl w:val="E5B4C7F0"/>
    <w:lvl w:ilvl="0" w:tplc="1C20546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1307FD"/>
    <w:rsid w:val="00057044"/>
    <w:rsid w:val="000650B8"/>
    <w:rsid w:val="0009166E"/>
    <w:rsid w:val="000B2EE7"/>
    <w:rsid w:val="000E0B56"/>
    <w:rsid w:val="001307FD"/>
    <w:rsid w:val="00131E6C"/>
    <w:rsid w:val="001608CF"/>
    <w:rsid w:val="00185D3E"/>
    <w:rsid w:val="0019643A"/>
    <w:rsid w:val="001A1B38"/>
    <w:rsid w:val="002149DF"/>
    <w:rsid w:val="00226E8D"/>
    <w:rsid w:val="002429F4"/>
    <w:rsid w:val="00284783"/>
    <w:rsid w:val="002B7A4F"/>
    <w:rsid w:val="002D757D"/>
    <w:rsid w:val="002E7B2E"/>
    <w:rsid w:val="00314F35"/>
    <w:rsid w:val="0034774D"/>
    <w:rsid w:val="00356F6F"/>
    <w:rsid w:val="00371AF5"/>
    <w:rsid w:val="00383856"/>
    <w:rsid w:val="003848AA"/>
    <w:rsid w:val="003903F4"/>
    <w:rsid w:val="003B6ABD"/>
    <w:rsid w:val="003E545D"/>
    <w:rsid w:val="00410054"/>
    <w:rsid w:val="00425056"/>
    <w:rsid w:val="00425917"/>
    <w:rsid w:val="00425A24"/>
    <w:rsid w:val="004721C7"/>
    <w:rsid w:val="00480DAA"/>
    <w:rsid w:val="00482F3F"/>
    <w:rsid w:val="004909ED"/>
    <w:rsid w:val="004B2774"/>
    <w:rsid w:val="004B2F65"/>
    <w:rsid w:val="0051528A"/>
    <w:rsid w:val="00520059"/>
    <w:rsid w:val="0055452D"/>
    <w:rsid w:val="00570096"/>
    <w:rsid w:val="0059484A"/>
    <w:rsid w:val="005E12E8"/>
    <w:rsid w:val="00666E1B"/>
    <w:rsid w:val="00673A32"/>
    <w:rsid w:val="00682807"/>
    <w:rsid w:val="00690A5E"/>
    <w:rsid w:val="006C5007"/>
    <w:rsid w:val="006D4D68"/>
    <w:rsid w:val="007777B8"/>
    <w:rsid w:val="007910FB"/>
    <w:rsid w:val="00793797"/>
    <w:rsid w:val="007C3EDA"/>
    <w:rsid w:val="007D25BF"/>
    <w:rsid w:val="007F198F"/>
    <w:rsid w:val="00825767"/>
    <w:rsid w:val="0087168C"/>
    <w:rsid w:val="008A4C20"/>
    <w:rsid w:val="008C1BC8"/>
    <w:rsid w:val="008D5ADF"/>
    <w:rsid w:val="009100B5"/>
    <w:rsid w:val="00944130"/>
    <w:rsid w:val="00944318"/>
    <w:rsid w:val="00961B76"/>
    <w:rsid w:val="0096308C"/>
    <w:rsid w:val="00971B6A"/>
    <w:rsid w:val="009749B7"/>
    <w:rsid w:val="00977BAE"/>
    <w:rsid w:val="009B0D53"/>
    <w:rsid w:val="009D6C5A"/>
    <w:rsid w:val="00A0190C"/>
    <w:rsid w:val="00A07560"/>
    <w:rsid w:val="00A11A09"/>
    <w:rsid w:val="00A1527E"/>
    <w:rsid w:val="00A17526"/>
    <w:rsid w:val="00A36913"/>
    <w:rsid w:val="00A610AF"/>
    <w:rsid w:val="00A63A22"/>
    <w:rsid w:val="00A76FB1"/>
    <w:rsid w:val="00A812DF"/>
    <w:rsid w:val="00AC017C"/>
    <w:rsid w:val="00AD440E"/>
    <w:rsid w:val="00AE1088"/>
    <w:rsid w:val="00AF0AF5"/>
    <w:rsid w:val="00AF14B4"/>
    <w:rsid w:val="00B01364"/>
    <w:rsid w:val="00B015AE"/>
    <w:rsid w:val="00B12414"/>
    <w:rsid w:val="00B24810"/>
    <w:rsid w:val="00B373DE"/>
    <w:rsid w:val="00B40C83"/>
    <w:rsid w:val="00B41F9E"/>
    <w:rsid w:val="00B7188B"/>
    <w:rsid w:val="00B8257D"/>
    <w:rsid w:val="00B95134"/>
    <w:rsid w:val="00BA6381"/>
    <w:rsid w:val="00BA6760"/>
    <w:rsid w:val="00BB5796"/>
    <w:rsid w:val="00BF1048"/>
    <w:rsid w:val="00BF330A"/>
    <w:rsid w:val="00C00CE8"/>
    <w:rsid w:val="00C4216C"/>
    <w:rsid w:val="00C6448D"/>
    <w:rsid w:val="00C719B9"/>
    <w:rsid w:val="00CC7F66"/>
    <w:rsid w:val="00D00166"/>
    <w:rsid w:val="00D07E38"/>
    <w:rsid w:val="00D15ED7"/>
    <w:rsid w:val="00D826BB"/>
    <w:rsid w:val="00DE1341"/>
    <w:rsid w:val="00E52ED7"/>
    <w:rsid w:val="00E76C34"/>
    <w:rsid w:val="00EA4D7A"/>
    <w:rsid w:val="00ED5313"/>
    <w:rsid w:val="00F275BD"/>
    <w:rsid w:val="00F36202"/>
    <w:rsid w:val="00F45750"/>
    <w:rsid w:val="00F57912"/>
    <w:rsid w:val="00F745E2"/>
    <w:rsid w:val="00F86597"/>
    <w:rsid w:val="00F91ECC"/>
    <w:rsid w:val="00F93370"/>
    <w:rsid w:val="00FA2EB2"/>
    <w:rsid w:val="00FB113F"/>
    <w:rsid w:val="00FC09A8"/>
    <w:rsid w:val="00FC6C8B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1Exact">
    <w:name w:val="Body text (11) Exact"/>
    <w:basedOn w:val="a0"/>
    <w:rsid w:val="00130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a0"/>
    <w:link w:val="Bodytext110"/>
    <w:rsid w:val="001307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1307FD"/>
    <w:pPr>
      <w:widowControl w:val="0"/>
      <w:shd w:val="clear" w:color="auto" w:fill="FFFFFF"/>
      <w:spacing w:line="240" w:lineRule="exact"/>
      <w:jc w:val="right"/>
    </w:pPr>
    <w:rPr>
      <w:rFonts w:eastAsia="Times New Roman" w:cs="Times New Roman"/>
      <w:sz w:val="21"/>
      <w:szCs w:val="21"/>
    </w:rPr>
  </w:style>
  <w:style w:type="character" w:customStyle="1" w:styleId="Bodytext12Exact">
    <w:name w:val="Body text (12) Exact"/>
    <w:basedOn w:val="a0"/>
    <w:link w:val="Bodytext12"/>
    <w:rsid w:val="001307F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shd w:val="clear" w:color="auto" w:fill="FFFFFF"/>
      <w:lang w:eastAsia="ru-RU" w:bidi="ru-RU"/>
    </w:rPr>
  </w:style>
  <w:style w:type="paragraph" w:customStyle="1" w:styleId="Bodytext12">
    <w:name w:val="Body text (12)"/>
    <w:basedOn w:val="a"/>
    <w:link w:val="Bodytext12Exact"/>
    <w:rsid w:val="001307FD"/>
    <w:pPr>
      <w:widowControl w:val="0"/>
      <w:shd w:val="clear" w:color="auto" w:fill="FFFFFF"/>
      <w:spacing w:line="269" w:lineRule="exact"/>
      <w:ind w:hanging="1120"/>
    </w:pPr>
    <w:rPr>
      <w:rFonts w:eastAsia="Times New Roman" w:cs="Times New Roman"/>
      <w:b/>
      <w:bCs/>
      <w:color w:val="000000"/>
      <w:sz w:val="24"/>
      <w:szCs w:val="24"/>
      <w:u w:val="single"/>
      <w:lang w:eastAsia="ru-RU" w:bidi="ru-RU"/>
    </w:rPr>
  </w:style>
  <w:style w:type="character" w:customStyle="1" w:styleId="Bodytext2Exact">
    <w:name w:val="Body text (2) Exact"/>
    <w:basedOn w:val="a0"/>
    <w:rsid w:val="00130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1307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07FD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</w:rPr>
  </w:style>
  <w:style w:type="character" w:customStyle="1" w:styleId="Bodytext2Spacing-1ptExact">
    <w:name w:val="Body text (2) + Spacing -1 pt Exact"/>
    <w:basedOn w:val="Bodytext2"/>
    <w:rsid w:val="00130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styleId="a4">
    <w:name w:val="annotation reference"/>
    <w:basedOn w:val="a0"/>
    <w:uiPriority w:val="99"/>
    <w:semiHidden/>
    <w:unhideWhenUsed/>
    <w:rsid w:val="001307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07F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07F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0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7FD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77BAE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77BA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481D-433E-4C2F-B512-4B0C18DE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2020-01-27T14:30:00Z</cp:lastPrinted>
  <dcterms:created xsi:type="dcterms:W3CDTF">2020-01-16T06:57:00Z</dcterms:created>
  <dcterms:modified xsi:type="dcterms:W3CDTF">2020-01-30T05:46:00Z</dcterms:modified>
</cp:coreProperties>
</file>