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br/>
        <w:t>BAA</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ОБ УТВЕРЖДЕНИИ </w:t>
      </w:r>
      <w:bookmarkStart w:id="0" w:name="_GoBack"/>
      <w:r w:rsidRPr="00DF1F23">
        <w:rPr>
          <w:rFonts w:ascii="Helvetica" w:eastAsia="Times New Roman" w:hAnsi="Helvetica" w:cs="Helvetica"/>
          <w:color w:val="333333"/>
          <w:sz w:val="21"/>
          <w:szCs w:val="21"/>
          <w:lang w:eastAsia="ru-RU"/>
        </w:rPr>
        <w:t>"ПРАВИЛ БЛАГОУСТРОЙСТВА,</w:t>
      </w:r>
      <w:r w:rsidRPr="00DF1F23">
        <w:rPr>
          <w:rFonts w:ascii="Helvetica" w:eastAsia="Times New Roman" w:hAnsi="Helvetica" w:cs="Helvetica"/>
          <w:color w:val="333333"/>
          <w:sz w:val="21"/>
          <w:szCs w:val="21"/>
          <w:lang w:eastAsia="ru-RU"/>
        </w:rPr>
        <w:br/>
        <w:t>ОЗЕЛЕНЕНИЯ, ЧИСТОТЫ И ПОРЯДКА НА ТЕРРИТОРИИ</w:t>
      </w:r>
      <w:r w:rsidRPr="00DF1F23">
        <w:rPr>
          <w:rFonts w:ascii="Helvetica" w:eastAsia="Times New Roman" w:hAnsi="Helvetica" w:cs="Helvetica"/>
          <w:color w:val="333333"/>
          <w:sz w:val="21"/>
          <w:szCs w:val="21"/>
          <w:lang w:eastAsia="ru-RU"/>
        </w:rPr>
        <w:br/>
        <w:t>МУНИЦИПАЛЬНОГО ОБРАЗОВАНИЯ</w:t>
      </w:r>
      <w:r w:rsidRPr="00DF1F23">
        <w:rPr>
          <w:rFonts w:ascii="Helvetica" w:eastAsia="Times New Roman" w:hAnsi="Helvetica" w:cs="Helvetica"/>
          <w:color w:val="333333"/>
          <w:sz w:val="21"/>
          <w:szCs w:val="21"/>
          <w:lang w:eastAsia="ru-RU"/>
        </w:rPr>
        <w:br/>
        <w:t>ПРИДНЕСТРОВСКОЙ МОЛДАВСКОЙ РЕСПУБЛИКИ"</w:t>
      </w:r>
    </w:p>
    <w:bookmarkEnd w:id="0"/>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ПРИКАЗ</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МИНИСТЕРСТВО ПРОМЫШЛЕННОСТИ</w:t>
      </w:r>
      <w:r w:rsidRPr="00DF1F23">
        <w:rPr>
          <w:rFonts w:ascii="Helvetica" w:eastAsia="Times New Roman" w:hAnsi="Helvetica" w:cs="Helvetica"/>
          <w:color w:val="333333"/>
          <w:sz w:val="21"/>
          <w:szCs w:val="21"/>
          <w:lang w:eastAsia="ru-RU"/>
        </w:rPr>
        <w:br/>
        <w:t>ПРИДНЕСТРОВСКОЙ МОЛДАВСКОЙ РЕСПУБЛИКИ</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25 мая 2005 г.</w:t>
      </w:r>
      <w:r w:rsidRPr="00DF1F23">
        <w:rPr>
          <w:rFonts w:ascii="Helvetica" w:eastAsia="Times New Roman" w:hAnsi="Helvetica" w:cs="Helvetica"/>
          <w:color w:val="333333"/>
          <w:sz w:val="21"/>
          <w:szCs w:val="21"/>
          <w:lang w:eastAsia="ru-RU"/>
        </w:rPr>
        <w:br/>
        <w:t>N 511</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(САЗ 05-25)</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Зарегистрирован Министерством юстиции</w:t>
      </w:r>
      <w:r w:rsidRPr="00DF1F23">
        <w:rPr>
          <w:rFonts w:ascii="Helvetica" w:eastAsia="Times New Roman" w:hAnsi="Helvetica" w:cs="Helvetica"/>
          <w:color w:val="333333"/>
          <w:sz w:val="21"/>
          <w:szCs w:val="21"/>
          <w:lang w:eastAsia="ru-RU"/>
        </w:rPr>
        <w:br/>
        <w:t>Приднестровской Молдавской Республики 14 июня 2005 г.</w:t>
      </w:r>
      <w:r w:rsidRPr="00DF1F23">
        <w:rPr>
          <w:rFonts w:ascii="Helvetica" w:eastAsia="Times New Roman" w:hAnsi="Helvetica" w:cs="Helvetica"/>
          <w:color w:val="333333"/>
          <w:sz w:val="21"/>
          <w:szCs w:val="21"/>
          <w:lang w:eastAsia="ru-RU"/>
        </w:rPr>
        <w:br/>
        <w:t>Регистрационный N 3234</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proofErr w:type="gramStart"/>
      <w:r w:rsidRPr="00DF1F23">
        <w:rPr>
          <w:rFonts w:ascii="Helvetica" w:eastAsia="Times New Roman" w:hAnsi="Helvetica" w:cs="Helvetica"/>
          <w:color w:val="333333"/>
          <w:sz w:val="21"/>
          <w:szCs w:val="21"/>
          <w:lang w:eastAsia="ru-RU"/>
        </w:rPr>
        <w:t>На основании Указа Президента Приднестровской Молдавской Республики от 13 сентября 2000 г. N 401 "Об утверждении Положения, структуры и штатного расписания Министерства промышленности Приднестровской Молдавской Республики" с изменениями и дополнениями от 12 апреля 2002 г. N 261 (САЗ 02-15), от 13 сентября 2002 г. N 554 (САЗ 02-37), от 22 мая 2003 г. N 224 (САЗ 03-21), от 26 ноября</w:t>
      </w:r>
      <w:proofErr w:type="gramEnd"/>
      <w:r w:rsidRPr="00DF1F23">
        <w:rPr>
          <w:rFonts w:ascii="Helvetica" w:eastAsia="Times New Roman" w:hAnsi="Helvetica" w:cs="Helvetica"/>
          <w:color w:val="333333"/>
          <w:sz w:val="21"/>
          <w:szCs w:val="21"/>
          <w:lang w:eastAsia="ru-RU"/>
        </w:rPr>
        <w:t xml:space="preserve"> 2003 г. N 551(САЗ 03-48),от 10 декабря 2003 г. N 573 (САЗ 03-50), от 15 января 2004 г. N 13 (САЗ 04-03), от 22 января 2004 г. N 29 (САЗ 04-04), от 19 мая 2004 г. N 245 (САЗ 04-21), приказываю:</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 Утвердить "Правила благоустройства, озеленения, чистоты и порядка на территории муниципального образования Приднестровской Молдавской Республики" (прилагаются).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2. </w:t>
      </w:r>
      <w:proofErr w:type="gramStart"/>
      <w:r w:rsidRPr="00DF1F23">
        <w:rPr>
          <w:rFonts w:ascii="Helvetica" w:eastAsia="Times New Roman" w:hAnsi="Helvetica" w:cs="Helvetica"/>
          <w:color w:val="333333"/>
          <w:sz w:val="21"/>
          <w:szCs w:val="21"/>
          <w:lang w:eastAsia="ru-RU"/>
        </w:rPr>
        <w:t>Контроль за</w:t>
      </w:r>
      <w:proofErr w:type="gramEnd"/>
      <w:r w:rsidRPr="00DF1F23">
        <w:rPr>
          <w:rFonts w:ascii="Helvetica" w:eastAsia="Times New Roman" w:hAnsi="Helvetica" w:cs="Helvetica"/>
          <w:color w:val="333333"/>
          <w:sz w:val="21"/>
          <w:szCs w:val="21"/>
          <w:lang w:eastAsia="ru-RU"/>
        </w:rPr>
        <w:t xml:space="preserve"> исполнением настоящего приказа возложить на заместителя Министра А.А. </w:t>
      </w:r>
      <w:proofErr w:type="spellStart"/>
      <w:r w:rsidRPr="00DF1F23">
        <w:rPr>
          <w:rFonts w:ascii="Helvetica" w:eastAsia="Times New Roman" w:hAnsi="Helvetica" w:cs="Helvetica"/>
          <w:color w:val="333333"/>
          <w:sz w:val="21"/>
          <w:szCs w:val="21"/>
          <w:lang w:eastAsia="ru-RU"/>
        </w:rPr>
        <w:t>Киторагу</w:t>
      </w:r>
      <w:proofErr w:type="spellEnd"/>
      <w:r w:rsidRPr="00DF1F23">
        <w:rPr>
          <w:rFonts w:ascii="Helvetica" w:eastAsia="Times New Roman" w:hAnsi="Helvetica" w:cs="Helvetica"/>
          <w:color w:val="333333"/>
          <w:sz w:val="21"/>
          <w:szCs w:val="21"/>
          <w:lang w:eastAsia="ru-RU"/>
        </w:rPr>
        <w:t>.</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 Настоящий приказ вступает в силу со дня официального опубликования.</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p>
    <w:p w:rsidR="00DF1F23" w:rsidRPr="00DF1F23" w:rsidRDefault="00DF1F23" w:rsidP="00DF1F23">
      <w:pPr>
        <w:shd w:val="clear" w:color="auto" w:fill="FFFFFF"/>
        <w:spacing w:after="0" w:line="240" w:lineRule="auto"/>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А. БЛАШКУ</w:t>
      </w:r>
    </w:p>
    <w:p w:rsidR="00DF1F23" w:rsidRPr="00DF1F23" w:rsidRDefault="00DF1F23" w:rsidP="00DF1F23">
      <w:pPr>
        <w:shd w:val="clear" w:color="auto" w:fill="FFFFFF"/>
        <w:spacing w:after="0" w:line="240" w:lineRule="auto"/>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МИНИСТР</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Тирасполь</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25 мая 2005 г.</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    N 511</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Приложение</w:t>
      </w:r>
      <w:r w:rsidRPr="00DF1F23">
        <w:rPr>
          <w:rFonts w:ascii="Helvetica" w:eastAsia="Times New Roman" w:hAnsi="Helvetica" w:cs="Helvetica"/>
          <w:color w:val="333333"/>
          <w:sz w:val="21"/>
          <w:szCs w:val="21"/>
          <w:lang w:eastAsia="ru-RU"/>
        </w:rPr>
        <w:br/>
        <w:t>к приказу Министра промышленности</w:t>
      </w:r>
      <w:r w:rsidRPr="00DF1F23">
        <w:rPr>
          <w:rFonts w:ascii="Helvetica" w:eastAsia="Times New Roman" w:hAnsi="Helvetica" w:cs="Helvetica"/>
          <w:color w:val="333333"/>
          <w:sz w:val="21"/>
          <w:szCs w:val="21"/>
          <w:lang w:eastAsia="ru-RU"/>
        </w:rPr>
        <w:br/>
        <w:t>Приднестровской Молдавской Республики</w:t>
      </w:r>
      <w:r w:rsidRPr="00DF1F23">
        <w:rPr>
          <w:rFonts w:ascii="Helvetica" w:eastAsia="Times New Roman" w:hAnsi="Helvetica" w:cs="Helvetica"/>
          <w:color w:val="333333"/>
          <w:sz w:val="21"/>
          <w:szCs w:val="21"/>
          <w:lang w:eastAsia="ru-RU"/>
        </w:rPr>
        <w:br/>
        <w:t>от 25.05.2005 года N 511</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ПРАВИЛА</w:t>
      </w:r>
      <w:r w:rsidRPr="00DF1F23">
        <w:rPr>
          <w:rFonts w:ascii="Helvetica" w:eastAsia="Times New Roman" w:hAnsi="Helvetica" w:cs="Helvetica"/>
          <w:color w:val="333333"/>
          <w:sz w:val="21"/>
          <w:szCs w:val="21"/>
          <w:lang w:eastAsia="ru-RU"/>
        </w:rPr>
        <w:br/>
        <w:t>благоустройства, озеленения, чистоты и порядка</w:t>
      </w:r>
      <w:r w:rsidRPr="00DF1F23">
        <w:rPr>
          <w:rFonts w:ascii="Helvetica" w:eastAsia="Times New Roman" w:hAnsi="Helvetica" w:cs="Helvetica"/>
          <w:color w:val="333333"/>
          <w:sz w:val="21"/>
          <w:szCs w:val="21"/>
          <w:lang w:eastAsia="ru-RU"/>
        </w:rPr>
        <w:br/>
        <w:t>на территории муниципального образования</w:t>
      </w:r>
      <w:r w:rsidRPr="00DF1F23">
        <w:rPr>
          <w:rFonts w:ascii="Helvetica" w:eastAsia="Times New Roman" w:hAnsi="Helvetica" w:cs="Helvetica"/>
          <w:color w:val="333333"/>
          <w:sz w:val="21"/>
          <w:szCs w:val="21"/>
          <w:lang w:eastAsia="ru-RU"/>
        </w:rPr>
        <w:br/>
        <w:t>Приднестровской Молдавской Республики</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 Общие положения.</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 Настоящие Правила благоустройства, озеленения чистоты и порядка на территории муниципального образования Приднестровской Молдавской Республики (далее - Правила) разработаны в соответствии с действующими в Республике нормативно - правовыми актами в данной сфере регулируемых отношений.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2. Правила устанавливают </w:t>
      </w:r>
      <w:proofErr w:type="gramStart"/>
      <w:r w:rsidRPr="00DF1F23">
        <w:rPr>
          <w:rFonts w:ascii="Helvetica" w:eastAsia="Times New Roman" w:hAnsi="Helvetica" w:cs="Helvetica"/>
          <w:color w:val="333333"/>
          <w:sz w:val="21"/>
          <w:szCs w:val="21"/>
          <w:lang w:eastAsia="ru-RU"/>
        </w:rPr>
        <w:t>обязательные к исполнению</w:t>
      </w:r>
      <w:proofErr w:type="gramEnd"/>
      <w:r w:rsidRPr="00DF1F23">
        <w:rPr>
          <w:rFonts w:ascii="Helvetica" w:eastAsia="Times New Roman" w:hAnsi="Helvetica" w:cs="Helvetica"/>
          <w:color w:val="333333"/>
          <w:sz w:val="21"/>
          <w:szCs w:val="21"/>
          <w:lang w:eastAsia="ru-RU"/>
        </w:rPr>
        <w:t xml:space="preserve"> нормы и требования в сфере внешнего благоустройства, порядок уборки, содержания и озеленения городских территорий для всех юридических и физических лиц, являющихся пользователями земель, зданий и сооружений, расположенных на территории муниципальных образований, независимо от формы собственности, ведомственной принадлежности и гражданства.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3. Методическое обеспечение и координацию работ по уборке и санитарному содержанию территорий, поддержанию чистоты и благоустройства возлагается на уполномоченные органы муниципальной </w:t>
      </w:r>
      <w:proofErr w:type="gramStart"/>
      <w:r w:rsidRPr="00DF1F23">
        <w:rPr>
          <w:rFonts w:ascii="Helvetica" w:eastAsia="Times New Roman" w:hAnsi="Helvetica" w:cs="Helvetica"/>
          <w:color w:val="333333"/>
          <w:sz w:val="21"/>
          <w:szCs w:val="21"/>
          <w:lang w:eastAsia="ru-RU"/>
        </w:rPr>
        <w:t>власти</w:t>
      </w:r>
      <w:proofErr w:type="gramEnd"/>
      <w:r w:rsidRPr="00DF1F23">
        <w:rPr>
          <w:rFonts w:ascii="Helvetica" w:eastAsia="Times New Roman" w:hAnsi="Helvetica" w:cs="Helvetica"/>
          <w:color w:val="333333"/>
          <w:sz w:val="21"/>
          <w:szCs w:val="21"/>
          <w:lang w:eastAsia="ru-RU"/>
        </w:rPr>
        <w:t xml:space="preserve"> в ведении которых находятся вопросы жилищно-коммунального хозяйства, архитектуры, градостроительства и рационального землепользования.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4. Координацию деятельности городских служб в области санитарной очистки, уборки и благоустройства осуществляет заместитель Главы муниципального образования по </w:t>
      </w:r>
      <w:proofErr w:type="spellStart"/>
      <w:r w:rsidRPr="00DF1F23">
        <w:rPr>
          <w:rFonts w:ascii="Helvetica" w:eastAsia="Times New Roman" w:hAnsi="Helvetica" w:cs="Helvetica"/>
          <w:color w:val="333333"/>
          <w:sz w:val="21"/>
          <w:szCs w:val="21"/>
          <w:lang w:eastAsia="ru-RU"/>
        </w:rPr>
        <w:t>жилищно</w:t>
      </w:r>
      <w:proofErr w:type="spellEnd"/>
      <w:r w:rsidRPr="00DF1F23">
        <w:rPr>
          <w:rFonts w:ascii="Helvetica" w:eastAsia="Times New Roman" w:hAnsi="Helvetica" w:cs="Helvetica"/>
          <w:color w:val="333333"/>
          <w:sz w:val="21"/>
          <w:szCs w:val="21"/>
          <w:lang w:eastAsia="ru-RU"/>
        </w:rPr>
        <w:t xml:space="preserve"> - коммунальному хозяйству.</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5. </w:t>
      </w:r>
      <w:proofErr w:type="gramStart"/>
      <w:r w:rsidRPr="00DF1F23">
        <w:rPr>
          <w:rFonts w:ascii="Helvetica" w:eastAsia="Times New Roman" w:hAnsi="Helvetica" w:cs="Helvetica"/>
          <w:color w:val="333333"/>
          <w:sz w:val="21"/>
          <w:szCs w:val="21"/>
          <w:lang w:eastAsia="ru-RU"/>
        </w:rPr>
        <w:t>Контроль за</w:t>
      </w:r>
      <w:proofErr w:type="gramEnd"/>
      <w:r w:rsidRPr="00DF1F23">
        <w:rPr>
          <w:rFonts w:ascii="Helvetica" w:eastAsia="Times New Roman" w:hAnsi="Helvetica" w:cs="Helvetica"/>
          <w:color w:val="333333"/>
          <w:sz w:val="21"/>
          <w:szCs w:val="21"/>
          <w:lang w:eastAsia="ru-RU"/>
        </w:rPr>
        <w:t xml:space="preserve"> исполнением настоящих правил осуществляют:</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а) уполномоченный орган муниципальной власти в </w:t>
      </w:r>
      <w:proofErr w:type="gramStart"/>
      <w:r w:rsidRPr="00DF1F23">
        <w:rPr>
          <w:rFonts w:ascii="Helvetica" w:eastAsia="Times New Roman" w:hAnsi="Helvetica" w:cs="Helvetica"/>
          <w:color w:val="333333"/>
          <w:sz w:val="21"/>
          <w:szCs w:val="21"/>
          <w:lang w:eastAsia="ru-RU"/>
        </w:rPr>
        <w:t>ведении</w:t>
      </w:r>
      <w:proofErr w:type="gramEnd"/>
      <w:r w:rsidRPr="00DF1F23">
        <w:rPr>
          <w:rFonts w:ascii="Helvetica" w:eastAsia="Times New Roman" w:hAnsi="Helvetica" w:cs="Helvetica"/>
          <w:color w:val="333333"/>
          <w:sz w:val="21"/>
          <w:szCs w:val="21"/>
          <w:lang w:eastAsia="ru-RU"/>
        </w:rPr>
        <w:t xml:space="preserve"> которого находятся вопросы жилищно-коммунального хозяйства с подведомственными службами;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специальные службы муниципальных управлений внутренних дел (отделения экологической милиции и участковая служба районных и городских отделов внутренних дел);</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республиканский и муниципальный центры гигиены и эпидемиологического контроля;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муниципальная инспекция архитектурно-строительного надзора при муниципальном управлении Архитектуры и Градостроительства (</w:t>
      </w:r>
      <w:proofErr w:type="spellStart"/>
      <w:r w:rsidRPr="00DF1F23">
        <w:rPr>
          <w:rFonts w:ascii="Helvetica" w:eastAsia="Times New Roman" w:hAnsi="Helvetica" w:cs="Helvetica"/>
          <w:color w:val="333333"/>
          <w:sz w:val="21"/>
          <w:szCs w:val="21"/>
          <w:lang w:eastAsia="ru-RU"/>
        </w:rPr>
        <w:t>УАиГ</w:t>
      </w:r>
      <w:proofErr w:type="spellEnd"/>
      <w:r w:rsidRPr="00DF1F23">
        <w:rPr>
          <w:rFonts w:ascii="Helvetica" w:eastAsia="Times New Roman" w:hAnsi="Helvetica" w:cs="Helvetica"/>
          <w:color w:val="333333"/>
          <w:sz w:val="21"/>
          <w:szCs w:val="21"/>
          <w:lang w:eastAsia="ru-RU"/>
        </w:rPr>
        <w:t>);</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д) территориальные управления экологического контроля и другие уполномоченные органы государственной и муниципальной власти в соответствии с их компетенцией и полномочиями.</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 Санитарное содержание территории города.</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6. Должностные лица предприятий, учреждений, организаций, независимо от их правового статуса и формы хозяйственной деятельности, в хозяйственном ведении (оперативном управлении) которых находятся земельные участки, здания, сооружения и транспортные средства, а также граждане - пользователи земельных участков, зданий, сооружений и транспортных средств; должностные лица, ответственные за исполнение работ жилищно-эксплуатационными службами, жилищно-коммунального хозяйства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proofErr w:type="gramStart"/>
      <w:r w:rsidRPr="00DF1F23">
        <w:rPr>
          <w:rFonts w:ascii="Helvetica" w:eastAsia="Times New Roman" w:hAnsi="Helvetica" w:cs="Helvetica"/>
          <w:color w:val="333333"/>
          <w:sz w:val="21"/>
          <w:szCs w:val="21"/>
          <w:lang w:eastAsia="ru-RU"/>
        </w:rPr>
        <w:t>а) устройство контейнерных площадок для сбора твердых бытовых отходов и другого мусора, размещаемых в соответствии с действующими санитарными нормами и требованиями на специально отведенных площадках, соблюдение режимов их уборки, мытья и дезинфекции согласно СП МЗ и СЗ ПМР N 4690-02 "Содержание территорий населённых мест", введённых в действие приказом Министра здравоохранения и социальной защиты ПМР от 9 августа 2002 г. N</w:t>
      </w:r>
      <w:proofErr w:type="gramEnd"/>
      <w:r w:rsidRPr="00DF1F23">
        <w:rPr>
          <w:rFonts w:ascii="Helvetica" w:eastAsia="Times New Roman" w:hAnsi="Helvetica" w:cs="Helvetica"/>
          <w:color w:val="333333"/>
          <w:sz w:val="21"/>
          <w:szCs w:val="21"/>
          <w:lang w:eastAsia="ru-RU"/>
        </w:rPr>
        <w:t xml:space="preserve"> 617;</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proofErr w:type="gramStart"/>
      <w:r w:rsidRPr="00DF1F23">
        <w:rPr>
          <w:rFonts w:ascii="Helvetica" w:eastAsia="Times New Roman" w:hAnsi="Helvetica" w:cs="Helvetica"/>
          <w:color w:val="333333"/>
          <w:sz w:val="21"/>
          <w:szCs w:val="21"/>
          <w:lang w:eastAsia="ru-RU"/>
        </w:rPr>
        <w:t>б) систематический вывоз на полигоны твёрдых бытовых и промышленных отходов, твёрдых бытовых, пищевых отходов и других загрязнителей, в тёплый период года - ежедневный вывоз, в холодное время года - не более трёх суток, по мере их наполнения не допуская сжигания горючих остатков и сжигаемых отходов во дворах, на территории жилых кварталов, строительных площадок и на уличной территории, а также заключение договоров на</w:t>
      </w:r>
      <w:proofErr w:type="gramEnd"/>
      <w:r w:rsidRPr="00DF1F23">
        <w:rPr>
          <w:rFonts w:ascii="Helvetica" w:eastAsia="Times New Roman" w:hAnsi="Helvetica" w:cs="Helvetica"/>
          <w:color w:val="333333"/>
          <w:sz w:val="21"/>
          <w:szCs w:val="21"/>
          <w:lang w:eastAsia="ru-RU"/>
        </w:rPr>
        <w:t xml:space="preserve"> вывоз твёрдых бытовых отходов и других видов мусора со специализированными организациями, с оплатой </w:t>
      </w:r>
      <w:proofErr w:type="gramStart"/>
      <w:r w:rsidRPr="00DF1F23">
        <w:rPr>
          <w:rFonts w:ascii="Helvetica" w:eastAsia="Times New Roman" w:hAnsi="Helvetica" w:cs="Helvetica"/>
          <w:color w:val="333333"/>
          <w:sz w:val="21"/>
          <w:szCs w:val="21"/>
          <w:lang w:eastAsia="ru-RU"/>
        </w:rPr>
        <w:t>согласно</w:t>
      </w:r>
      <w:proofErr w:type="gramEnd"/>
      <w:r w:rsidRPr="00DF1F23">
        <w:rPr>
          <w:rFonts w:ascii="Helvetica" w:eastAsia="Times New Roman" w:hAnsi="Helvetica" w:cs="Helvetica"/>
          <w:color w:val="333333"/>
          <w:sz w:val="21"/>
          <w:szCs w:val="21"/>
          <w:lang w:eastAsia="ru-RU"/>
        </w:rPr>
        <w:t xml:space="preserve"> утвержденных годовых норм накопления твердых бытовых отходов. Вывоз, размещение и захоронение промышленных отходов осуществляется на специально отведённые для этих целей технологические карты полигонов твёрдых бытовых и промышленных отходов;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ежедневную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вод, технических и технологических загрязнений;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предотвращение выноса грязи на улицы города машинами, механизмами, иной техникой с территории производства работ и грунтовых дорог;</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д) предотвращение загрязнения территории города жидкими, сыпучими и иными веществами при их транспортировке;</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е) организацию мойки транспортных сре</w:t>
      </w:r>
      <w:proofErr w:type="gramStart"/>
      <w:r w:rsidRPr="00DF1F23">
        <w:rPr>
          <w:rFonts w:ascii="Helvetica" w:eastAsia="Times New Roman" w:hAnsi="Helvetica" w:cs="Helvetica"/>
          <w:color w:val="333333"/>
          <w:sz w:val="21"/>
          <w:szCs w:val="21"/>
          <w:lang w:eastAsia="ru-RU"/>
        </w:rPr>
        <w:t>дств в сп</w:t>
      </w:r>
      <w:proofErr w:type="gramEnd"/>
      <w:r w:rsidRPr="00DF1F23">
        <w:rPr>
          <w:rFonts w:ascii="Helvetica" w:eastAsia="Times New Roman" w:hAnsi="Helvetica" w:cs="Helvetica"/>
          <w:color w:val="333333"/>
          <w:sz w:val="21"/>
          <w:szCs w:val="21"/>
          <w:lang w:eastAsia="ru-RU"/>
        </w:rPr>
        <w:t>ециально оборудованных местах;</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ж) организацию содержания домашних животных в муниципальном образовании в соответствии с ветеринарно-санитарными правилами, обеспечивающими предупреждение распространения заболеваний; переносимых животными, исключение случаев выгула животных на детских, спортивных площадках и в местах массового отдыха горожан;</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з) организацию отлова безнадзорных, агрессивных, больных животных специализированным предприятием и дальнейшее захоронение отстреленных бродячих животных, согласованную с ветеринарной службой муниципалитетов;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и)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 на основании заключения договоров с Республиканскими и муниципальными органами профилактики и дезинфекции;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к) соблюдение установленных санитарных норм в парках, скверах, пляжах, рынках, лечебно-профилактических учреждениях местах погребения;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л) установку урн для кратковременного хранения мусора; их очистку по мере заполнения, но не реже одного раза в день; покраску урн - по необходимости. Урны устанавливают на расстоянии 40 метров одна от другой на улицах первой категории, рынках, вокзалах и других массовых мест посещения; на остальных улицах и других территориях - на расстоянии до 100 метров; на остановках общественного транспорта и у входов в торговые объекты - в количестве не менее двух урн;</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 xml:space="preserve">м) обустройство и содержание дворовых уборных с выгребом и дворовых </w:t>
      </w:r>
      <w:proofErr w:type="spellStart"/>
      <w:r w:rsidRPr="00DF1F23">
        <w:rPr>
          <w:rFonts w:ascii="Helvetica" w:eastAsia="Times New Roman" w:hAnsi="Helvetica" w:cs="Helvetica"/>
          <w:color w:val="333333"/>
          <w:sz w:val="21"/>
          <w:szCs w:val="21"/>
          <w:lang w:eastAsia="ru-RU"/>
        </w:rPr>
        <w:t>помойниц</w:t>
      </w:r>
      <w:proofErr w:type="spellEnd"/>
      <w:r w:rsidRPr="00DF1F23">
        <w:rPr>
          <w:rFonts w:ascii="Helvetica" w:eastAsia="Times New Roman" w:hAnsi="Helvetica" w:cs="Helvetica"/>
          <w:color w:val="333333"/>
          <w:sz w:val="21"/>
          <w:szCs w:val="21"/>
          <w:lang w:eastAsia="ru-RU"/>
        </w:rPr>
        <w:t xml:space="preserve"> для сбора жидких отходов в </w:t>
      </w:r>
      <w:proofErr w:type="spellStart"/>
      <w:r w:rsidRPr="00DF1F23">
        <w:rPr>
          <w:rFonts w:ascii="Helvetica" w:eastAsia="Times New Roman" w:hAnsi="Helvetica" w:cs="Helvetica"/>
          <w:color w:val="333333"/>
          <w:sz w:val="21"/>
          <w:szCs w:val="21"/>
          <w:lang w:eastAsia="ru-RU"/>
        </w:rPr>
        <w:t>неканализованных</w:t>
      </w:r>
      <w:proofErr w:type="spellEnd"/>
      <w:r w:rsidRPr="00DF1F23">
        <w:rPr>
          <w:rFonts w:ascii="Helvetica" w:eastAsia="Times New Roman" w:hAnsi="Helvetica" w:cs="Helvetica"/>
          <w:color w:val="333333"/>
          <w:sz w:val="21"/>
          <w:szCs w:val="21"/>
          <w:lang w:eastAsia="ru-RU"/>
        </w:rPr>
        <w:t xml:space="preserve"> домовладениях в надлежащем санитарном состоянии.</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 Организация содержания городских территорий.</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7. Содержание территорий муниципалитетов осуществляется предприятиями, учреждениями и </w:t>
      </w:r>
      <w:proofErr w:type="gramStart"/>
      <w:r w:rsidRPr="00DF1F23">
        <w:rPr>
          <w:rFonts w:ascii="Helvetica" w:eastAsia="Times New Roman" w:hAnsi="Helvetica" w:cs="Helvetica"/>
          <w:color w:val="333333"/>
          <w:sz w:val="21"/>
          <w:szCs w:val="21"/>
          <w:lang w:eastAsia="ru-RU"/>
        </w:rPr>
        <w:t>организациями</w:t>
      </w:r>
      <w:proofErr w:type="gramEnd"/>
      <w:r w:rsidRPr="00DF1F23">
        <w:rPr>
          <w:rFonts w:ascii="Helvetica" w:eastAsia="Times New Roman" w:hAnsi="Helvetica" w:cs="Helvetica"/>
          <w:color w:val="333333"/>
          <w:sz w:val="21"/>
          <w:szCs w:val="21"/>
          <w:lang w:eastAsia="ru-RU"/>
        </w:rPr>
        <w:t xml:space="preserve"> в ведении которых находятся вопросы жилищно-коммунального хозяйства, а также предприятиями, организациями и учреждениями всех организационно-правовых форм и форм собственности. Решением Главы муниципального образования создаётся комиссия по оценке санитарного содержания и благоустройства муниципальных территорий и осуществлению </w:t>
      </w:r>
      <w:proofErr w:type="gramStart"/>
      <w:r w:rsidRPr="00DF1F23">
        <w:rPr>
          <w:rFonts w:ascii="Helvetica" w:eastAsia="Times New Roman" w:hAnsi="Helvetica" w:cs="Helvetica"/>
          <w:color w:val="333333"/>
          <w:sz w:val="21"/>
          <w:szCs w:val="21"/>
          <w:lang w:eastAsia="ru-RU"/>
        </w:rPr>
        <w:t>контроля за</w:t>
      </w:r>
      <w:proofErr w:type="gramEnd"/>
      <w:r w:rsidRPr="00DF1F23">
        <w:rPr>
          <w:rFonts w:ascii="Helvetica" w:eastAsia="Times New Roman" w:hAnsi="Helvetica" w:cs="Helvetica"/>
          <w:color w:val="333333"/>
          <w:sz w:val="21"/>
          <w:szCs w:val="21"/>
          <w:lang w:eastAsia="ru-RU"/>
        </w:rPr>
        <w:t xml:space="preserve"> согласованным выполнением работ по содержанию территории города.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8. Определение границ уборки территорий организациями, предприятиями, учреждениями, владельцами, балансодержателями, арендаторами осуществляется </w:t>
      </w:r>
      <w:proofErr w:type="spellStart"/>
      <w:r w:rsidRPr="00DF1F23">
        <w:rPr>
          <w:rFonts w:ascii="Helvetica" w:eastAsia="Times New Roman" w:hAnsi="Helvetica" w:cs="Helvetica"/>
          <w:color w:val="333333"/>
          <w:sz w:val="21"/>
          <w:szCs w:val="21"/>
          <w:lang w:eastAsia="ru-RU"/>
        </w:rPr>
        <w:t>госадминистрацией</w:t>
      </w:r>
      <w:proofErr w:type="spellEnd"/>
      <w:r w:rsidRPr="00DF1F23">
        <w:rPr>
          <w:rFonts w:ascii="Helvetica" w:eastAsia="Times New Roman" w:hAnsi="Helvetica" w:cs="Helvetica"/>
          <w:color w:val="333333"/>
          <w:sz w:val="21"/>
          <w:szCs w:val="21"/>
          <w:lang w:eastAsia="ru-RU"/>
        </w:rPr>
        <w:t xml:space="preserve"> города совместно с уполномоченными органами муниципальной </w:t>
      </w:r>
      <w:proofErr w:type="gramStart"/>
      <w:r w:rsidRPr="00DF1F23">
        <w:rPr>
          <w:rFonts w:ascii="Helvetica" w:eastAsia="Times New Roman" w:hAnsi="Helvetica" w:cs="Helvetica"/>
          <w:color w:val="333333"/>
          <w:sz w:val="21"/>
          <w:szCs w:val="21"/>
          <w:lang w:eastAsia="ru-RU"/>
        </w:rPr>
        <w:t>власти</w:t>
      </w:r>
      <w:proofErr w:type="gramEnd"/>
      <w:r w:rsidRPr="00DF1F23">
        <w:rPr>
          <w:rFonts w:ascii="Helvetica" w:eastAsia="Times New Roman" w:hAnsi="Helvetica" w:cs="Helvetica"/>
          <w:color w:val="333333"/>
          <w:sz w:val="21"/>
          <w:szCs w:val="21"/>
          <w:lang w:eastAsia="ru-RU"/>
        </w:rPr>
        <w:t xml:space="preserve"> в ведении которых находятся вопросы жилищно-коммунального хозяйства, архитектуры и градостроительства в соответствии с границами отведенной территории по Решению Главы муниципального образования.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Закрепленная для уборки, озеленения и благоустройства территория для всех юридических и физических лиц - это территория в границах отвода, согласно техническому паспорту субъекта, а также вся прилегающая к нему территория до </w:t>
      </w:r>
      <w:proofErr w:type="spellStart"/>
      <w:r w:rsidRPr="00DF1F23">
        <w:rPr>
          <w:rFonts w:ascii="Helvetica" w:eastAsia="Times New Roman" w:hAnsi="Helvetica" w:cs="Helvetica"/>
          <w:color w:val="333333"/>
          <w:sz w:val="21"/>
          <w:szCs w:val="21"/>
          <w:lang w:eastAsia="ru-RU"/>
        </w:rPr>
        <w:t>прибордюрной</w:t>
      </w:r>
      <w:proofErr w:type="spellEnd"/>
      <w:r w:rsidRPr="00DF1F23">
        <w:rPr>
          <w:rFonts w:ascii="Helvetica" w:eastAsia="Times New Roman" w:hAnsi="Helvetica" w:cs="Helvetica"/>
          <w:color w:val="333333"/>
          <w:sz w:val="21"/>
          <w:szCs w:val="21"/>
          <w:lang w:eastAsia="ru-RU"/>
        </w:rPr>
        <w:t xml:space="preserve"> части дороги или не менее 10 метров по периметру.</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9. Требования, предъявляемые к содержанию городских территорий, и обязательные для выполнения юридическими, физическими лицами всех организационно-правовых форм и форм собственности: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а) уборка городских территорий на магистралях и улицах с интенсивным движением транспорта проводится в ранние утренние часы - до 07.00 часов. Уборка дворовых, отведенных и прилегающих территорий, мест массового пребывания людей (подходы к вокзалу, территории рынков, торговых зон и др.) производится в течение всего рабочего дня;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в случаях чрезвычайных погодных явлений (ливневый дождь, снегопад, гололед и др.) режим уборочных работ устанавливается в режиме чрезвычайной ситуации в соответствии с указаниями городского Штаба по Чрезвычайным Ситуациям.</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10. Обязанность по производству работ, связанных с содержанием объектов внешнего благоустройства возлагается: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а) по тротуарам, примыкающим к проезжей части улиц, вдоль зданий, жилых домов и на других участках городских территорий, на предприятия и учреждения ЖКХ муниципальных образований, юридические и физические лица независимо от их организационно-правовой формы собственности, согласно закреплению территорий;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proofErr w:type="gramStart"/>
      <w:r w:rsidRPr="00DF1F23">
        <w:rPr>
          <w:rFonts w:ascii="Helvetica" w:eastAsia="Times New Roman" w:hAnsi="Helvetica" w:cs="Helvetica"/>
          <w:color w:val="333333"/>
          <w:sz w:val="21"/>
          <w:szCs w:val="21"/>
          <w:lang w:eastAsia="ru-RU"/>
        </w:rPr>
        <w:t xml:space="preserve">б) по уборке и содержанию проезжей части по всей ширине дорог, площадей, улиц и проездов городской дорожной сети, а также набережных, мостов, путепроводов, эстакад - на муниципальную службу уборки специального автомобильного хозяйства, </w:t>
      </w:r>
      <w:proofErr w:type="spellStart"/>
      <w:r w:rsidRPr="00DF1F23">
        <w:rPr>
          <w:rFonts w:ascii="Helvetica" w:eastAsia="Times New Roman" w:hAnsi="Helvetica" w:cs="Helvetica"/>
          <w:color w:val="333333"/>
          <w:sz w:val="21"/>
          <w:szCs w:val="21"/>
          <w:lang w:eastAsia="ru-RU"/>
        </w:rPr>
        <w:t>внутридворовые</w:t>
      </w:r>
      <w:proofErr w:type="spellEnd"/>
      <w:r w:rsidRPr="00DF1F23">
        <w:rPr>
          <w:rFonts w:ascii="Helvetica" w:eastAsia="Times New Roman" w:hAnsi="Helvetica" w:cs="Helvetica"/>
          <w:color w:val="333333"/>
          <w:sz w:val="21"/>
          <w:szCs w:val="21"/>
          <w:lang w:eastAsia="ru-RU"/>
        </w:rPr>
        <w:t xml:space="preserve"> и внутриквартальные улицы, на жилищно-эксплуатационные организации муниципалитетов городские предприятия, в эксплуатации которых находятся дорожные покрытия, в случае проведения ремонтных работ указанных объектов;</w:t>
      </w:r>
      <w:proofErr w:type="gramEnd"/>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по объектам озеленения (парки, скверы, бульвары, газоны), в том числе расположенным на них тротуарам, пешеходным зонам, - на предприятия, в эксплуатации которых находятся данные объекты озеленения;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г) по уборке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в </w:t>
      </w:r>
      <w:r w:rsidRPr="00DF1F23">
        <w:rPr>
          <w:rFonts w:ascii="Helvetica" w:eastAsia="Times New Roman" w:hAnsi="Helvetica" w:cs="Helvetica"/>
          <w:color w:val="333333"/>
          <w:sz w:val="21"/>
          <w:szCs w:val="21"/>
          <w:lang w:eastAsia="ru-RU"/>
        </w:rPr>
        <w:lastRenderedPageBreak/>
        <w:t>эксплуатации которых они находятся. При выполнении данных работ запрещается перемещение мусора на проезжую часть улиц и проездов;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proofErr w:type="gramStart"/>
      <w:r w:rsidRPr="00DF1F23">
        <w:rPr>
          <w:rFonts w:ascii="Helvetica" w:eastAsia="Times New Roman" w:hAnsi="Helvetica" w:cs="Helvetica"/>
          <w:color w:val="333333"/>
          <w:sz w:val="21"/>
          <w:szCs w:val="21"/>
          <w:lang w:eastAsia="ru-RU"/>
        </w:rPr>
        <w:t>д) по уборке посадочных площадок городского пассажирского транспорта - на собственников, арендаторов остановочных торговых комплексов и предприятия, производящие уборку проезжей части;</w:t>
      </w:r>
      <w:proofErr w:type="gramEnd"/>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е) по уборке конечных остановок маршрутных такси - на собственников транспортных средств соответствующих маршрутов;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ж) по уборке и содержанию длительное время не используемых и не осваиваемых территорий, территорий после сноса строений - на организации заказчики, которым отведена данная территория;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з) по уборке, благоустройству, поддержанию чистоты территорий, въездов и выездов с АЗС, </w:t>
      </w:r>
      <w:proofErr w:type="spellStart"/>
      <w:r w:rsidRPr="00DF1F23">
        <w:rPr>
          <w:rFonts w:ascii="Helvetica" w:eastAsia="Times New Roman" w:hAnsi="Helvetica" w:cs="Helvetica"/>
          <w:color w:val="333333"/>
          <w:sz w:val="21"/>
          <w:szCs w:val="21"/>
          <w:lang w:eastAsia="ru-RU"/>
        </w:rPr>
        <w:t>автомоечных</w:t>
      </w:r>
      <w:proofErr w:type="spellEnd"/>
      <w:r w:rsidRPr="00DF1F23">
        <w:rPr>
          <w:rFonts w:ascii="Helvetica" w:eastAsia="Times New Roman" w:hAnsi="Helvetica" w:cs="Helvetica"/>
          <w:color w:val="333333"/>
          <w:sz w:val="21"/>
          <w:szCs w:val="21"/>
          <w:lang w:eastAsia="ru-RU"/>
        </w:rPr>
        <w:t xml:space="preserve"> постов и прилегающих территорий (не менее 15-метровой зоны) и подъездов к ним - на балансодержателей, собственников указанных объектов;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и) по уборке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объектов;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к) по уборке и вывозу бытового мусора, снега с территорий </w:t>
      </w:r>
      <w:proofErr w:type="spellStart"/>
      <w:r w:rsidRPr="00DF1F23">
        <w:rPr>
          <w:rFonts w:ascii="Helvetica" w:eastAsia="Times New Roman" w:hAnsi="Helvetica" w:cs="Helvetica"/>
          <w:color w:val="333333"/>
          <w:sz w:val="21"/>
          <w:szCs w:val="21"/>
          <w:lang w:eastAsia="ru-RU"/>
        </w:rPr>
        <w:t>притротуарных</w:t>
      </w:r>
      <w:proofErr w:type="spellEnd"/>
      <w:r w:rsidRPr="00DF1F23">
        <w:rPr>
          <w:rFonts w:ascii="Helvetica" w:eastAsia="Times New Roman" w:hAnsi="Helvetica" w:cs="Helvetica"/>
          <w:color w:val="333333"/>
          <w:sz w:val="21"/>
          <w:szCs w:val="21"/>
          <w:lang w:eastAsia="ru-RU"/>
        </w:rPr>
        <w:t xml:space="preserve"> платных парковок, автостоянок, гаражей и т.п. - на балансодержателей, организации, эксплуатирующие данные объекты;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л) по уборке и содержанию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м) по профилактическому обследованию смотровых и </w:t>
      </w:r>
      <w:proofErr w:type="spellStart"/>
      <w:r w:rsidRPr="00DF1F23">
        <w:rPr>
          <w:rFonts w:ascii="Helvetica" w:eastAsia="Times New Roman" w:hAnsi="Helvetica" w:cs="Helvetica"/>
          <w:color w:val="333333"/>
          <w:sz w:val="21"/>
          <w:szCs w:val="21"/>
          <w:lang w:eastAsia="ru-RU"/>
        </w:rPr>
        <w:t>ливнеприемных</w:t>
      </w:r>
      <w:proofErr w:type="spellEnd"/>
      <w:r w:rsidRPr="00DF1F23">
        <w:rPr>
          <w:rFonts w:ascii="Helvetica" w:eastAsia="Times New Roman" w:hAnsi="Helvetica" w:cs="Helvetica"/>
          <w:color w:val="333333"/>
          <w:sz w:val="21"/>
          <w:szCs w:val="21"/>
          <w:lang w:eastAsia="ru-RU"/>
        </w:rPr>
        <w:t xml:space="preserve"> колодцев городской сети и их очистке - на специализированные предприятия, у которых эти сооружения находятся на балансе, по утвержденным графикам, но не реже одного раза в квартал.</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Решетки </w:t>
      </w:r>
      <w:proofErr w:type="spellStart"/>
      <w:r w:rsidRPr="00DF1F23">
        <w:rPr>
          <w:rFonts w:ascii="Helvetica" w:eastAsia="Times New Roman" w:hAnsi="Helvetica" w:cs="Helvetica"/>
          <w:color w:val="333333"/>
          <w:sz w:val="21"/>
          <w:szCs w:val="21"/>
          <w:lang w:eastAsia="ru-RU"/>
        </w:rPr>
        <w:t>дождеприемных</w:t>
      </w:r>
      <w:proofErr w:type="spellEnd"/>
      <w:r w:rsidRPr="00DF1F23">
        <w:rPr>
          <w:rFonts w:ascii="Helvetica" w:eastAsia="Times New Roman" w:hAnsi="Helvetica" w:cs="Helvetica"/>
          <w:color w:val="333333"/>
          <w:sz w:val="21"/>
          <w:szCs w:val="21"/>
          <w:lang w:eastAsia="ru-RU"/>
        </w:rPr>
        <w:t xml:space="preserve"> колодцев </w:t>
      </w:r>
      <w:proofErr w:type="gramStart"/>
      <w:r w:rsidRPr="00DF1F23">
        <w:rPr>
          <w:rFonts w:ascii="Helvetica" w:eastAsia="Times New Roman" w:hAnsi="Helvetica" w:cs="Helvetica"/>
          <w:color w:val="333333"/>
          <w:sz w:val="21"/>
          <w:szCs w:val="21"/>
          <w:lang w:eastAsia="ru-RU"/>
        </w:rPr>
        <w:t>должны постоянно находится</w:t>
      </w:r>
      <w:proofErr w:type="gramEnd"/>
      <w:r w:rsidRPr="00DF1F23">
        <w:rPr>
          <w:rFonts w:ascii="Helvetica" w:eastAsia="Times New Roman" w:hAnsi="Helvetica" w:cs="Helvetica"/>
          <w:color w:val="333333"/>
          <w:sz w:val="21"/>
          <w:szCs w:val="21"/>
          <w:lang w:eastAsia="ru-RU"/>
        </w:rPr>
        <w:t xml:space="preserve"> в рабочем состоянии. Не допускается засорение, заиливание решеток и колодцев, ограничивающее их пропускную способность.</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случаях обильных осадков при возникновении подтоплений на проезжей части дорог, (из-за нарушений работы водосточной сети) ликвидация подтоплений силами специализированного предприятия.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11. Владельцы подземных инженерных коммуникаций обязаны: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а) производить содержание и ремонт подземных коммуникаций, а также своевременную очистку колодцев и коллекторов;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в) осуществлять </w:t>
      </w:r>
      <w:proofErr w:type="gramStart"/>
      <w:r w:rsidRPr="00DF1F23">
        <w:rPr>
          <w:rFonts w:ascii="Helvetica" w:eastAsia="Times New Roman" w:hAnsi="Helvetica" w:cs="Helvetica"/>
          <w:color w:val="333333"/>
          <w:sz w:val="21"/>
          <w:szCs w:val="21"/>
          <w:lang w:eastAsia="ru-RU"/>
        </w:rPr>
        <w:t>контроль за</w:t>
      </w:r>
      <w:proofErr w:type="gramEnd"/>
      <w:r w:rsidRPr="00DF1F23">
        <w:rPr>
          <w:rFonts w:ascii="Helvetica" w:eastAsia="Times New Roman" w:hAnsi="Helvetica" w:cs="Helvetica"/>
          <w:color w:val="333333"/>
          <w:sz w:val="21"/>
          <w:szCs w:val="21"/>
          <w:lang w:eastAsia="ru-RU"/>
        </w:rPr>
        <w:t xml:space="preserve"> наличием и исправным состоянием люков на колодцах и своевременно производить их замену;</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д)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w:t>
      </w:r>
      <w:r w:rsidRPr="00DF1F23">
        <w:rPr>
          <w:rFonts w:ascii="Helvetica" w:eastAsia="Times New Roman" w:hAnsi="Helvetica" w:cs="Helvetica"/>
          <w:color w:val="333333"/>
          <w:sz w:val="21"/>
          <w:szCs w:val="21"/>
          <w:lang w:eastAsia="ru-RU"/>
        </w:rPr>
        <w:lastRenderedPageBreak/>
        <w:t>числе осуществлять установку ограждений и соответствующих дорожных знаков, оповещать население через средства массовой информации.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е) не допускать аварийных и плановых сливов воды на проезжую часть дорог и улиц города, осуществляемых без согласования с уполномоченным органом муниципальной </w:t>
      </w:r>
      <w:proofErr w:type="gramStart"/>
      <w:r w:rsidRPr="00DF1F23">
        <w:rPr>
          <w:rFonts w:ascii="Helvetica" w:eastAsia="Times New Roman" w:hAnsi="Helvetica" w:cs="Helvetica"/>
          <w:color w:val="333333"/>
          <w:sz w:val="21"/>
          <w:szCs w:val="21"/>
          <w:lang w:eastAsia="ru-RU"/>
        </w:rPr>
        <w:t>власти</w:t>
      </w:r>
      <w:proofErr w:type="gramEnd"/>
      <w:r w:rsidRPr="00DF1F23">
        <w:rPr>
          <w:rFonts w:ascii="Helvetica" w:eastAsia="Times New Roman" w:hAnsi="Helvetica" w:cs="Helvetica"/>
          <w:color w:val="333333"/>
          <w:sz w:val="21"/>
          <w:szCs w:val="21"/>
          <w:lang w:eastAsia="ru-RU"/>
        </w:rPr>
        <w:t xml:space="preserve"> в ведении которого находятся вопросы жилищно-коммунального хозяйства;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ж)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з) владельцы объектов водопроводно-канализационного хозяйства несут обязанность по содержанию в радиусе 10 метров территории около водоразборных колонок, с устройством и содержанием стоков для воды;</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 Уборка городских территорий в зимний период.</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12. Период зимней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Решением Главы муниципального образования.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13. Мероприятия по подготовке уборочной техники к работе в зимний период проводятся балансодержателями техники в срок до 1 октября текущего года. Организации,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DF1F23">
        <w:rPr>
          <w:rFonts w:ascii="Helvetica" w:eastAsia="Times New Roman" w:hAnsi="Helvetica" w:cs="Helvetica"/>
          <w:color w:val="333333"/>
          <w:sz w:val="21"/>
          <w:szCs w:val="21"/>
          <w:lang w:eastAsia="ru-RU"/>
        </w:rPr>
        <w:t>противогололедных</w:t>
      </w:r>
      <w:proofErr w:type="spellEnd"/>
      <w:r w:rsidRPr="00DF1F23">
        <w:rPr>
          <w:rFonts w:ascii="Helvetica" w:eastAsia="Times New Roman" w:hAnsi="Helvetica" w:cs="Helvetica"/>
          <w:color w:val="333333"/>
          <w:sz w:val="21"/>
          <w:szCs w:val="21"/>
          <w:lang w:eastAsia="ru-RU"/>
        </w:rPr>
        <w:t xml:space="preserve"> материалов.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14. Уборка и вывоз снега с проезжей части, производятся силами предприятий, несущих ответственность за уборку проезжей части данной улицы или проезда.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15. При уборке дорог в парках, лесопарках, садах, скверах, бульварах и других зеленых зонах допускается временное складирование снега, не содержащего </w:t>
      </w:r>
      <w:proofErr w:type="spellStart"/>
      <w:r w:rsidRPr="00DF1F23">
        <w:rPr>
          <w:rFonts w:ascii="Helvetica" w:eastAsia="Times New Roman" w:hAnsi="Helvetica" w:cs="Helvetica"/>
          <w:color w:val="333333"/>
          <w:sz w:val="21"/>
          <w:szCs w:val="21"/>
          <w:lang w:eastAsia="ru-RU"/>
        </w:rPr>
        <w:t>противогололедных</w:t>
      </w:r>
      <w:proofErr w:type="spellEnd"/>
      <w:r w:rsidRPr="00DF1F23">
        <w:rPr>
          <w:rFonts w:ascii="Helvetica" w:eastAsia="Times New Roman" w:hAnsi="Helvetica" w:cs="Helvetica"/>
          <w:color w:val="333333"/>
          <w:sz w:val="21"/>
          <w:szCs w:val="21"/>
          <w:lang w:eastAsia="ru-RU"/>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16. Запрещается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17. Зимняя уборка улиц и магистралей должна включать:</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а) обработку проезжей части дороги </w:t>
      </w:r>
      <w:proofErr w:type="spellStart"/>
      <w:r w:rsidRPr="00DF1F23">
        <w:rPr>
          <w:rFonts w:ascii="Helvetica" w:eastAsia="Times New Roman" w:hAnsi="Helvetica" w:cs="Helvetica"/>
          <w:color w:val="333333"/>
          <w:sz w:val="21"/>
          <w:szCs w:val="21"/>
          <w:lang w:eastAsia="ru-RU"/>
        </w:rPr>
        <w:t>противогололедными</w:t>
      </w:r>
      <w:proofErr w:type="spellEnd"/>
      <w:r w:rsidRPr="00DF1F23">
        <w:rPr>
          <w:rFonts w:ascii="Helvetica" w:eastAsia="Times New Roman" w:hAnsi="Helvetica" w:cs="Helvetica"/>
          <w:color w:val="333333"/>
          <w:sz w:val="21"/>
          <w:szCs w:val="21"/>
          <w:lang w:eastAsia="ru-RU"/>
        </w:rPr>
        <w:t xml:space="preserve"> материалами;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сгребание и подметание снега;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формирование снежного вала для последующего вывоза;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18. Обработка проезжей части городских дорог </w:t>
      </w:r>
      <w:proofErr w:type="spellStart"/>
      <w:r w:rsidRPr="00DF1F23">
        <w:rPr>
          <w:rFonts w:ascii="Helvetica" w:eastAsia="Times New Roman" w:hAnsi="Helvetica" w:cs="Helvetica"/>
          <w:color w:val="333333"/>
          <w:sz w:val="21"/>
          <w:szCs w:val="21"/>
          <w:lang w:eastAsia="ru-RU"/>
        </w:rPr>
        <w:t>противогололедными</w:t>
      </w:r>
      <w:proofErr w:type="spellEnd"/>
      <w:r w:rsidRPr="00DF1F23">
        <w:rPr>
          <w:rFonts w:ascii="Helvetica" w:eastAsia="Times New Roman" w:hAnsi="Helvetica" w:cs="Helvetica"/>
          <w:color w:val="333333"/>
          <w:sz w:val="21"/>
          <w:szCs w:val="21"/>
          <w:lang w:eastAsia="ru-RU"/>
        </w:rPr>
        <w:t xml:space="preserve"> материалами должна начинаться сразу с началом снегопада.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19. С началом снегопада в первую очередь обрабатываются </w:t>
      </w:r>
      <w:proofErr w:type="spellStart"/>
      <w:r w:rsidRPr="00DF1F23">
        <w:rPr>
          <w:rFonts w:ascii="Helvetica" w:eastAsia="Times New Roman" w:hAnsi="Helvetica" w:cs="Helvetica"/>
          <w:color w:val="333333"/>
          <w:sz w:val="21"/>
          <w:szCs w:val="21"/>
          <w:lang w:eastAsia="ru-RU"/>
        </w:rPr>
        <w:t>противогололедными</w:t>
      </w:r>
      <w:proofErr w:type="spellEnd"/>
      <w:r w:rsidRPr="00DF1F23">
        <w:rPr>
          <w:rFonts w:ascii="Helvetica" w:eastAsia="Times New Roman" w:hAnsi="Helvetica" w:cs="Helvetica"/>
          <w:color w:val="333333"/>
          <w:sz w:val="21"/>
          <w:szCs w:val="21"/>
          <w:lang w:eastAsia="ru-RU"/>
        </w:rPr>
        <w:t xml:space="preserve"> материалами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20.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21. Владельцами личного транспорта в период обильного снегопада и организационных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22. Зимняя уборка дворовых территорий: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а) 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шириной не более 1 -го метра и толщиной снежного покрова не более 10 сантиметров, для движения пешеходов с детскими санками. При возникновении наледи (гололеда) производится обработка </w:t>
      </w:r>
      <w:proofErr w:type="spellStart"/>
      <w:r w:rsidRPr="00DF1F23">
        <w:rPr>
          <w:rFonts w:ascii="Helvetica" w:eastAsia="Times New Roman" w:hAnsi="Helvetica" w:cs="Helvetica"/>
          <w:color w:val="333333"/>
          <w:sz w:val="21"/>
          <w:szCs w:val="21"/>
          <w:lang w:eastAsia="ru-RU"/>
        </w:rPr>
        <w:t>противогололедными</w:t>
      </w:r>
      <w:proofErr w:type="spellEnd"/>
      <w:r w:rsidRPr="00DF1F23">
        <w:rPr>
          <w:rFonts w:ascii="Helvetica" w:eastAsia="Times New Roman" w:hAnsi="Helvetica" w:cs="Helvetica"/>
          <w:color w:val="333333"/>
          <w:sz w:val="21"/>
          <w:szCs w:val="21"/>
          <w:lang w:eastAsia="ru-RU"/>
        </w:rPr>
        <w:t xml:space="preserve"> материалами;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снег, счищаемый с дворовых территорий и внутриквартальных проездов, не разрешается складировать на территориях дворов в местах, препятствующих свободному проезду автотранспорта и движению пешеходов. Снег подлежит своевременной вывозке в специально отведенные места. Не допускается повреждение зеленых насаждений при складировании снега.</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 Уборка городских территорий в летний период.</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23. Период летней уборки устанавливается с 1 апреля по 1 ноября. В случае резкого изменения погодных условий, в соответствии с Решением Главы муниципального образования, сроки проведения летней уборки могут изменяться.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24. В период листопада организации, ответственные за уборку закрепленных территорий, производят сгребание и вывоз опавшей листвы на специально отведённые участки - либо на поля компостирования. Сгребание листвы к комлевой части деревьев, кустарников и её сжигание на городских территориях запрещается.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25. Обочины дорог должны быть очищены от крупногабаритного и другого мусора.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26. Юридические и физические лица всех организационно-правовых форм и форм собственности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6. Летнее содержание дворовых территорий.</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27. Подметание дворовых территорий, внутридворовых проездов и тротуаров </w:t>
      </w:r>
      <w:proofErr w:type="gramStart"/>
      <w:r w:rsidRPr="00DF1F23">
        <w:rPr>
          <w:rFonts w:ascii="Helvetica" w:eastAsia="Times New Roman" w:hAnsi="Helvetica" w:cs="Helvetica"/>
          <w:color w:val="333333"/>
          <w:sz w:val="21"/>
          <w:szCs w:val="21"/>
          <w:lang w:eastAsia="ru-RU"/>
        </w:rPr>
        <w:t>от</w:t>
      </w:r>
      <w:proofErr w:type="gramEnd"/>
      <w:r w:rsidRPr="00DF1F23">
        <w:rPr>
          <w:rFonts w:ascii="Helvetica" w:eastAsia="Times New Roman" w:hAnsi="Helvetica" w:cs="Helvetica"/>
          <w:color w:val="333333"/>
          <w:sz w:val="21"/>
          <w:szCs w:val="21"/>
          <w:lang w:eastAsia="ru-RU"/>
        </w:rPr>
        <w:t xml:space="preserve"> </w:t>
      </w:r>
      <w:proofErr w:type="gramStart"/>
      <w:r w:rsidRPr="00DF1F23">
        <w:rPr>
          <w:rFonts w:ascii="Helvetica" w:eastAsia="Times New Roman" w:hAnsi="Helvetica" w:cs="Helvetica"/>
          <w:color w:val="333333"/>
          <w:sz w:val="21"/>
          <w:szCs w:val="21"/>
          <w:lang w:eastAsia="ru-RU"/>
        </w:rPr>
        <w:t>смета</w:t>
      </w:r>
      <w:proofErr w:type="gramEnd"/>
      <w:r w:rsidRPr="00DF1F23">
        <w:rPr>
          <w:rFonts w:ascii="Helvetica" w:eastAsia="Times New Roman" w:hAnsi="Helvetica" w:cs="Helvetica"/>
          <w:color w:val="333333"/>
          <w:sz w:val="21"/>
          <w:szCs w:val="21"/>
          <w:lang w:eastAsia="ru-RU"/>
        </w:rPr>
        <w:t>, пыли и мелкого бытового мусора осуществляется предприятиями жилищно-эксплуатационного хозяйства до 07.00 час, чистота на территории должна поддерживаться в течение рабочего дня.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28. Поливочные краны для мойки и поливки из шлангов дворовых территорий должны содержаться в исправном состоянии. Ответственность за их оборудование и эксплуатацию возлагается на балансодержателей.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29. Домовладельцы, владельцы домов индивидуальной застройки, обязаны обеспечить дома таблицами с нумерацией.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30. Деревья, кустарники, газоны, цветники, находящиеся на дворовых территориях, должны содержаться в соответствии с агротехническими требованиями (прополка, очистка от мусора и листвы, выкашивание травы, вырезка сухих и аварийных ветвей и деревьев, стрижка кустов и т.п.). Ответственность за выполнение вышеуказанных требований возлагается на </w:t>
      </w:r>
      <w:proofErr w:type="gramStart"/>
      <w:r w:rsidRPr="00DF1F23">
        <w:rPr>
          <w:rFonts w:ascii="Helvetica" w:eastAsia="Times New Roman" w:hAnsi="Helvetica" w:cs="Helvetica"/>
          <w:color w:val="333333"/>
          <w:sz w:val="21"/>
          <w:szCs w:val="21"/>
          <w:lang w:eastAsia="ru-RU"/>
        </w:rPr>
        <w:t>организации</w:t>
      </w:r>
      <w:proofErr w:type="gramEnd"/>
      <w:r w:rsidRPr="00DF1F23">
        <w:rPr>
          <w:rFonts w:ascii="Helvetica" w:eastAsia="Times New Roman" w:hAnsi="Helvetica" w:cs="Helvetica"/>
          <w:color w:val="333333"/>
          <w:sz w:val="21"/>
          <w:szCs w:val="21"/>
          <w:lang w:eastAsia="ru-RU"/>
        </w:rPr>
        <w:t xml:space="preserve"> за которыми закреплён данный земельный участок.</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lastRenderedPageBreak/>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7. Обеспечение благоустройства, чистоты и порядка в городе.</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31. Уполномоченные органы муниципальной власти, в ведении которых находятся вопросы жилищно-коммунального хозяйства, а также все юридические и физические лица, независимо от их правового статуса и форм собственности, граждане-владельцы, расположенные на территории города, обязаны обеспечивать комплекс мер, направленных на улучшение содержания благоустройства, поддержания чистоты и порядка в городе:</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 освещения в пределах отведенной территории, исправное содержание фасадов зданий, заборов, вывесок на зданиях, средств наружной рекламы, указателей домовых номерных знаков и своевременный их ремонт.</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33. Запрещается загромождение балконов предметами домашнего обихода (мебелью, тарой и т.д.), самовольное строительство мелких дворовых построек (гаражей, оград, заборов), самовольное переоборудование и строительство балконов и лоджий; окрашивание оконных переплетов с наружной стороны краской, отличающейся по цвету </w:t>
      </w:r>
      <w:proofErr w:type="gramStart"/>
      <w:r w:rsidRPr="00DF1F23">
        <w:rPr>
          <w:rFonts w:ascii="Helvetica" w:eastAsia="Times New Roman" w:hAnsi="Helvetica" w:cs="Helvetica"/>
          <w:color w:val="333333"/>
          <w:sz w:val="21"/>
          <w:szCs w:val="21"/>
          <w:lang w:eastAsia="ru-RU"/>
        </w:rPr>
        <w:t>от</w:t>
      </w:r>
      <w:proofErr w:type="gramEnd"/>
      <w:r w:rsidRPr="00DF1F23">
        <w:rPr>
          <w:rFonts w:ascii="Helvetica" w:eastAsia="Times New Roman" w:hAnsi="Helvetica" w:cs="Helvetica"/>
          <w:color w:val="333333"/>
          <w:sz w:val="21"/>
          <w:szCs w:val="21"/>
          <w:lang w:eastAsia="ru-RU"/>
        </w:rPr>
        <w:t xml:space="preserve"> установленного для данного здания.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34. Запрещается самовольная вырубка деревьев, кустарников, уничтожение газонов, цветников,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Разрешение на вынужденный снос зеленых насаждений оформляется распоряжением Главы госадминистрации муниципального образования. На всей территории муниципального образования не допускается сброс бытового и строительного мусора, отходов производства, тары, ветвей деревьев, листвы, снега </w:t>
      </w:r>
      <w:proofErr w:type="gramStart"/>
      <w:r w:rsidRPr="00DF1F23">
        <w:rPr>
          <w:rFonts w:ascii="Helvetica" w:eastAsia="Times New Roman" w:hAnsi="Helvetica" w:cs="Helvetica"/>
          <w:color w:val="333333"/>
          <w:sz w:val="21"/>
          <w:szCs w:val="21"/>
          <w:lang w:eastAsia="ru-RU"/>
        </w:rPr>
        <w:t>в</w:t>
      </w:r>
      <w:proofErr w:type="gramEnd"/>
      <w:r w:rsidRPr="00DF1F23">
        <w:rPr>
          <w:rFonts w:ascii="Helvetica" w:eastAsia="Times New Roman" w:hAnsi="Helvetica" w:cs="Helvetica"/>
          <w:color w:val="333333"/>
          <w:sz w:val="21"/>
          <w:szCs w:val="21"/>
          <w:lang w:eastAsia="ru-RU"/>
        </w:rPr>
        <w:t xml:space="preserve"> </w:t>
      </w:r>
      <w:proofErr w:type="gramStart"/>
      <w:r w:rsidRPr="00DF1F23">
        <w:rPr>
          <w:rFonts w:ascii="Helvetica" w:eastAsia="Times New Roman" w:hAnsi="Helvetica" w:cs="Helvetica"/>
          <w:color w:val="333333"/>
          <w:sz w:val="21"/>
          <w:szCs w:val="21"/>
          <w:lang w:eastAsia="ru-RU"/>
        </w:rPr>
        <w:t>контейнера</w:t>
      </w:r>
      <w:proofErr w:type="gramEnd"/>
      <w:r w:rsidRPr="00DF1F23">
        <w:rPr>
          <w:rFonts w:ascii="Helvetica" w:eastAsia="Times New Roman" w:hAnsi="Helvetica" w:cs="Helvetica"/>
          <w:color w:val="333333"/>
          <w:sz w:val="21"/>
          <w:szCs w:val="21"/>
          <w:lang w:eastAsia="ru-RU"/>
        </w:rPr>
        <w:t xml:space="preserve"> и мусоропроводы.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35. Запрещается сжигание мусора, листвы, тары, производственных отходов, разведение костров, включая внутренние территории предприятий и частных домовладений.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36. Запрещается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37. Запрещается парковка автотранспорта и размещение объектов различного назначения на газонах, цветниках, детских площадках.</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38.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 Витрины магазинов и офисов, выходящих фасадами на улицы города, должны иметь световое оформление. Запрещается самовольное переоборудование фасадов зданий и их конструктивных элементов.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39. Жилые, административные, производственные и общественные здания должны быть оборудованы адресными таблицами. Домовые знаки должны содержаться в чистоте и в исправном состоянии - эта обязанность возлагается на балансодержателей зданий.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40. Обустройство и содержание строительных площадок, восстановление благоустройства после окончания строительных и ремонтных работ регламентируется Решениями Главы муниципального образования, утвержденными проектами организации производства земляных и строительных работ в городе.</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41.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rsidRPr="00DF1F23">
        <w:rPr>
          <w:rFonts w:ascii="Helvetica" w:eastAsia="Times New Roman" w:hAnsi="Helvetica" w:cs="Helvetica"/>
          <w:color w:val="333333"/>
          <w:sz w:val="21"/>
          <w:szCs w:val="21"/>
          <w:lang w:eastAsia="ru-RU"/>
        </w:rPr>
        <w:t>ПОС</w:t>
      </w:r>
      <w:proofErr w:type="gramEnd"/>
      <w:r w:rsidRPr="00DF1F23">
        <w:rPr>
          <w:rFonts w:ascii="Helvetica" w:eastAsia="Times New Roman" w:hAnsi="Helvetica" w:cs="Helvetica"/>
          <w:color w:val="333333"/>
          <w:sz w:val="21"/>
          <w:szCs w:val="21"/>
          <w:lang w:eastAsia="ru-RU"/>
        </w:rPr>
        <w:t>), должны быть оборудованы специально отведенные места или установлен бункер-накопитель.</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Запрещается сбрасывание отходов строительных материалов и мусора с высоты строящегося здания.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42.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43. Строительные площадки на территории города в обязательном порядке должны быть оборудованы: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а) </w:t>
      </w:r>
      <w:proofErr w:type="gramStart"/>
      <w:r w:rsidRPr="00DF1F23">
        <w:rPr>
          <w:rFonts w:ascii="Helvetica" w:eastAsia="Times New Roman" w:hAnsi="Helvetica" w:cs="Helvetica"/>
          <w:color w:val="333333"/>
          <w:sz w:val="21"/>
          <w:szCs w:val="21"/>
          <w:lang w:eastAsia="ru-RU"/>
        </w:rPr>
        <w:t>огорожены</w:t>
      </w:r>
      <w:proofErr w:type="gramEnd"/>
      <w:r w:rsidRPr="00DF1F23">
        <w:rPr>
          <w:rFonts w:ascii="Helvetica" w:eastAsia="Times New Roman" w:hAnsi="Helvetica" w:cs="Helvetica"/>
          <w:color w:val="333333"/>
          <w:sz w:val="21"/>
          <w:szCs w:val="21"/>
          <w:lang w:eastAsia="ru-RU"/>
        </w:rPr>
        <w:t xml:space="preserve"> забором в соответствии с установленными требованиями;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б) в местах движения пешеходов забор должен иметь козырек и тротуар с ограждением от проезжей части улиц;</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в)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г)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д) в случае установки ограждений, строительных площадок с занятием под эти цели тротуаров, объектов озеленения, дорог обязательно согласование с исполнительным органом муниципальной </w:t>
      </w:r>
      <w:proofErr w:type="gramStart"/>
      <w:r w:rsidRPr="00DF1F23">
        <w:rPr>
          <w:rFonts w:ascii="Helvetica" w:eastAsia="Times New Roman" w:hAnsi="Helvetica" w:cs="Helvetica"/>
          <w:color w:val="333333"/>
          <w:sz w:val="21"/>
          <w:szCs w:val="21"/>
          <w:lang w:eastAsia="ru-RU"/>
        </w:rPr>
        <w:t>власти</w:t>
      </w:r>
      <w:proofErr w:type="gramEnd"/>
      <w:r w:rsidRPr="00DF1F23">
        <w:rPr>
          <w:rFonts w:ascii="Helvetica" w:eastAsia="Times New Roman" w:hAnsi="Helvetica" w:cs="Helvetica"/>
          <w:color w:val="333333"/>
          <w:sz w:val="21"/>
          <w:szCs w:val="21"/>
          <w:lang w:eastAsia="ru-RU"/>
        </w:rPr>
        <w:t xml:space="preserve"> в ведении которого находятся вопросы жилищно-коммунального хозяйства и специальными службами муниципального управления внутренних дел.</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44.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Запрещается производить смену изображений (плакатов) на рекламных конструкциях с заездом автотранспорта на газоны.</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45. Запрещается самовольное наклеивание и развешивание на зданиях, заборах, павильонах городского пассажирского транспорта, опорах освещения, опорах контактной сети, деревьях печатной продукции и других информационных сообщений.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 xml:space="preserve">Организация работ по удалению самовольно размещаемой рекламной продукции возлагается на муниципальные органы исполнительной власти в </w:t>
      </w:r>
      <w:proofErr w:type="gramStart"/>
      <w:r w:rsidRPr="00DF1F23">
        <w:rPr>
          <w:rFonts w:ascii="Helvetica" w:eastAsia="Times New Roman" w:hAnsi="Helvetica" w:cs="Helvetica"/>
          <w:color w:val="333333"/>
          <w:sz w:val="21"/>
          <w:szCs w:val="21"/>
          <w:lang w:eastAsia="ru-RU"/>
        </w:rPr>
        <w:t>ведении</w:t>
      </w:r>
      <w:proofErr w:type="gramEnd"/>
      <w:r w:rsidRPr="00DF1F23">
        <w:rPr>
          <w:rFonts w:ascii="Helvetica" w:eastAsia="Times New Roman" w:hAnsi="Helvetica" w:cs="Helvetica"/>
          <w:color w:val="333333"/>
          <w:sz w:val="21"/>
          <w:szCs w:val="21"/>
          <w:lang w:eastAsia="ru-RU"/>
        </w:rPr>
        <w:t xml:space="preserve"> которого находятся вопросы жилищно-коммунального хозяйства.</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46. Включение наружного освещения улиц, дорог, площадей, территорий микрорайонов и других освещаемых объектов производится по графику, утвержденному Главой муниципального образования.</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 Запрещается размещение любых видов рекламной продукции на опорах освещения и контактной сети без согласования с их балансодержателем.</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48. Автомобильные дороги должны быть оборудованы дорожными знаками в соответствии с утвержденной, специальными службами муниципального управления внутренних дел, в установленном порядке дислокацией.</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49. Опасные для движения участки улиц, в том числе проходящие по мостам и путепроводам, должны быть оборудованы ограждениями.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Поврежденные элементы ограждений подлежат восстановлению или замене в течение суток после обнаружения дефектов.</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lastRenderedPageBreak/>
        <w:t>50. Ответственность за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ГАИ города.</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8. Ответственность за нарушение состояния</w:t>
      </w:r>
      <w:r w:rsidRPr="00DF1F23">
        <w:rPr>
          <w:rFonts w:ascii="Helvetica" w:eastAsia="Times New Roman" w:hAnsi="Helvetica" w:cs="Helvetica"/>
          <w:color w:val="333333"/>
          <w:sz w:val="21"/>
          <w:szCs w:val="21"/>
          <w:lang w:eastAsia="ru-RU"/>
        </w:rPr>
        <w:br/>
        <w:t>благоустройства, чистоты и порядка.</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51.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Приднестровской Молдавской Республики.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52. Юридические лица, независимо от формы собственности и ведомственной подчиненности, несут материальную ответственность за нарушение настоящих правил.</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53. В случае нарушения предприятиями и учреждениями жилищно-коммунального хозяйства, гражданами, должностными лицами и юридическими лицами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Приднестровской Молдавской Республики.</w:t>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55. Штрафы за нарушение настоящих Правил подлежат обязательному зачислению в бюджет муниципального образования.</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9. Заключительные положения.</w:t>
      </w:r>
    </w:p>
    <w:p w:rsidR="00DF1F23" w:rsidRPr="00DF1F23" w:rsidRDefault="00DF1F23" w:rsidP="00DF1F23">
      <w:pPr>
        <w:spacing w:after="0" w:line="240" w:lineRule="auto"/>
        <w:rPr>
          <w:rFonts w:ascii="Times New Roman" w:eastAsia="Times New Roman" w:hAnsi="Times New Roman" w:cs="Times New Roman"/>
          <w:sz w:val="24"/>
          <w:szCs w:val="24"/>
          <w:lang w:eastAsia="ru-RU"/>
        </w:rPr>
      </w:pPr>
      <w:r w:rsidRPr="00DF1F23">
        <w:rPr>
          <w:rFonts w:ascii="Helvetica" w:eastAsia="Times New Roman" w:hAnsi="Helvetica" w:cs="Helvetica"/>
          <w:color w:val="333333"/>
          <w:sz w:val="21"/>
          <w:szCs w:val="21"/>
          <w:lang w:eastAsia="ru-RU"/>
        </w:rPr>
        <w:br/>
      </w:r>
    </w:p>
    <w:p w:rsidR="00DF1F23" w:rsidRPr="00DF1F23" w:rsidRDefault="00DF1F23" w:rsidP="00DF1F23">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DF1F23">
        <w:rPr>
          <w:rFonts w:ascii="Helvetica" w:eastAsia="Times New Roman" w:hAnsi="Helvetica" w:cs="Helvetica"/>
          <w:color w:val="333333"/>
          <w:sz w:val="21"/>
          <w:szCs w:val="21"/>
          <w:lang w:eastAsia="ru-RU"/>
        </w:rPr>
        <w:t>56. Внесение изменений и дополнений в настоящие Правила осуществляется в том же порядке, как и их принятие.</w:t>
      </w:r>
    </w:p>
    <w:p w:rsidR="00D9387B" w:rsidRDefault="00D9387B"/>
    <w:sectPr w:rsidR="00D9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71"/>
    <w:rsid w:val="00AE3E71"/>
    <w:rsid w:val="00D9387B"/>
    <w:rsid w:val="00DF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5891">
      <w:bodyDiv w:val="1"/>
      <w:marLeft w:val="0"/>
      <w:marRight w:val="0"/>
      <w:marTop w:val="0"/>
      <w:marBottom w:val="0"/>
      <w:divBdr>
        <w:top w:val="none" w:sz="0" w:space="0" w:color="auto"/>
        <w:left w:val="none" w:sz="0" w:space="0" w:color="auto"/>
        <w:bottom w:val="none" w:sz="0" w:space="0" w:color="auto"/>
        <w:right w:val="none" w:sz="0" w:space="0" w:color="auto"/>
      </w:divBdr>
      <w:divsChild>
        <w:div w:id="73860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4280</Words>
  <Characters>24399</Characters>
  <Application>Microsoft Office Word</Application>
  <DocSecurity>0</DocSecurity>
  <Lines>203</Lines>
  <Paragraphs>57</Paragraphs>
  <ScaleCrop>false</ScaleCrop>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2019-10-23T12:44:00Z</dcterms:created>
  <dcterms:modified xsi:type="dcterms:W3CDTF">2019-10-23T12:45:00Z</dcterms:modified>
</cp:coreProperties>
</file>