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08" w:rsidRPr="00D93D08" w:rsidRDefault="00D93D08" w:rsidP="00D93D08">
      <w:pPr>
        <w:shd w:val="clear" w:color="auto" w:fill="FFFFFF"/>
        <w:spacing w:before="300" w:after="225" w:line="240" w:lineRule="auto"/>
        <w:outlineLvl w:val="2"/>
        <w:rPr>
          <w:rFonts w:ascii="Arial" w:eastAsia="Times New Roman" w:hAnsi="Arial" w:cs="Arial"/>
          <w:b/>
          <w:bCs/>
          <w:color w:val="244692"/>
          <w:sz w:val="39"/>
          <w:szCs w:val="39"/>
          <w:lang w:eastAsia="ru-RU"/>
        </w:rPr>
      </w:pPr>
      <w:r w:rsidRPr="00D93D08">
        <w:rPr>
          <w:rFonts w:ascii="Arial" w:eastAsia="Times New Roman" w:hAnsi="Arial" w:cs="Arial"/>
          <w:b/>
          <w:bCs/>
          <w:color w:val="244692"/>
          <w:sz w:val="39"/>
          <w:szCs w:val="39"/>
          <w:lang w:eastAsia="ru-RU"/>
        </w:rPr>
        <w:t>Постановление № 451 от 14.12.2018 "Об утверждении Регламента предоставления государственными администрациями городов (районов) Приднестровской Молдавской Республики государственной услуги «Выдача Разрешения на ввод объекта в эксплуатацию»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 утверждении Регламента предоставления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государственными администрациями городов (районов)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Приднестровской Молдавской Республики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государственной услуги «Выдача Разрешения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ввод объекта в эксплуатацию»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со статьей 76-6 Конституции Приднестровской Молдавской Республики, статьей 25 Конституционного закона Приднестровской Молдавской Республики от 30 ноября 2011 года № 224-КЗ-V «О Правительстве Приднестровской Молдавской Республики» (САЗ 11- 48)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действующей редакции, Законом Приднестровской Молдавской Республики от 19 августа 2016 года № 211-З-VI «Об организации предоставления государственных услуг» (САЗ 16-33) в действующей редакции, Постановлением Правительства Приднестровской Молдавской Республики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26 апреля 2018 года № 131 «Об утверждении перечня наименований документов разрешительного характера в сфере экономической деятельности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разрезе разрешительных органов для включения их в Государственную информационную систему «Реестр документов разрешительного характера» (САЗ 18-17) с дополнениями, внесенными Постановлением Правительства Приднестровской Молдавской Республики от 27 августа 2018 года № 296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(САЗ 18-35), в целях определения единых требований к порядку предоставления государственных услуг на территории Приднестровской Молдавской Республики государственными администрациями городов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районов республики, Правительство Приднестровской Молдавской Республики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 о с т а н  о в л я е т: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Утвердить Регламент предоставления государственными администрациями городов (районов) Приднестровской Молдавской Республики государственной услуги 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«Выдача Разрешения на ввод объекта в эксплуатацию» согласно Приложению к настоящему Постановлению.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Настоящее Постановление вступает в силу со дня, следующего за днем его официального опубликования.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ПРЕДСЕДАТЕЛЬ  ПРАВИТЕЛЬСТВА                                                                 А.МАРТЫНОВ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Постановлению Правительства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Приднестровской Молдавской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Республики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14 декабря 2018 года № 451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РЕГЛАМЕНТ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предоставления государственными администрациями городов (районов)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Приднестровской Молдавской Республики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государственной услуги «Выдача Разрешения на ввод объекта в эксплуатацию»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Раздел 1. Общие положения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D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 регулирования Регламента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Регламент предоставления государственными администрациями городов (районов) Приднестровской Молдавской Республики (далее – уполномоченный орган) государственной услуги «Выдача Разрешения на ввод объекта в эксплуатацию» (далее – Регламент) разработан в целях повышения качества и доступности результатов предоставления государственной услуги по выдаче Разрешения на ввод объекта в эксплуатацию (далее – государственная услуга).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Регламент устанавливает стандарт предоставления государственной услуги, состав, последовательность и сроки выполнения административных процедур (действий), требования к порядку их выполнения, формы контроля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за исполнением настоящего Регламента, досудебный (внесудебный) порядок обжалования решений и действий (бездействий) уполномоченного органа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должностных лиц, а также определяет порядок взаимодействия уполномоченного органа с иными органами государственной власти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юридическими лицами при предоставлении государственной услуги.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Круг заявителей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За получением Разрешения на ввод объекта в эксплуатацию (далее – Разрешение) может обратиться физическое и юридическое  лицо – собственник (наниматель) жилых помещений или другое лицо, действующее от его имени на основании доверенности либо в силу закона (далее по тексту – заявитель).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Требования к порядку информирования  о предоставлении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государственной услуги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Информацию о месте нахождения, графике работы, справочных телефонах отделов и управлений, участвующих в предоставлении государственной услуги, адреса электронной почты и иную необходимую информацию заявитель может получить на расположенных в уполномоченном органе информационных стендах, а также на следующих официальных сайтах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по телефонам: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Государственная администрация города Тирасполь и города Днестровск - www.tirasadmin.org/; справочный телефон службы «Одно окно»: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0 (533) 5-21-38;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Государственная администрация города Бендеры -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http://bendery-ga.org/; справочный телефон службы «Одно окно»: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0 (552) 2-00-24;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Государственная администрация Слободзейского района и города Слободзея - https://slobodzeya.gospmr.org/; справочный телефон Управления строительства, архитектуры, дорожного и жилищно-коммунального хозяйства: 0 (557) 2-57-43;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Государственная администрация Григориопольского района и города Григориополь - http://grig-admin.idknet.com/; справочный телефон службы «Одно окно»: 0 (210) 3-55-99;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д) Государственная администрация Дубоссарского района и города Дубоссары - http://www.dubossary.ru/; справочный телефон службы «Одно окно»: 0 (215) 3-30-25;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Государственная администрация Рыбницкого района и города Рыбницы - http://rybnitsa.org/; справочный телефон службы «Одно окно»: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0 (555) 3-15-11;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Государственная администрация Каменского района и города Каменка - http://camenca.org/; справочный телефон службы «Одно окно»: 0 (216) 2-16-67;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з) Государственная администрация города Днестровск - http://dnestrovsk.name/; справочный телефон службы «Одно окно»: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0 (219) 7-12-71;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государственная информационная система «Портал государственных услуг Приднестровской Молдавской Республики» (далее Портал) - </w:t>
      </w:r>
      <w:hyperlink r:id="rId6" w:history="1">
        <w:r w:rsidRPr="00D93D08">
          <w:rPr>
            <w:rFonts w:ascii="Arial" w:eastAsia="Times New Roman" w:hAnsi="Arial" w:cs="Arial"/>
            <w:color w:val="0069B2"/>
            <w:sz w:val="23"/>
            <w:szCs w:val="23"/>
            <w:bdr w:val="none" w:sz="0" w:space="0" w:color="auto" w:frame="1"/>
            <w:lang w:eastAsia="ru-RU"/>
          </w:rPr>
          <w:t>https://uslugi.gospmr.org/</w:t>
        </w:r>
      </w:hyperlink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График работы службы «Одно окно»: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Понедельник – пятница: с 08:00 по 17:00, перерыв на обед 12:00-13:00.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Выходные: суббота, воскресенье.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решению руководителя уполномоченного органа график работы службы «Одно окно» может быть изменен.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По вопросам получения Разрешения заявители могут получить информацию: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у специалистов службы «Одно окно» уполномоченного органа;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у специалистов профильного подразделения уполномоченного органа (в том числе в телефонном режиме);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на официальном сайте уполномоченного органа;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при письменном обращении в уполномоченный орган.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На официальном сайте уполномоченного органа должна размещаться следующая информация: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срок предоставления государственной услуги;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порядок предоставления документа, являющегося результатом предоставления государственной услуги;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исчерпывающий перечень оснований для отказа в предоставлении государственной услуги;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о праве заявителя на досудебное (внесудебное) обжалование действий (бездействия) и решений, принятых (осуществляемых) в ходе подготовки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выдачи документа, являющегося результатом предоставления государственной услуги;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е) форма заявления, используемая при предоставлении государственной услуги;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полный текст Регламента.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На информационных стендах в фойе уполномоченного органа размещаются: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информация, предусмотренная пунктом 6 настоящего Регламента;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информация о графике работы уполномоченного органа, адрес, а также информирование о подготовке и выдаче документа, являющегося результатом предоставления государственной услуги;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номера телефонов службы «Одно окно»;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графики приема заявителей специалистами уполномоченного органа, ответственными за прием заявлений.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Раздел 2. Стандарт предоставления государственной услуги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Наименование государственной услуги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Наименование государственной услуги «Выдача Разрешения на ввод объекта в эксплуатацию».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Наименование уполномоченного органа,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предоставляющего государственную услугу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Государственная услуга предоставляется государственными администрациями городов (районов) Приднестровской Молдавской Республики.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Описание результата предоставления государственной услуги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Результатом предоставления государственной услуги является оформление и выдача одного из следующих документов: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Разрешения на ввод объекта в эксплуатацию;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письменного уведомления об отказе в выдаче Разрешения.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Срок предоставления государственной услуги, срок выдачи документов,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являющихся результатом предоставления  государственной услуги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11. Срок предоставления государственной услуги не должен превышать 10 (десяти) рабочих дней со дня получения уполномоченным органом заявления со всеми необходимыми документами.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Перечень нормативных правовых актов, регулирующих отношения,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возникающие в связи с предоставлением государственной услуги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Отношения, возникающие в связи с предоставлением государственной услуги, регулируются следующими нормативными правовыми актами Приднестровской Молдавской Республики: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Законом Приднестровской Молдавской Республики от 19 августа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2016 года № 211-З-VI «Об организации предоставления государственных услуг» (САЗ 16-33);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Приказом Государственной службы энергетики и жилищно-коммунального хозяйства № 89 от 13 марта 2015 года «Об утверждении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введении в действие СНиП 12-01-2015 «Приемка и ввод в эксплуатацию законченных строительством объектов. Общие положения» (САЗ 15-14).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Исчерпывающий перечень документов, необходимых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нормативными правовыми актами для предоставления государственной услуги, которые являются необходимыми и обязательными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предоставления государственной услуги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Для получения Разрешения необходимо наличие следующих документов: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заявление установленной формы согласно Приложению № 2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настоящему Регламенту;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перечень организаций, участвующих в производстве строительно-монтажных и пуско-наладочных работ, с указанием видов выполняемых ими работ, фамилий инженерно-технических работников, непосредственно ответственных за их выполнение, и данных о наличии соответствующих лицензий;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копия комплекта чертежей на строительство предъявляемого к приемке объекта (или корректировка);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копия исполнительной геодезической документации в составе, установленном требованиями СНиП на соответствующие здания, сооружения, конструкции и виды работ, ГОСТ на исполнительную геодезическую документацию;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д) копия документов, удостоверяющих качество, безопасность и свойства материалов, конструкций и изделий, примененных при производстве работ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(не требуется для материалов, произведенных на территории Приднестровской Молдавской Республики;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 е) копия актов освидетельствования скрытых работ и акты промежуточной приемки отдельных ответственных конструкций и узлов (опор и пролетных строений мостов, арок, сводов, подпорных стен, несущих металлических и сборных железобетонных конструкций и тому подобное);      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акты индивидуальных испытаний: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смонтированного оборудования (для объектов производственного назначения);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наружной архитектурно-художественной подсветки зданий (для многоэтажных зданий центральных улиц городов);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з) копия актов испытаний технологических трубопроводов, внутренних систем холодного и горячего водоснабжения, канализации, газоснабжения, отопления и вентиляции, наружных сетей и сооружений водоснабжения, канализации, теплоснабжения, газоснабжения, дренажных устройств, а также испытаний сварных соединений;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копия актов о выполнении уплотнения (герметизации) вводов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выпусков инженерных коммуникаций в местах их прохода через подземную часть наружных стен зданий в соответствии с проектом;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к) копия акта допуска и акта технического освидетельствования электроустановок;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л) копия акта технического освидетельствования лифтов (при наличии);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м) копия справки об испытаниях устройств телефонизации, радиофикации, телевидения, сигнализации и автоматизации (для объектов производственного назначения);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н) копия актов испытаний устройств, обеспечивающих взрывную, пожарную безопасность, молниезащиту, и систем противопожарной защиты;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о) копия журналов производства работ и авторского надзора проектных организаций;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п) документ, подтверждающий приемку объекта заказчиком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подрядчика (акт приемки объекта);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р) свидетельство о государственной регистрации права на земельный участкок;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с) копия документов на геодезическую разбивочную основу для строительства, а также на геодезические работы в процессе строительства, выполненные заказчиком;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т) копия паспорта на установленное оборудование;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у) справка органа технического учета о фактических показателях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со сроком действия 6 (шесть) месяцев;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ф) акт приемочной комиссии согласно Приложению № 3 или Приложению № 4 к настоящему Регламенту;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х) копия заключения по результатам государственной экспертизы проектной документации в случаях, установленных действующим законодательством Приднестровской Молдавской Республики;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ц) акт сдачи работ подрядной организации по монтажу (строительству) социальной инфраструктуры для людей с ограниченными возможностями согласно СНиП ПМР 31-115-02 «Проектирование среды жизнедеятельности с учетом потребности инвалидов и маломобильных групп населения».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Все документы принимаются по описи, копия которой вручается заявителю с отметкой о дате приема документов. За предоставление недостоверных или искаженных сведений заявитель несет ответственность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соответствии с действующим законодательством Приднестровской Молдавской Республики.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О дате и времени получения документа, являющегося результатом предоставления государственной услуги, заявителю сообщается при личном обращении, либо по телефону.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Исчерпывающий перечень документов, необходимых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нормативными правовыми актами для предоставления государственной услуги, которые находятся в распоряжении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государственных органов и иных органов, участвующих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предоставлении государственной услуги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strike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С целью сокращения количества документов, представляемых заявителями для предоставления государственной услуги, информация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 решении государственной администрации города (района) о предоставлении земельного участка, о решении государственной администрации города (района) о разрешении на проектирование и строительство, о разрешении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на производство строительно-монтажных работ не запрашивается у заявителя, так как находится в уполномоченном органе.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Указание на запрет требования от заявителя предоставления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документов и информации или осуществления действий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предоставлении государственной услуги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17. Уполномоченный орган не вправе требовать от заявителя: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предоставления документов и (или) 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настоящим Регламентом, регулирующими правоотношения, возникающие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связи с предоставлением государственных услуг;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предоставления документов и (или) информации, которые находятся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государственных услуг, в соответствии с нормативными правовыми актами Приднестровской Молдавской Республики, за исключением документов, перечень которых утвержден действующим законодательством Приднестровской Молдавской Республики. Заявитель вправе представить указанные документы и (или) информацию в органы, предоставляющие государственные услуги, по собственной инициативе;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перечни, утвержденные действующим законодательством Приднестровской Молдавской Республики;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обращения за оказанием услуг, не включенных в Единый реестр государственных услуг, утвержденный действующим законодательством Приднестровской Молдавской Республики, а также предоставления документов, выдаваемых по результатам оказания таких услуг.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Исчерпывающий перечень оснований для отказа в приеме документов, необходимых для предоставления  государственной услуги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Основаниями для отказа в приеме документов, необходимых для предоставления государственной услуги, являются: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представление не в полном объеме перечня документов, указанных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пункте 14 настоящего Регламента;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несоответствие представленных документов, предъявляемым к ним требованиям (отсутствие подписей уполномоченных лиц, печатей и штампов, утвержденных в установленном порядке);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наличие в документах и материалах недостоверной или искаженной информации.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19. В случае выявления хотя бы одного из оснований, указанных в пункте 18 настоящего Регламента, уполномоченный орган не принимает такое заявление и 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письменно уведомляет соискателя Разрешения о необходимости представления в пятидневный срок заявления и документов, которые отсутствуют либо оформлены ненадлежащим образом. Заявление о выдаче Разрешения и факт его возврата регистрируются по правилам делопроизводства.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Исчерпывающий перечень оснований для приостановления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 отказа в предоставления  государственной услуги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Основания для приостановления выдачи Разрешения на ввод объекта в эксплуатацию отсутствуют.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В предоставлении государственной услуги может быть отказано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случае: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предоставления недостоверной информации;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несоответствия сведений, указанных в представленных заявителем документах, фактическим данным.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Перечень услуг, которые являются необходимыми и обязательными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предоставления государственной услуги, в том числе сведения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документе (документах), выдаваемом (выдаваемых) организациями, участвующими в предоставлении государственной услуги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Для получения Разрешения необходимо обратиться в государственное учреждение «Республиканский центр гигиены и эпидемиологии», Службу государственного надзора Министерства юстиции Приднестровской Молдавской Республики, государственное учреждение «Республиканский центр ветеринарно-санитарного и фитосанитарного благополучия» (при необходимости), государственное унитарное предприятие «Республиканское бюро технической инвентаризации» Министерства юстиции Приднестровской Молдавской Республики и Управление пожарной охраны Государственного учреждения по чрезвычайным ситуациям Министерства внутренних дел Приднестровской Молдавской Республики для подписания акта приемки законченного строительством объекта.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Порядок, размер и основание взимания государственной пошлины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 предоставление государственной услуги или иной платы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 предоставление государственной услуги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23. За предоставление государственной услуги государственная пошлина или иная плата не взимается.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Порядок размер и основания взимания платы за предоставление услуг, которые являются необходимыми и обязательными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предоставления государственной услуги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Плата за предоставления услуг, которые являются необходимыми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обязательными для предоставления государственной услуги,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не предусмотрена.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Максимальный срок ожидания в очереди при подаче запроса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предоставлении государственной услуги и при получении результата предоставления государственной услуги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Максимальный срок ожидания в очереди в случае обращения заявителя (его представителя) для предоставления документов, необходимых для предоставления государственной услуги, или получения результата предоставления государственной услуги составляет более 30 (тридцати) минут.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Срок и порядок регистрации запроса заявителя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предоставлении государственной услуги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Регистрация заявления о предоставлении государственной услуги осуществляется уполномоченным органом в день получения заявления.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Требования к помещениям, в которых предоставляется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государственная услуга, к месту ожидания и приема заявителей,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размещению и оформлению визуальной текстовой информации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порядке предоставления государственной услуги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 Информация о графике работы уполномоченного органа размещается в фойе здания на стенде на видном месте.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 заявителей в уполномоченном органе осуществляется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специально оборудованных помещениях (операционных залах или кабинетах).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Вход в помещения, в которых предоставляется государственная услуга,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передвижения по ним не должны создавать затруднений для лиц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 ограниченными возможностями здоровья.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ожидания приема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Помещение для приема заявителей должно быть оборудовано информационным стендом и оснащено справочным телефоном.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Информационные стенды должны располагаться в месте доступном для просмотра (в том числе при большом количестве посетителей).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Информация должна размещаться в удобной для восприятия форме.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Дополнительные требования к размещению и оформлению помещений, размещению и оформлению визуальной, текстовой информации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не предъявляются.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Показатели доступности и качества государственной услуги,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том числе количество взаимодействий заявителя с должностными лицами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предоставлении государственной услуги и их продолжительность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30. Показателями доступности и качества предоставления государственной услуги являются: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возможность получения государственной услуги своевременно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в соответствии с настоящим Регламентом;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возможность получения полной, актуальной и достоверной  информации о порядке предоставления государственной услуги, в том числе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электронной форме;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возможность досудебного рассмотрения жалоб заявителей на решения, действия (бездействие) должностных лиц, ответственных за предоставление государственной услуги;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количество взаимодействий заявителя с должностными лицами уполномоченного органа при предоставлении государственной услуги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их продолжительность.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Взаимодействие заявителя с должностными лицами уполномоченного органа при предоставлении государственной услуги осуществляется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2 (два) раза: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а) при предоставлении в уполномоченный орган, пакета документов при предоставлении государственной услуги;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при получении результата предоставления государственной услуги заявителем непосредственно.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необходимости количество взаимодействий заявителя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 должностным лицом уполномоченного органа может быть увеличено.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Иные требования к предоставлению государственной услуги,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том числе в электронной форме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31.Иные требования к предоставлению государственной услуги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не предъявляются.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Государственная услуга размещена на Портале в целях информирования. Предоставление государственной услуги в электронной форме настоящим Регламентом не предусмотрено.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Раздел 3. Состав, последовательность и сроки выполнения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административных процедур (действий), требования к порядку их выполнения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Перечень административных процедур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32. Предоставление государственной услуги включает в себя следующие административные процедуры: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прием и регистрация представленных в уполномоченный орган заявления и документов;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рассмотрение представленных документов профильным подразделением уполномоченного органа и принятие решения о выдаче Разрешения либо решения об отказе в выдаче Разрешения;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подготовка и оформление документов, являющихся результатом предоставления государственной услуги;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выдача документов, являющихся результатом предоставления государственной услуги.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Блок-схема предоставления государственной услуги приведена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Приложении № 5 к настоящему Регламенту.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23. Прием и регистрация предоставленных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уполномоченный орган документов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33. Основанием для начала административной процедуры, предусмотренной настоящей главой Регламента, является получение уполномоченным органом документов, предоставленных заявителем лично.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Заявление о выдаче Разрешения подается в уполномоченный орган через службу «Одно окно».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34. При получении уполномоченным органом документов, указанных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пункте 14 настоящего Регламента, должностное лицо, ответственное за прием и регистрацию представленных в уполномоченный орган документов, осуществляет регистрацию представленных документов и оформляет опись принятых документов.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Регистрация представленных в уполномоченный орган документов осуществляется путем присвоения указанным документам входящего номера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 указанием даты их получения уполномоченным органом.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Опись полученных уполномоченным органом документов (далее – опись) оформляется в двух экземплярах. Первый экземпляр выдается заявителю, второй экземпляр приобщается к представленным в уполномоченный орган документам.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описи указывается перечень представленных в уполномоченный орган документов и дата их получения уполномоченным органом.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35. Максимальный срок приема документов составляет 20 (двадцать) минут.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Рассмотрение представленных документов профильным подразделением уполномоченного органа и принятие решения о выдаче Разрешения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либо решения об отказе в выдаче Разрешения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36. Основанием для начала административной процедуры, предусмотренной настоящей главой Регламента, является получение представленных в уполномоченный орган документов регистратором.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37. В рамках рассмотрения представленных в уполномоченный орган документов осуществляется их проверка на предмет наличия (отсутствия) оснований для отказа в предоставлении государственной услуги.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38. В случае, если выявлено наличие оснований для отказа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предоставлении государственной услуги, принимается решение об отказе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предоставлении государственной услуги.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39. В случае, если установлено отсутствие оснований для отказа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предоставлении государственной услуги, принимается решение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об оформлении и выдаче Разрешения.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40. Максимальный срок для выполнения административных действий, предусмотренных настоящей главой Регламента, не должен превышать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7 (семь) рабочих дней.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Подготовка и оформление документов, являющихся результатом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предоставления государственной услуги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41. Основанием для начала административной процедуры, предусмотренной настоящей главой Регламента, является принятие решения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 выдаче Разрешения.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42. Уполномоченным должностным лицом подготавливается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оформляется Разрешение, подлежащее выдаче заявителю.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Представленные в уполномоченный орган для получения Разрешения документы передаются специалисту, ответственному за хранение документов.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отказа в выдаче Разрешения подготавливается письменное уведомление об отказе в выдаче Разрешения. Письмо об отказе в выдаче Разрешения должно содержать основания отказа с обязательной ссылкой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на соответствующие нормы действующего законодательства Приднестровской Молдавской Республики. Документы, представленные в уполномоченный орган, возвращаются заявителю одновременно с письменным уведомлением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об отказе в выдаче Разрешения.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43. Максимальный срок для выполнения административной процедуры, предусмотренной настоящей главой Регламента, не должен превышать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2 (два) рабочих дня.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Выдача документов, являющихся результатом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предоставления государственной услуги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44. Основанием для начала административной процедуры, предусмотренной настоящей главой Регламента, является подготовка документов, подлежащих выдаче заявителю.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45. При непосредственном обращении в уполномоченный орган заявителя либо его представителя, действующего на основании доверенности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представившего такую доверенность, за получением документов, являющихся результатом предоставления государственной услуги, уполномоченное должностное лицо выдает Разрешение или письменное уведомление об отказе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выдаче Разрешения.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Максимальный срок для выполнения административного действия, предусмотренного настоящей главой Регламента, составляет 10 (десять) минут.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Раздел 4. Формы контроля за исполнения Регламента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 Порядок осуществления текущего контроля за соблюдением и исполнением  ответственными должностными лицами положений настоящего Регламента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иных нормативных правовых актов, устанавливающих требования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предоставлению государственной услуги, а также принятием ими решений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46. Текущий контроль за полнотой и качеством предоставления государственной услуги осуществляется руководителем уполномоченного органа, предоставляющего государственную услугу, либо должностным лицом уполномоченным руководителем данного органа.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осуществляется непосредственно руководителем отдела (управления), в чьем подчинении находится должностное лицо уполномоченного органа.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Порядок и периодичность осуществления плановых и внеплановых проверок полноты и качества предоставления государственных услуг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47.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48. Внеплановая проверка, проводимая уполномоченным исполнительным органом государственной власти, назначается в порядке, предусмотренном действующим законодательством Приднестровской Молдавской Республики.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49. Внеплановые проверки также могут проводиться по решению руководителя уполномоченного органа, оказывающего государственную услугу.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29. Ответственность должностных лиц уполномоченного органа за решения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действия (бездействие), принимаемые (осуществляемые) ими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ходе предоставления государственной услуги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50. В случае выявления неправомерных решений, действия (бездействия) должностных лиц уполномоченного органа, ответственных за предоставлению государственной услуги, и фактов нарушения прав и законных интересов заявителей, виновные должностные лица несут ответственность в соответствии с действующим законодательством Приднестровской Молдавской Республики.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51. Персональная ответственность должностных лиц уполномоченного органа закрепляется в их должностных регламентах в соответствии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 действующим законодательством Приднестровской Молдавской Республики.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30.Требования к порядку и формам контроля за предоставление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государственной услуги, в том числе со стороны граждан,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их объединений и организаций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52. Контроль за предоставлением государственной услуги, в том числе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со стороны граждан, их объединений и организаций, обеспечивается посредством открытости деятельности уполномоченного органа при предоставлении государственной услуги, получения гражданами,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их объединениями и организациями полной и достоверной информации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 порядке предоставления государственной услуги, возможности досудебного (внесудебного) обжалования решений, действий (бездействия) уполномоченного органа и его должностных лиц.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Раздел 5. Досудебный (внесудебный) порядок обжалования решений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действий (бездействий) уполномоченного органа, предоставляющего государственную услугу, а также его должностных лиц.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31. Информация для заявителя о его праве подать жалобу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решение и (или) действие (бездействие) уполномоченного органа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(или) его должностных лиц при предоставлении государственной услуги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53. Заявитель имеет право на досудебное (внесудебное) обжалование решений и действий (бездействий) уполномоченного органа, предоставляющего 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государственную услугу, его должностных лиц, государственных гражданских служащих, принятых (осуществляемых) в ходе предоставления государственной услуги.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32. Предмет жалобы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54. Предметом жалобы являются решения и (или) действия (бездействия) уполномоченного органа и (или) его должностных лиц (специалистов), принятые (осуществляемые) ими в ходе предоставления государственной услуги в соответствии с настоящим Регламентом (далее – жалоба), которые,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 мнению заявителя, нарушают его права и законные интересы.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Заявитель может обратиться с жалобой, в том числе в следующих случаях: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нарушения срока регистрации представленного в уполномоченный орган заявления о предоставлении государственной услуги;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нарушения срока предоставления государственной услуги;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требования у заявителя документов, не предусмотренных нормативными правовыми актами Приднестровской Молдавской Республики для предоставления государственной услуги у заявителя;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отказа в приеме документов, предоставление которых предусмотрено нормативными правовыми актами Приднестровской Молдавской Республики для предоставления государственной услуги у заявителя;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отказа в предоставлении государственной услуги, если основания отказа не предусмотрены законами и принятыми в соответствии с ними нормативными правовыми актами Приднестровской Молдавской Республики;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истребования у заявителя при предоставлении государственной услуги платы, не предусмотренной нормативными правовыми актами Приднестровской Молдавской Республики;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отказа уполномоченного лица, предоставляющего государственную услугу, его должностных лиц в исправлении допущенных опечаток и ошибок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выданных в результате предоставления государственной услуги документах либо нарушения установленного срока таких исправлений.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33. Порядок подачи и рассмотрения жалобы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55. Основанием для начала процедуры досудебного (внесудебного) обжалования является поступление жалобы от заявителя в письменной форме на бумажном носителе или электронной форме на официальный сайт уполномоченного органа.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 жалобе указываются: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наименование органа государственной власти, фамилия, имя, отчество его должностного лица (с указанием наименования должности), которому направляется обращение;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наименование и юридический адрес юридического лица, а также почтовый адрес при его совпадении с юридическим;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изложение сути обращения;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фамилия, имя, отчество (последнее – при наличии), должность лица, уполномоченного  в установленном законом порядке подписывать обращения от имени юридического лица;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личная подпись лица, уполномоченного в установленном законом порядке подписывать обращения от имени юридического лица, заверенная печатью юридического лица, и дата.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обращению могут быть приложены необходимые для рассмотрения документы или их копии.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34. Сроки рассмотрения жалоб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56. Жалоба подлежит рассмотрению должностным лицом, наделенным полномочиями по рассмотрению жалоб, в течение 15 (пятнадцати) рабочих дней со дня ее регистрации.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случае, если жалоба подана в связи с допущенной опечаткой, ошибкой уполномоченного органа, жалоба должна быть рассмотрена в течение 2 (двух) рабочих дней со дня ее регистрации.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35. Перечень оснований для приостановления рассмотрения жалобы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57. Основания для приостановления рассмотрения жалобы отсутствуют.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36. Результат рассмотрения жалобы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58. По результатам рассмотрения жалобы принимается одно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из следующих  решений: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удовлетворение жалобы, в том числе в форме отмены принятого решения, исправления допущенных уполномоченным органом, предоставляющим государственную услугу, опечаток и ошибок в выданных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результате предоставления государственной услуги документах;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б) отказ в удовлетворении жалобы.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37. Порядок информирования заявителя о результатах рассмотрения жалобы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59. По результатам рассмотрения жалобы не позднее дня, следующего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за принятием решения, указанного в пункте 58 настоящего Регламента, направляет заявителю в письменной форме и по желанию заявителя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электронной форме мотивированный ответ о результатах рассмотрения жалобы.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38. Порядок обжалования решения по жалобе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60. Решение по жалобе может быть обжаловано в судебном порядке.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39. Право заявителя на получение информации и документов, необходимых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обоснования и рассмотрения жалобы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61. При рассмотрении жалобы заявитель имеет право обращаться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 просьбой об истребовании информации и документов, необходимых для обоснования и рассмотрения жалобы.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 1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Регламенту предоставления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государственными администрациями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городов (районов) Приднестровской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Молдавской Республики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государственной услуги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«Выдача Разрешения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ввод объекта в эксплуатацию»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наименование органа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РАЗРЕШЕНИЕ №__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lastRenderedPageBreak/>
        <w:t>на ввод объекта в эксплуатацию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Выдано____________________________________________________________________________________________________________________________________________________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на ввод в эксплуатацию законченного строительством 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_____________________________________________________________________________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_____________________________________________________________________________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                                           (наименование объекта, основные его показатели)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расположенного по адресу:  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_____________________________________________________________________________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а также 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_____________________________________________________________________________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     (наименование вспомогательных сооружений, в том числе внеплощадочных,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                          значащихся в проектной документации, основные их показатели)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Разрешение выдано на основании: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заявления от ______________    №_________;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акта приемочной комиссии от _______________ с приложением на ________  листах;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проверки соблюдения правил приемки, выполненной 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(фамилия, имя, отчество, должность)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Разрешение дает право на включение объекта: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а) в государственную статистическую отчетность;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б) государственную регистрацию права на объект.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         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lastRenderedPageBreak/>
        <w:t>Руководитель органа                                  _________________________________________                               (подпись)                                                          (ФИО)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                                                                       __________________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   М. П.                                                                       (дата)                                                                                                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 2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Регламенту предоставления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государственными администрациями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городов (районов) Приднестровской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Молдавской Республики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государственной услуги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«Выдача Разрешения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ввод объекта в эксплуатацию»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Руководителю государственной администрации города (района)_____________________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(наименование уполномоченного органа)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(наименование организации, ее принадлежность),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(расчетный счет, банковские реквизиты),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lastRenderedPageBreak/>
        <w:t>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(почтовый индекс, адрес, телефон)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ЗАЯВЛЕНИЕ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Прошу выдать разрешение на ввод в эксплуатацию законченного строительством________________________________________________________________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_____________________________________________________________________________,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(наименование и основные показатели объекта)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расположенного по адресу:_____________________________________________________,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 также______________________________________________________________________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(наименование вспомогательных сооружений, в том числе внеплощадочных,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значащихся в проектной документации, основные их показатели)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 этом сообщаю:</w:t>
      </w:r>
    </w:p>
    <w:p w:rsidR="00D93D08" w:rsidRPr="00D93D08" w:rsidRDefault="00D93D08" w:rsidP="00D93D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D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Объект закончен строительством, подготовлен к вводу в эксплуатацию и принят приемочной комиссией в соответствии с требованиями СНиП 12-01-15 Приднестровской Молдавской Республики по акту от «____»_____________20___г.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D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Полное освоение проектной мощности будет завершено в срок до «___»_____20___г.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Акт приемочной комиссии от «___»__________20___ г. с приложением на ____ листах,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                                                             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(дата)            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                                                                                    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ФИО,  (подпись)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      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 3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Регламенту предоставления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государственными администрациями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городов (районов) Приднестровской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Молдавской Республики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государственной услуги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«Выдача Разрешения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ввод объекта в эксплуатацию»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АКТ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ПРИЕМКИ законченного строительством объекта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приемочной комиссией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«____»______________________20____г.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(для объектов жилищного назначения)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ПРИЕМОЧНАЯ КОМИССИЯ, назначенная__________________________________________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  ( наименование органа, назначившего комиссию решением)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(приказом, постановлением и др.)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от «____»______________________20____г.                                      №_______________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                  дата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составе: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Председателя комиссии   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u w:val="single"/>
          <w:lang w:eastAsia="ru-RU"/>
        </w:rPr>
        <w:t>_________</w:t>
      </w:r>
      <w:r w:rsidRPr="00D93D08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___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u w:val="single"/>
          <w:lang w:eastAsia="ru-RU"/>
        </w:rPr>
        <w:t>____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                            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                                                               (должность ФИО)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членов комиссии - представителей: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Государственной администрации города (района) _______________________________       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                                           (должность)                                                   (ФИО)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Заказчика (застройщика)   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                      (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должность)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 (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ФИО)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генерального подрядчика   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           (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должность)                                                  (ФИО)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генерального проектировщика_______________________________________________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 (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должность)                                                          (ФИО)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Государственного санитарно-эпидемиологического контроля            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 (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должность)                                                         (ФИО)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Государственного пожарного надзора                             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   (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должность)                                                          (ФИО)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Представители иных органов государственного надзора (промышленного, строительного, энергетического, дорожного, экологического, охраны труда, связи).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Примечание: органы государственного надзора включаются исходя из назначения помещения в соответствии с распределенными полномочиями.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Руководствуясь  действующими строительными нормами и правилами, УСТАНОВИЛА: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         Заказчиком (застройщиком) _____________________________________________________________________________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наименование организации)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предъявлен к приемке в эксплуатацию _____________________________________________________________________________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(наименование объекта и вид строительства)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адресу:________________________________________________________________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         Строительство осуществлено на основании распоряжения (решения, приказа, постановления)________________________________________________________________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(наименование органа, выдавшего разрешение)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« _____» ________________________________ № 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в соответствии с разрешением на производство строительно-монтажных работ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« _____» ________________________________ № 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         Строительство осуществлено генеральным подрядчиком___________________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 (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наименование организации)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выполнившим___________________________________________________________________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(виды выполнявшихся работ)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субподрядными организациями___________________________________________________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   (наименование организаций и видов выполнявшихся работ)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         Проектно-сметная документация на строительство разработана генеральным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проектировщиком______________________________________________________________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(наименование организации)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выполнившим_________________________________________________________________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 (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наименование частей или разделов документации)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субподрядными организациями__________________________________________________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                                                                     (наименование организаций)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выполненные части или разделы документации_____________________________________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         Проектно-сметная документация утверждена__________________________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_______________________________________________________________________________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(наименование органа, утвердившего (переутвердившего) документацию на объект (очередь, пусковой комплекс))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         Строительно-монтажные работы осуществлены в сроки: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начало работ________________________ окончание работ_______________________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                       ( месяц, год)                                                                  ( месяц, год)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         Предъявленный к приемке в эксплуатацию объект имеет следующие основные показатели: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1290"/>
        <w:gridCol w:w="1845"/>
        <w:gridCol w:w="1560"/>
      </w:tblGrid>
      <w:tr w:rsidR="00D93D08" w:rsidRPr="00D93D08" w:rsidTr="00D93D08">
        <w:tc>
          <w:tcPr>
            <w:tcW w:w="47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29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 проекту</w:t>
            </w:r>
          </w:p>
        </w:tc>
        <w:tc>
          <w:tcPr>
            <w:tcW w:w="156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Фактически</w:t>
            </w:r>
          </w:p>
        </w:tc>
      </w:tr>
      <w:tr w:rsidR="00D93D08" w:rsidRPr="00D93D08" w:rsidTr="00D93D08">
        <w:tc>
          <w:tcPr>
            <w:tcW w:w="47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</w:tr>
      <w:tr w:rsidR="00D93D08" w:rsidRPr="00D93D08" w:rsidTr="00D93D08">
        <w:tc>
          <w:tcPr>
            <w:tcW w:w="47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Общая(полезная) площадь</w:t>
            </w:r>
          </w:p>
        </w:tc>
        <w:tc>
          <w:tcPr>
            <w:tcW w:w="129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8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93D08" w:rsidRPr="00D93D08" w:rsidTr="00D93D08">
        <w:tc>
          <w:tcPr>
            <w:tcW w:w="47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129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этаж</w:t>
            </w:r>
          </w:p>
        </w:tc>
        <w:tc>
          <w:tcPr>
            <w:tcW w:w="18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93D08" w:rsidRPr="00D93D08" w:rsidTr="00D93D08">
        <w:tc>
          <w:tcPr>
            <w:tcW w:w="47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Общий строительный объем</w:t>
            </w:r>
          </w:p>
        </w:tc>
        <w:tc>
          <w:tcPr>
            <w:tcW w:w="129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18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93D08" w:rsidRPr="00D93D08" w:rsidTr="00D93D08">
        <w:tc>
          <w:tcPr>
            <w:tcW w:w="47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Площадь встроенных и пристроенных помещений</w:t>
            </w:r>
          </w:p>
        </w:tc>
        <w:tc>
          <w:tcPr>
            <w:tcW w:w="129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8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93D08" w:rsidRPr="00D93D08" w:rsidTr="00D93D08">
        <w:tc>
          <w:tcPr>
            <w:tcW w:w="47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Всего квартир</w:t>
            </w:r>
          </w:p>
        </w:tc>
        <w:tc>
          <w:tcPr>
            <w:tcW w:w="129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8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93D08" w:rsidRPr="00D93D08" w:rsidTr="00D93D08">
        <w:tc>
          <w:tcPr>
            <w:tcW w:w="47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129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8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93D08" w:rsidRPr="00D93D08" w:rsidTr="00D93D08">
        <w:tc>
          <w:tcPr>
            <w:tcW w:w="47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жилая площадь</w:t>
            </w:r>
          </w:p>
        </w:tc>
        <w:tc>
          <w:tcPr>
            <w:tcW w:w="129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8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93D08" w:rsidRPr="00D93D08" w:rsidTr="00D93D08">
        <w:tc>
          <w:tcPr>
            <w:tcW w:w="47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9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93D08" w:rsidRPr="00D93D08" w:rsidRDefault="00D93D08" w:rsidP="00D9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93D08" w:rsidRPr="00D93D08" w:rsidTr="00D93D08">
        <w:tc>
          <w:tcPr>
            <w:tcW w:w="47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однокомнатных</w:t>
            </w:r>
          </w:p>
        </w:tc>
        <w:tc>
          <w:tcPr>
            <w:tcW w:w="129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8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93D08" w:rsidRPr="00D93D08" w:rsidTr="00D93D08">
        <w:tc>
          <w:tcPr>
            <w:tcW w:w="47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129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8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93D08" w:rsidRPr="00D93D08" w:rsidTr="00D93D08">
        <w:tc>
          <w:tcPr>
            <w:tcW w:w="47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жилая площадь</w:t>
            </w:r>
          </w:p>
        </w:tc>
        <w:tc>
          <w:tcPr>
            <w:tcW w:w="129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8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93D08" w:rsidRPr="00D93D08" w:rsidTr="00D93D08">
        <w:tc>
          <w:tcPr>
            <w:tcW w:w="47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двухкомнатных</w:t>
            </w:r>
          </w:p>
        </w:tc>
        <w:tc>
          <w:tcPr>
            <w:tcW w:w="129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8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93D08" w:rsidRPr="00D93D08" w:rsidTr="00D93D08">
        <w:tc>
          <w:tcPr>
            <w:tcW w:w="47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129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8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93D08" w:rsidRPr="00D93D08" w:rsidTr="00D93D08">
        <w:tc>
          <w:tcPr>
            <w:tcW w:w="47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жилая площадь</w:t>
            </w:r>
          </w:p>
        </w:tc>
        <w:tc>
          <w:tcPr>
            <w:tcW w:w="129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8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93D08" w:rsidRPr="00D93D08" w:rsidTr="00D93D08">
        <w:tc>
          <w:tcPr>
            <w:tcW w:w="47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трехкомнатных</w:t>
            </w:r>
          </w:p>
        </w:tc>
        <w:tc>
          <w:tcPr>
            <w:tcW w:w="129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8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93D08" w:rsidRPr="00D93D08" w:rsidTr="00D93D08">
        <w:tc>
          <w:tcPr>
            <w:tcW w:w="47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129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8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93D08" w:rsidRPr="00D93D08" w:rsidTr="00D93D08">
        <w:tc>
          <w:tcPr>
            <w:tcW w:w="47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жилая площадь</w:t>
            </w:r>
          </w:p>
        </w:tc>
        <w:tc>
          <w:tcPr>
            <w:tcW w:w="129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8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93D08" w:rsidRPr="00D93D08" w:rsidTr="00D93D08">
        <w:tc>
          <w:tcPr>
            <w:tcW w:w="47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четырех- и более комнатных</w:t>
            </w:r>
          </w:p>
        </w:tc>
        <w:tc>
          <w:tcPr>
            <w:tcW w:w="129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8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93D08" w:rsidRPr="00D93D08" w:rsidTr="00D93D08">
        <w:tc>
          <w:tcPr>
            <w:tcW w:w="47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129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8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93D08" w:rsidRPr="00D93D08" w:rsidTr="00D93D08">
        <w:tc>
          <w:tcPr>
            <w:tcW w:w="47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жилая площадь</w:t>
            </w:r>
          </w:p>
        </w:tc>
        <w:tc>
          <w:tcPr>
            <w:tcW w:w="129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8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         Технические и архитектурно-строительные решения по объекту характеризуются следующими данными__________________________________________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_____________________________________________________________________________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оборудования. Перечень указанных актов приведен в приложении к настоящему акту.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10. Работы по озеленению, устройству верхнего покрытия подъездных дорог к зданию,  тротуаров, хозяйственных, игровых и спортивных площадок, а также отделки элементов фасадов зданий должны быть выполнены (заполняется только при переносе сроков выполнения работ):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tbl>
      <w:tblPr>
        <w:tblW w:w="128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4"/>
        <w:gridCol w:w="3214"/>
        <w:gridCol w:w="3214"/>
      </w:tblGrid>
      <w:tr w:rsidR="00D93D08" w:rsidRPr="00D93D08" w:rsidTr="00D93D08">
        <w:tc>
          <w:tcPr>
            <w:tcW w:w="24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24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Объем работ</w:t>
            </w:r>
          </w:p>
        </w:tc>
        <w:tc>
          <w:tcPr>
            <w:tcW w:w="24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Срок выполнения</w:t>
            </w:r>
          </w:p>
        </w:tc>
      </w:tr>
      <w:tr w:rsidR="00D93D08" w:rsidRPr="00D93D08" w:rsidTr="00D93D08">
        <w:tc>
          <w:tcPr>
            <w:tcW w:w="24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</w:tr>
      <w:tr w:rsidR="00D93D08" w:rsidRPr="00D93D08" w:rsidTr="00D93D08">
        <w:tc>
          <w:tcPr>
            <w:tcW w:w="24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93D08" w:rsidRPr="00D93D08" w:rsidTr="00D93D08">
        <w:tc>
          <w:tcPr>
            <w:tcW w:w="24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Дополнительные условия_____________________________________________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РЕШЕНИЕ ПРИЕМОЧНОЙ КОМИССИИ: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Предъявленный к приемке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_______________________________________________________________________________ 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(наименование и адрес объекта, включая вспомогательные сооружения, сети, передаваемые на баланс эксплуатирующим организациям)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выполнен в полном объеме в соответствии с разрешением на строительство, проектной документацией и действующими нормативными техническими документами и может быть принят в эксплуатацию.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 Председатель комиссии                                                       ________________________________________________________________________________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(подпись ФИО)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Члены комиссии:                                                                   ________________________________________________________________________________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                   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(подпись ФИО)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________________________________________________________________________________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                   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(подпись ФИО)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                   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(подпись ФИО)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                                                          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(подпись ФИО)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                   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(подпись ФИО)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                   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(подпись ФИО)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 4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Регламенту предоставления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государственными администрациями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городов (районов) Приднестровской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Молдавской Республики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государственной услуги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«Выдача Разрешения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ввод объекта в эксплуатацию»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АКТ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ПРИЕМКИ законченного строительством объекта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приемочной комиссией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«____»______________________20____г.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(для объектов производственного и гражданского назначения)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ПРИЕМОЧНАЯ КОМИССИЯ, назначенная___________________________________________ 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                                ( наименование органа, назначившего комиссию решением)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(приказом, постановлением и др.)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от «____»______________________20____г.                             №_______________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составе: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Председателя    комиссии   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u w:val="single"/>
          <w:lang w:eastAsia="ru-RU"/>
        </w:rPr>
        <w:t>_________</w:t>
      </w:r>
      <w:r w:rsidRPr="00D93D08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___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u w:val="single"/>
          <w:lang w:eastAsia="ru-RU"/>
        </w:rPr>
        <w:t>____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                                                          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                                                                    (должность ФИО)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членов комиссии - представителей: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Государственной администрации города (района) 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                                      ( должность)                                                       (ФИО)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Заказчика (застройщика)   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          (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должность)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 (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ФИО)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генерального подрядчика   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 (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должность)                                                (ФИО)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генерального проектировщика_______________________________________________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     (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должность)                                            (ФИО)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Государственного санитарно-эпидемиологического контроля 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   (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должность)                                              (ФИО)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Государственного пожарного надзора 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    (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должность)                                             (ФИО)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Представители иных органов государственного надзора (промышленного, строительного, энергетического, дорожного, экологического, охраны труда, связи).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Примечание: органы государственного надзора включаются исходя из назначения помещения в соответствии с распределенными полномочиями.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Руководствуясь  действующими строительными нормами и правилами, УСТАНОВИЛА: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         Заказчиком (застройщиком) _____________________________________________________________________________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            (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наименование организации)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предъявлен к приемке в эксплуатацию _____________________________________________________________________________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 (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наименование объекта и вид строительства)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адресу:_____________________________________________________________________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         Строительство осуществлено на основании распоряжения (решения, приказа, постановления)________________________________________________________________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(наименование органа, выдавшего разрешение)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« _____» ________________________________ № 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в соответствии с разрешением на производство строительно-монтажных работ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« _____» ________________________________ № 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         Строительство осуществлено генеральным подрядчиком___________________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 (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наименование организации)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_____________________________________________________________________________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выполнившим _____________________________________________________________________________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виды выполнявшихся работ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________________________________________________________________________________________________________________________________________________________________и субподрядными организациями_________________________________________________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                                         (наименование организаций и видов выполнявшихся работ)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_____________________________________________________________________________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         Проектно-сметная документация на строительство разработана генеральным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проектировщиком______________________________________________________________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(наименование организации)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выполнившим_________________________________________________________________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              (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наименование частей или разделов документации) </w:t>
      </w: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субподрядными организациями__________________________________________________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                                                                     (наименование организаций)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выполненные части или разделы документации_____________________________________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         Проектно-сметная документация утверждена________________________________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               (наименование органа, утвердившего (переутвердившего) документацию на объект (очередь, пусковой комплекс))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         Строительно-монтажные работы осуществлены в сроки: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начало работ________________________ окончание работ_______________________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                        месяц, год                                                                   месяц, год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         Предъявленный к приемке в эксплуатацию объект имеет следующие основные показатели:</w:t>
      </w:r>
    </w:p>
    <w:tbl>
      <w:tblPr>
        <w:tblW w:w="128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6"/>
        <w:gridCol w:w="2075"/>
        <w:gridCol w:w="1996"/>
        <w:gridCol w:w="2016"/>
        <w:gridCol w:w="1996"/>
        <w:gridCol w:w="2016"/>
      </w:tblGrid>
      <w:tr w:rsidR="00D93D08" w:rsidRPr="00D93D08" w:rsidTr="00D93D08">
        <w:tc>
          <w:tcPr>
            <w:tcW w:w="1995" w:type="dxa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Мощность, производительность и т. п.</w:t>
            </w:r>
          </w:p>
        </w:tc>
        <w:tc>
          <w:tcPr>
            <w:tcW w:w="1560" w:type="dxa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015" w:type="dxa"/>
            <w:gridSpan w:val="2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 проекту</w:t>
            </w:r>
          </w:p>
        </w:tc>
        <w:tc>
          <w:tcPr>
            <w:tcW w:w="3015" w:type="dxa"/>
            <w:gridSpan w:val="2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Фактически</w:t>
            </w:r>
          </w:p>
        </w:tc>
      </w:tr>
      <w:tr w:rsidR="00D93D08" w:rsidRPr="00D93D08" w:rsidTr="00D93D08"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  <w:hideMark/>
          </w:tcPr>
          <w:p w:rsidR="00D93D08" w:rsidRPr="00D93D08" w:rsidRDefault="00D93D08" w:rsidP="00D93D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vAlign w:val="center"/>
            <w:hideMark/>
          </w:tcPr>
          <w:p w:rsidR="00D93D08" w:rsidRPr="00D93D08" w:rsidRDefault="00D93D08" w:rsidP="00D93D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общая</w:t>
            </w:r>
          </w:p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(с учетом ранее принятых)</w:t>
            </w:r>
          </w:p>
        </w:tc>
        <w:tc>
          <w:tcPr>
            <w:tcW w:w="150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 т. ч. пускового комплекса или очереди</w:t>
            </w:r>
          </w:p>
        </w:tc>
        <w:tc>
          <w:tcPr>
            <w:tcW w:w="150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общая</w:t>
            </w:r>
          </w:p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(с учетом ранее принятых)</w:t>
            </w:r>
          </w:p>
        </w:tc>
        <w:tc>
          <w:tcPr>
            <w:tcW w:w="150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 т. ч. пускового комплекса или очереди</w:t>
            </w:r>
          </w:p>
        </w:tc>
      </w:tr>
      <w:tr w:rsidR="00D93D08" w:rsidRPr="00D93D08" w:rsidTr="00D93D08">
        <w:tc>
          <w:tcPr>
            <w:tcW w:w="199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93D08" w:rsidRPr="00D93D08" w:rsidTr="00D93D08">
        <w:tc>
          <w:tcPr>
            <w:tcW w:w="199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93D08" w:rsidRPr="00D93D08" w:rsidTr="00D93D08">
        <w:tc>
          <w:tcPr>
            <w:tcW w:w="199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         Технические и архитектурно-строительные решения по объекту характеризуются следующими данными____________________________________________________________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_____________________________________________________________________________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оборудования. Перечень указанных актов приведен в приложении к настоящему акту.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Работы по озеленению, устройству верхнего покрытия подъездных дорог к зданию,  тротуаров, хозяйственных, игровых и спортивных площадок, а также отделки элементов фасадов зданий должны быть выполнены (заполняется только при переносе сроков выполнения работ):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tbl>
      <w:tblPr>
        <w:tblW w:w="128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4"/>
        <w:gridCol w:w="3214"/>
        <w:gridCol w:w="3214"/>
      </w:tblGrid>
      <w:tr w:rsidR="00D93D08" w:rsidRPr="00D93D08" w:rsidTr="00D93D08">
        <w:tc>
          <w:tcPr>
            <w:tcW w:w="24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24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Объем работ</w:t>
            </w:r>
          </w:p>
        </w:tc>
        <w:tc>
          <w:tcPr>
            <w:tcW w:w="24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Срок выполнения</w:t>
            </w:r>
          </w:p>
        </w:tc>
      </w:tr>
      <w:tr w:rsidR="00D93D08" w:rsidRPr="00D93D08" w:rsidTr="00D93D08">
        <w:tc>
          <w:tcPr>
            <w:tcW w:w="24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</w:tr>
      <w:tr w:rsidR="00D93D08" w:rsidRPr="00D93D08" w:rsidTr="00D93D08">
        <w:tc>
          <w:tcPr>
            <w:tcW w:w="24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93D08" w:rsidRPr="00D93D08" w:rsidTr="00D93D08">
        <w:tc>
          <w:tcPr>
            <w:tcW w:w="24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3D08" w:rsidRPr="00D93D08" w:rsidRDefault="00D93D08" w:rsidP="00D93D08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93D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Дополнительные условия_____________________________________________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РЕШЕНИЕ ПРИЕМОЧНОЙ КОМИССИИ: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Предъявленный к приемке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_______________________________________________________________________________ 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(наименование и адрес объекта, включая вспомогательные сооружения, сети, передаваемые на баланс эксплуатирующим организациям)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выполнен в полном объеме в соответствии с разрешением на строительство, проектной документацией и действующими нормативными техническими документами и может быть принят в эксплуатацию.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 Председатель комиссии_____________________________________________________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                  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 (подпись ФИО)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 Члены комиссии:        ________________________________________________________________________________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                   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(подпись ФИО)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                                 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(подпись ФИО)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                   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(подпись ФИО)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                   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(подпись ФИО)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                   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(подпись ФИО)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________________________________________________________________________________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                   </w:t>
      </w:r>
      <w:r w:rsidRPr="00D93D08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(подпись ФИО)</w:t>
      </w:r>
    </w:p>
    <w:p w:rsidR="00D93D08" w:rsidRPr="00D93D08" w:rsidRDefault="00D93D08" w:rsidP="00D93D08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D0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F91632" w:rsidRDefault="00F91632">
      <w:bookmarkStart w:id="0" w:name="_GoBack"/>
      <w:bookmarkEnd w:id="0"/>
    </w:p>
    <w:sectPr w:rsidR="00F9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4D69"/>
    <w:multiLevelType w:val="multilevel"/>
    <w:tmpl w:val="00B0A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EE05E2"/>
    <w:multiLevelType w:val="multilevel"/>
    <w:tmpl w:val="9B88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216AC8"/>
    <w:multiLevelType w:val="multilevel"/>
    <w:tmpl w:val="7D60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EA"/>
    <w:rsid w:val="002478EA"/>
    <w:rsid w:val="00D93D08"/>
    <w:rsid w:val="00F9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3D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3D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9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3D0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3D08"/>
    <w:rPr>
      <w:color w:val="800080"/>
      <w:u w:val="single"/>
    </w:rPr>
  </w:style>
  <w:style w:type="character" w:styleId="a6">
    <w:name w:val="Emphasis"/>
    <w:basedOn w:val="a0"/>
    <w:uiPriority w:val="20"/>
    <w:qFormat/>
    <w:rsid w:val="00D93D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3D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3D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9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3D0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3D08"/>
    <w:rPr>
      <w:color w:val="800080"/>
      <w:u w:val="single"/>
    </w:rPr>
  </w:style>
  <w:style w:type="character" w:styleId="a6">
    <w:name w:val="Emphasis"/>
    <w:basedOn w:val="a0"/>
    <w:uiPriority w:val="20"/>
    <w:qFormat/>
    <w:rsid w:val="00D93D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lugi.gospmr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8570</Words>
  <Characters>48849</Characters>
  <Application>Microsoft Office Word</Application>
  <DocSecurity>0</DocSecurity>
  <Lines>407</Lines>
  <Paragraphs>114</Paragraphs>
  <ScaleCrop>false</ScaleCrop>
  <Company/>
  <LinksUpToDate>false</LinksUpToDate>
  <CharactersWithSpaces>57305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2019-09-26T13:45:00Z</dcterms:created>
  <dcterms:modified xsi:type="dcterms:W3CDTF">2019-09-26T13:46:00Z</dcterms:modified>
</cp:coreProperties>
</file>