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C" w:rsidRPr="005D7DDC" w:rsidRDefault="005D7DDC" w:rsidP="005D7DDC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</w:pPr>
      <w:r w:rsidRPr="005D7DDC"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  <w:t>Постановление № 462 от 25.12.2018 "Об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выполнение строительно-монтажных работ»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утверждении Регламента предоставления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государственными администрациями городов (районов)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 «Выдача Разрешения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выполнение строительно-монтажных работ»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  Постановлением Правительства Приднестровской Молдавской Республики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апреля 2018 года № 131 «Об утверждении перечня наименований документов разрешительного характера в сфере экономической деятельности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от 27 августа 2018 года № 296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(САЗ 18-35), в целях определения единых требований к порядку выдачи документов разрешительного характера на территории Приднестровской Молдавской Республики государственными администрациями городов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районов республики, Правительство Приднестровской Молдавской Республики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 о с т а н о в л я е т: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«Выдача Разрешения на выполнение строительно-монтажных работ» согласно Приложению к настоящему Постановлению.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  ПРАВИТЕЛЬСТВА                                                                  А.МАРТЫНОВ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Постановлению Правительства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25 декабря 2018 года № 462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 администрациями городов (районов) Приднестровской Молдавской Республики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 «Выдача Разрешения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выполнение строительно-монтажных работ»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1. Общие положения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Предмет регулирования Регламента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Разрешения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выполнение строительно-монтажных работ»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выдаче Разрешения на выполнение строительно-монтажных работ. 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 исполнением Регламента, досудебный (внесудебный) порядок обжалования решений и действий (бездействия) уполномоченного органа и должностных лиц, а также определяет порядок взаимодействия уполномоченного органа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иными органами государственной власти и юридическими лицами при предоставлении государственной услуги.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Круг заявителей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 получением Разрешения на выполнение строительно-монтажных работ (далее – Разрешение) может обратиться: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руководитель юридического лица либо лицо, имеющее право без доверенности представлять интересы юридического лица, либо лицо, действующее на основании доверенности;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физическое лицо либо представитель физического лица, действующий на основании доверенности либо в силу закона (далее – заявитель).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Требования к порядку информирования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следующих официальных сайтах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по телефонам: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Государственная администрация города Тирасполь и города Днестровск – www.tirasadmin.org; справочный телефон службы «Одно окно»: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(533) 5 21 38;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Государственная администрация города Бендеры –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www.bendery-ga.org; справочный телефон службы «Одно окно»: 0 (552) 2 00 24;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Государственная администрация Слободзейского района и города Слободзея – www.slobodzeya.gospmr.org; справочный телефон Управления строительства, архитектуры, дорожного и жилищно-коммунального хозяйства: 0 (557) 2 57 43;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Государственная администрация Григориопольского района и города Григориополь – www.grig-admin.idknet.com; справочный телефон службы «Одно окно»: 0 (210) 3 55 99;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Государственная администрация Дубоссарского района и города Дубоссары – www.dubossary.ru; справочный телефон службы «Одно окно»: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(215) 3 31 62;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Государственная администрация Рыбницкого района и города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Рыбница – www.rybnitsa.org; справочный телефон службы «Одно окно»: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(555) 3 15 11;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Государственная администрация Каменского района и города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Каменка – www.camenca.org; справочный телефон службы «Одно окно»: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(216) 2 16 67;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Государственная администрация города Днестровск – www.dnestrovsk.name; справочный телефон службы «Одно окно»: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(219) 7 12 71.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государственная информационная система «Портал государственных услуг Приднестровской Молдавской Республики» (далее – Портал) – www.uslugi.gospmr.org.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График работы Службы «Одно окно»: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понедельник – пятница: с 08:00 по 17:00, перерыв на обед: 12:00-13:00.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Выходные: суббота, воскресенье.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руководителя уполномоченного органа график работы службы «Одно окно» может быть изменен.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По вопросам получения Разрешения заявители могут получить информацию: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 должностных лиц службы «Одно окно» уполномоченного органа;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 должностных лиц профильных подразделений уполномоченного органа (в том числе в телефонном режиме);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официальном сайте уполномоченного органа;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 письменном обращении в уполномоченный орган.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официальном сайте уполномоченного органа должна размещаться следующая информация: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исчерпывающий перечень документов, необходимых для подготовки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выдачи Разрешения, требования к оформлению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срок подготовки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порядок выдачи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исчерпывающий перечень оснований для отказа в подготовке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о праве заявителя на досудебное (внесудебное) обжалование действий (бездействия) и решений, принятых (осуществляемых) в ходе подготовки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выдачи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форма заявления на получение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извлечения из нормативных правовых актов, регулирующих порядок подготовки и выдачи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полный текст Регламента.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информационных стендах в фойе уполномоченного органа  размещаются: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информация, предусмотренная пунктом 6 настоящего Регламента;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информация о графике работы службы «Одно окно», осуществляющей прием (выдачу) Разрешения, адрес, а также информирование о подготовке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выдаче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номер телефона службы «Одно окно»;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графики приема заявителей должностными лицами службы «Одно окно», ответственными за прием заявлений.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2. Стандарт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Наименование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Наименование государственной услуги: «Выдача Разрешения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выполнение строительно-монтажных работ».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Наименование уполномоченного органа,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предоставляющего государственную услугу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Описание результата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Разрешение на выполнение строительно-монтажных работ;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письменное уведомление об отказе в выдаче Разрешения.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Срок предоставления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выдачи документов, являющихся результатом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Срок предоставления государственной услуги не должен превышать 10 (десяти) рабочих дней со дня получения должностным лицом службы «Одно окно» заявления соискателя Разрешения со всеми необходимыми документами.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Срок принятия решения об отказе в предоставлении государственной услуги не должен превышать 3 (трех) рабочих дней со дня получения уполномоченным органом заявления соискателя Разрешения со всеми необходимыми документами.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Разрешение выдается сроком на 1 (один) год и в случае, если строительство на объекте не завершено в отведенный срок, подлежит продлению уполномоченным органом.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Законом Приднестровской Молдавской Республики от 19 августа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2016 года № 211-З-VI «Об организации предоставления государственных услуг» (САЗ 16-33);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Постановлением Правительства Приднестровской Молдавской Республики от 25 июня 2015 года № 160 «Об утверждении Положения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порядке принятия решений (разрешений) главами государственных администраций городов и районов при создании, реконструкции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перепланировке архитектурного объекта» (САЗ 15-26).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Исчерпывающий перечень документов,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являются необходимыми и обязательными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подлежащих представлению заявителем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14. Для строительства, реконструкции, перепланировки, переустройства нежилого фонда и многоквартирных жилых домов необходимо наличие следующих документов: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заполненный бланк заявления (Приложение № 1 к настоящему Регламенту);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копия проекта, согласованного главным архитектором города (района), Управлением пожарной охраны Главного управления по чрезвычайным ситуациям Министерства внутренних дел Приднестровской Молдавской Республики, копия заключения государственного учреждения «Республиканский центр гигиены и эпидемиологии» по проекту строительства;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вновь строящийся объект предоставляется Акт выноса осей (при необходимости), геодезическая съемка по расположению объекта на земельном участке;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копия Свидетельства о государственной регистрации права собственности на объект недвижимости и копия Свидетельства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государственной регистрации права пользования земельным участком;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от проектной организации представить: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приказ о назначении лица, осуществляющего авторский надзор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строительством;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договор с проектной организацией на ведение авторского надзора;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копия лицензии проектной организации;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от лица, которое будет осуществлять технический надзор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строительством, представить: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приказ о назначении лица, осуществляющего технический надзор;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договор с лицом, осуществляющим технический надзор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строительством;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копия лицензии;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от организации, осуществляющей строительство (подрядчик), представить: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договор с подрядной организацией;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копия лицензии подрядной организации;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приказ о назначениях мастера (прораба) на объект;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от заказчика представить журнал производства и качества строительно-монтажных работ (пронумерованный, прошнурованный, с подписью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печатью);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на конечном этапе работ в строительный отдел представляются заполненный журнал и акты скрытых работ.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Для строительства индивидуальных жилых домов и бытовых построек необходимо наличие следующих документов: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заполненный бланк заявления согласно Приложению № 1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настоящему Регламенту;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проектная документация, согласованная в установленном порядке;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вновь строящийся объект предоставляется Акт выноса осей, геодезическая съемка по расположению объекта на земельном участке (при наличии);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копия свидетельства на право пользования земельным участком.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Все документы принимаются по описи, копия которой вручается заявителю с отметкой о дате приема документов. За представление недостоверных или искаженных сведений заявитель несет ответственность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соответствии с действующим законодательством Приднестровской Молдавской Республики.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Исчерпывающий перечень документов,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находятся в распоряжении государственных органов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иных органов, участвующих в предоставлении государственной услуги, которые заявитель вправе представить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Информация о решении государственной администрации города (района) на строительство объекта (реконструкцию, перепланировку, переустройство) не запрашивается у заявителя, так как находится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государственной администрации города (района) Приднестровской Молдавской Республики.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Указание на запрет требования от заявителя представления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документов и информации или осуществления действий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Уполномоченный орган не вправе требовать от заявителя: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правоотношения, возникающие в связи с предоставлением государственной услуги и настоящим Регламентом;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представления документов и информации, которые находятся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распоряжении исполнительных органов государственной власти, а также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 органов, правомочных предоставлять государственные услуги в соответствии с нормативными правовыми актами Приднестровской Молдавской Республики;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Основаниями для отказа в приеме документов, необходимых для предоставления государственной услуги, являются: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представление не в полном объеме перечня документов, указанных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пунктах 14-15 настоящего Регламента;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хотя бы одного из вышеперечисленных оснований для отказа уполномоченный орган не принимает такое заявление и письменно уведомляет соискателя Разрешения о необходимости представления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пятидневный срок заявления и документов, которые отсутствуют либо оформлены ненадлежащим образом. Заявление о выдаче Разрешения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выполнение строительно-монтажных работ и факт его возврата регистрируются по правилам делопроизводства.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Исчерпывающий перечень оснований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приостановления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 отказа в предоставлении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20. Основания для приостановления выдачи Разрешения на выполнение строительно-монтажных работ отсутствуют.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 предоставлении государственной услуги может быть отказано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представления недостоверной информации;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несоответствия сведений, указанных в представленных заявителем документах, фактическим данным.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Перечень услуг,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являются необходимыми и обязательными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сведения о документе (документах),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выдаваемом (выдаваемых) организациями,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участвующими в предоставлении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Для выдачи Разрешения соискателю необходимо обратиться предварительно в государственное учреждение «Республиканский центр гигиены и эпидемиологии» и Управление пожарной охраны Главного управления по чрезвычайным ситуациям Министерства внутренних дел Приднестровской Молдавской Республики для согласования проекта.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Порядок, размер и основание взимания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пошлины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 иной оплаты за предоставление взимания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 предоставление государственной услуги государственная пошлина или иная плата не взимается.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Порядок размер и основания взимания платы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услуг, которые являются необходимыми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обязательными для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24. Плата за услуги, предоставляемые государственным учреждением «Республиканский центр гигиены и эпидемиологии», устанавливается ежегодно Постановлением Правительства Приднестровской Молдавской Республики.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предоставляет услуги безвозмездно.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strike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Максимальный срок ожидания в очереди при подаче запроса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Максимальный срок ожидания в очереди в случае непосредственного обращения заявителя (его представителя) в службу «Одно окно» для представления документов, необходимых для подготовки Разрешения, составляет не более 30 (тридцати) минут.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Срок и порядок регистрации заявления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Требования к помещениям,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которых предоставляется государственная услуга,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месту ожидания и приема заявителей,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размещению и оформлению визуальной текстовой информации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порядке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Информация о графике работы уполномоченного органа размещается в фойе здания на стенде на видном месте.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Прием заявителей в уполномоченном органе осуществляется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специально оборудованных помещениях (операционных залах или кабинетах).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 в помещения, в которых предоставляется государственная услуга,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передвижения по ним не должны создавать затруднений для лиц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ограниченными возможностями здоровья.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29.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Помещение для приема заявителей должно быть оборудовано информационным стендом и оснащено справочным телефоном.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должна размещаться в удобной для восприятия форме.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Дополнительные требования к размещению и оформлению помещений, размещению и оформлению визуальной, текстовой информации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Показатели доступности и качества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количество взаимодействий заявителя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должностными лицами при предоставлении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их продолжительность, возможность получения информации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ходе предоставления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 использованием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информационно-коммуникационных технологий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Показателями доступности и качества предоставления государственной услуги являются: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возможность получения государственной услуги своевременно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 соответствии с настоящим Регламентом;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возможность получения полной, актуальной и достоверной информации о порядке предоставления государственной услуги, в том числе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предоставление государственной услуги;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количество взаимодействий заявителя со специалистом уполномоченного органа при предоставлении государственной услуги и их продолжительность.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заявителя со специалистами уполномоченного органа при предоставлении государственной услуги осуществляется 2 (два) раза: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 представлении заявления в уполномоченный орган;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при получении результата предоставления государственной услуги заявителем непосредственно.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одного взаимодействия заявителя со специалистом уполномоченного органа при предоставлении государственной услуги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превышает 20 (двадцати) минут.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Иные требования к предоставлению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Иные требования к предоставлению государственной услуги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3. Состав, последовательность и сроки выполнения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административных процедур (действий),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порядку их выполнения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Перечень административных процедур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Предоставление государственной услуги включает в себя следующие административные процедуры: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прием и регистрация представленных в уполномоченный орган документов;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рассмотрение представленных документов профильным подразделением уполномоченного органа и принятие решения о выдаче либо решения об отказе в выдаче Разрешения;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подготовка и оформление документов, являющихся результатом предоставления государственной услуги;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выдача документов, являющихся результатом предоставления государственной услуги.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Блок-схема предоставления государственной услуги приведена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Приложении № 2 к настоящему Регламенту.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Прием и регистрация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представленных в уполномоченный орган документов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лично либо в электронной форме, в том числе с использованием Портала.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выдаче Разрешения подается в уполномоченный орган через службу «Одно окно».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При получении уполномоченным органом документов, указанных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пунктах 14-15 настоящего Регламента, должностное лицо, ответственное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указанием даты их получения уполномоченным органом.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Опись полученных уполномоченным органом документов (далее – опись) оформляется в двух экземплярах. Первый экземпляр выдается заявителю, второй экземпляр приобщается к представленным в уполномоченный орган документам.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Максимальный срок приема одного комплекта документов составляет 20 (двадцать) минут.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Рассмотрение представленных документов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 органом и принятие решения о выдаче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 решения об отказе в выдаче Разрешения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Основанием для начала административной процедуры, предусмотренной настоящей главой Регламента, является получение представленных в уполномоченный орган документов регистратором.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40. В рамках рассмотрения представленных в уполномоченный орган документов осуществляется их проверка на предмет наличия (отсутствия) оснований для отказа в предоставлении государственной услуги.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В случае если выявлено наличие оснований для отказа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 об отказе предоставления государственной услуги.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В случае если установлено отсутствие оснований для отказа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оформлении и выдаче Разрешения.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Максимальный срок для выполнения административных действий, предусмотренных настоящей главой Регламента, не должен превышать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 (семи) рабочих дней.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Подготовка и оформление документов,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являющихся результатом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Основанием для начала административной процедуры, предусмотренной настоящей главой Регламента, является принятие решения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выдаче Разрешения или об отказе в выдаче.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Уполномоченным должностным лицом подготавливается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оформляется Разрешение, подлежащее выдаче заявителю. Бланки Разрешения заполняются в двух экземплярах (один экземпляр – заказчику, второй – в архив уполномоченного органа).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Копия Разрешения на выполнение строительно-монтажных работ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техническая документация по данному объекту должны храниться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стройплощадке и предъявляться представителям контролирующих органов по первому требованию.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Представленные в уполномоченный орган для получения Разрешения документы передаются должностному лицу, ответственному за хранение документов.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Уполномоченное должностное лицо уведомляет в телефонном режиме заявителя о дате, времени и месте получения результата государственной услуги.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В случае отказа в выдаче Разрешения подготавливается письменное уведомление об отказе в выдаче Разрешения. Письменное уведомление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отказе в выдаче Разрешения должно содержать основания отказа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обязательной ссылкой на соответствующие нормы действующего законодательства. Документы, представленные в уполномоченный орган, возвращаются заявителю.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47. Максимальный срок для выполнения административной процедуры, предусмотренной настоящей главой Регламента, не должен превышать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(двух) рабочих дней.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Выдача документов, являющихся результатом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При непосредственном обращении в уполномоченный орган заявителя либо его представителя, действующего на основании доверенности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представившего такую доверенность, за получением документов, являющихся результатом предоставления государственной услуги, уполномоченное должностное лицо выдает Разрешение или письменное уведомление об отказе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выдаче такого Разрешения.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4. Формы контроля за исполнения Регламента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Порядок осуществления текущего контроля за соблюдением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исполнением ответственными должностными лицами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положений настоящего Регламента и иных нормативных правовых актов, устанавливающих требования к предоставлению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услуги, а также принятием ими решений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Порядок и периодичность осуществления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плановых и внеплановых проверок полноты и качества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государственных услуг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51.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Внеплановые проверки также могут проводиться по решению руководителя уполномоченного органа.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Ответственность должностных лиц уполномоченного органа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решения и действия (бездействие), принимаемые (осуществляемые)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ими в ходе предоставления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В случае выявления неправомерных решений, действия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Персональная ответственность должностных лиц уполномоченного органа закрепляется в их должностных регламентах в соответствии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законодательством Приднестровской Молдавской Республики.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Требования к порядку и формам контроля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государственной услуги,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со стороны граждан, их объединений и организаций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53. Контроль за предоставлением государственной услуги, в том числе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 стороны граждан, их объединений и организаций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5. Досудебный (внесудебный) порядок обжалования решений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действий (бездействий) уполномоченного органа,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предоставляющего государственную услугу,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также его должностных лиц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Информация для заявителя и его праве подать жалобу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решение и (или) действие (бездействие) уполномоченного органа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(или) его должностных лиц при предоставлении государственной услуги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54. 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ходе предоставления государственной услуги.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Предмет жалобы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55. Предметом жалобы являются решения и (или) действие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может обратиться с жалобой, в том числе в следующих случаях: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нарушение срока предоставления государственной услуги;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требование у заявителя документов, не предусмотренных нормативными правовыми актами Приднестровской Молдавской Республики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настоящим Регламентом для предоставления государственной услуги;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отказ в приеме у заявителя документов, представление которых предусмотрено нормативными правовыми актами Приднестровской Молдавской Республики и настоящим Регламентом для предоставления государственной услуги;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отказ в предоставлении государственной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настоящим Регламентом;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ж) отказ уполномоченного лица, предоставляющего государственную услугу, его должностных лиц в исправлении допущенных опечаток и ошибок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выданных в результате предоставления государственной услуги документах.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Порядок подачи и рассмотрения жалобы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56.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электронной форме на официальный сайт уполномоченного органа.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жалобе указываются: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наименование и юридический адрес юридического лица, а также почтовый адрес при его совпадении с юридическим; почтовый адрес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заявителя – физического лица;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изложение сути обращения;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фамилия, имя, отчество (при наличии), должность лица, уполномоченного в установленном законом порядке подписывать обращения от имени юридического лица; фамилия, имя, отчество (при наличии)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заявителя – физического лица;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личная подпись заявителя.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обращению могут быть приложены необходимые для рассмотрения документы или их копии.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Сроки рассмотрения жалоб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57.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жалоба подана в связи с допущенной опечаткой, ошибкой органа, уполномоченного на оформление и выдачу Разрешения на выполнение строительно-монтажных работ, жалоба должна быть рассмотрена в течение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(двух) рабочих дней со дня ее регистрации.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Перечень оснований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приостановления рассмотрения жалобы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58. Основания для приостановления рассмотрения жалобы отсутствуют.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Результат рассмотрения жалобы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59. По результатам рассмотрения жалобы принимается одно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следующих решений: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 удовлетворении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результате предоставления государственной услуги документах;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отказе в удовлетворении жалобы.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Порядок информирования заявителя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рассмотрения жалобы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60. По результатам рассмотрения жалобы не позднее дня, следующего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принятием решения, указанного в пункте 59 настоящего Регламента, направляется заявителю в письменной форме и по желанию заявителя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 мотивированный ответ о результатах рассмотрения жалобы.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Порядок обжалования решения по жалобе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61. Решение по жалобе может быть обжаловано в судебном порядке.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Право заявителя на получение информации и документов,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для обоснования и рассмотрения жалобы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62. При рассмотрении жалобы заявитель имеет право обращаться</w:t>
      </w: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просьбой об истребовании информации и документов, необходимых для обоснования и рассмотрения жалобы.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 к Регламенту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предоставления государственными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городов (районов)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 «Выдача Разрешения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выполнение строительно-монтажных работ»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Государственную администрацию города (района)___________________________________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Застройщика ___________________________________________________________________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 (наименование застройщика, ведомства, адрес, телефон)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выдать разрешение на производство работ по строительству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объекта)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земельном участке № __________________________________________________________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ул. (пер.)_____________________ района, города__________________________________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представляю: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Техническую документацию, утвержденную________________________________________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 (кем и когда)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 в составе: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  1 экз.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  1 экз.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  1 экз.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  1 экз.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  1 экз.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Акт, договор, решение госадминистрации о предоставлении земельного участка для указанного строительства от__________________________ №__________ 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Основные показатели по строительству 2 экз.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Финансирование осуществляется через____________________________________________ 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 (название банка)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 ставлю Вас в известность, что: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работы будут производиться подрядным (хозяйственным) способом через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 (наименование генподрядной организации)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архитектурно-авторский надзор за строительством принял на себя автор проекта (или уполномоченное им лицо) _________________________________________________________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технический надзор возлагается на _______________________________________________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                   (Ф.И.О., образование, специальность, должность)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Застройщик (распорядитель финансов) 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(подпись)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«____» _________________ г.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М.П.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и проектную документацию получил ________________________________________________________________________________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 (подпись и должность)</w:t>
      </w:r>
    </w:p>
    <w:p w:rsidR="005D7DDC" w:rsidRPr="005D7DDC" w:rsidRDefault="005D7DDC" w:rsidP="005D7DDC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7D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A730F" w:rsidRDefault="008A730F">
      <w:bookmarkStart w:id="0" w:name="_GoBack"/>
      <w:bookmarkEnd w:id="0"/>
    </w:p>
    <w:sectPr w:rsidR="008A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E3"/>
    <w:rsid w:val="005D7DDC"/>
    <w:rsid w:val="008A730F"/>
    <w:rsid w:val="00E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5492</Words>
  <Characters>31310</Characters>
  <Application>Microsoft Office Word</Application>
  <DocSecurity>0</DocSecurity>
  <Lines>260</Lines>
  <Paragraphs>73</Paragraphs>
  <ScaleCrop>false</ScaleCrop>
  <Company/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2019-09-26T13:45:00Z</dcterms:created>
  <dcterms:modified xsi:type="dcterms:W3CDTF">2019-09-26T13:45:00Z</dcterms:modified>
</cp:coreProperties>
</file>