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B4" w:rsidRPr="003C4DB4" w:rsidRDefault="003C4DB4" w:rsidP="003C4DB4">
      <w:pPr>
        <w:tabs>
          <w:tab w:val="left" w:pos="5459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  <w:t xml:space="preserve">Муниципальное образовательное учреждение </w:t>
      </w:r>
      <w:r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  <w:t xml:space="preserve"> Д</w:t>
      </w:r>
      <w:r w:rsidRPr="00846A8F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  <w:t>ополнительного образования «Рыбницкая детская художественная школа»</w:t>
      </w: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C4DB4" w:rsidRPr="00804E33" w:rsidRDefault="003C4DB4" w:rsidP="003C4DB4">
      <w:pPr>
        <w:ind w:left="3828" w:hanging="3828"/>
        <w:rPr>
          <w:rFonts w:ascii="Times New Roman" w:hAnsi="Times New Roman" w:cs="Times New Roman"/>
          <w:color w:val="FF0000"/>
          <w:sz w:val="28"/>
          <w:szCs w:val="28"/>
        </w:rPr>
      </w:pP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04E33">
        <w:rPr>
          <w:rFonts w:ascii="Times New Roman" w:eastAsia="Times New Roman" w:hAnsi="Times New Roman" w:cs="Times New Roman"/>
          <w:sz w:val="28"/>
          <w:szCs w:val="28"/>
        </w:rPr>
        <w:t>Директор: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6A8F">
        <w:rPr>
          <w:rFonts w:ascii="Times New Roman" w:eastAsia="Times New Roman" w:hAnsi="Times New Roman" w:cs="Times New Roman"/>
          <w:sz w:val="28"/>
          <w:szCs w:val="28"/>
        </w:rPr>
        <w:t>Фрикацел</w:t>
      </w:r>
      <w:proofErr w:type="spellEnd"/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Юрий 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телефон 0 (555) </w:t>
      </w:r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3-55-90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4DB4" w:rsidRPr="00846A8F" w:rsidRDefault="003C4DB4" w:rsidP="003C4DB4">
      <w:pPr>
        <w:tabs>
          <w:tab w:val="left" w:pos="51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B4" w:rsidRPr="00846A8F" w:rsidRDefault="003C4DB4" w:rsidP="003C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Заместитель директора по УВР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46A8F">
        <w:rPr>
          <w:rFonts w:ascii="Times New Roman" w:eastAsia="Times New Roman" w:hAnsi="Times New Roman" w:cs="Times New Roman"/>
          <w:sz w:val="28"/>
          <w:szCs w:val="28"/>
        </w:rPr>
        <w:t>Ильяшенко</w:t>
      </w:r>
      <w:proofErr w:type="spellEnd"/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Валентина Васильевна</w:t>
      </w: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тел.   </w:t>
      </w:r>
      <w:r w:rsidRPr="00846A8F">
        <w:rPr>
          <w:rFonts w:ascii="Times New Roman" w:eastAsia="Times New Roman" w:hAnsi="Times New Roman" w:cs="Times New Roman"/>
          <w:sz w:val="28"/>
          <w:szCs w:val="28"/>
        </w:rPr>
        <w:t>2-07-68</w:t>
      </w: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График приема граждан</w:t>
      </w:r>
      <w:r w:rsidRPr="00846A8F">
        <w:rPr>
          <w:rFonts w:ascii="Times New Roman" w:hAnsi="Times New Roman" w:cs="Times New Roman"/>
          <w:sz w:val="28"/>
          <w:szCs w:val="28"/>
        </w:rPr>
        <w:t xml:space="preserve">  –       </w:t>
      </w:r>
      <w:r w:rsidRPr="00846A8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каждый </w:t>
      </w:r>
      <w:r w:rsidRPr="00846A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вторник с 14.00 ч до 17.00 ч</w:t>
      </w: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График работы администрации</w:t>
      </w:r>
      <w:r w:rsidRPr="00846A8F">
        <w:rPr>
          <w:rFonts w:ascii="Times New Roman" w:hAnsi="Times New Roman" w:cs="Times New Roman"/>
          <w:sz w:val="28"/>
          <w:szCs w:val="28"/>
        </w:rPr>
        <w:t xml:space="preserve">:       </w:t>
      </w:r>
      <w:proofErr w:type="spellStart"/>
      <w:r w:rsidRPr="00846A8F">
        <w:rPr>
          <w:rFonts w:ascii="Times New Roman" w:hAnsi="Times New Roman" w:cs="Times New Roman"/>
          <w:sz w:val="28"/>
          <w:szCs w:val="28"/>
          <w:u w:val="single"/>
        </w:rPr>
        <w:t>Пн-Пт</w:t>
      </w:r>
      <w:proofErr w:type="spellEnd"/>
      <w:r w:rsidRPr="00846A8F">
        <w:rPr>
          <w:rFonts w:ascii="Times New Roman" w:hAnsi="Times New Roman" w:cs="Times New Roman"/>
          <w:sz w:val="28"/>
          <w:szCs w:val="28"/>
          <w:u w:val="single"/>
        </w:rPr>
        <w:t xml:space="preserve"> с 8-00 ч до 17-00 ч</w:t>
      </w: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46A8F">
        <w:rPr>
          <w:rFonts w:ascii="Times New Roman" w:hAnsi="Times New Roman" w:cs="Times New Roman"/>
          <w:sz w:val="28"/>
          <w:szCs w:val="28"/>
          <w:u w:val="single"/>
        </w:rPr>
        <w:t>Обед: с 12.00-13.00 ч.</w:t>
      </w: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График работы учреждения</w:t>
      </w:r>
      <w:r w:rsidRPr="00846A8F">
        <w:rPr>
          <w:rFonts w:ascii="Times New Roman" w:hAnsi="Times New Roman" w:cs="Times New Roman"/>
          <w:sz w:val="28"/>
          <w:szCs w:val="28"/>
        </w:rPr>
        <w:t xml:space="preserve">:               </w:t>
      </w:r>
      <w:r w:rsidRPr="00846A8F">
        <w:rPr>
          <w:rFonts w:ascii="Times New Roman" w:hAnsi="Times New Roman" w:cs="Times New Roman"/>
          <w:sz w:val="28"/>
          <w:szCs w:val="28"/>
          <w:u w:val="single"/>
        </w:rPr>
        <w:t xml:space="preserve">Пн.- Пт. с 14-30 ч. - 19-00 ч. </w:t>
      </w: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Выходные дни:</w:t>
      </w:r>
      <w:r w:rsidRPr="00846A8F">
        <w:rPr>
          <w:rFonts w:ascii="Times New Roman" w:hAnsi="Times New Roman" w:cs="Times New Roman"/>
          <w:sz w:val="28"/>
          <w:szCs w:val="28"/>
        </w:rPr>
        <w:t xml:space="preserve">  </w:t>
      </w:r>
      <w:r w:rsidRPr="00846A8F">
        <w:rPr>
          <w:rFonts w:ascii="Times New Roman" w:hAnsi="Times New Roman" w:cs="Times New Roman"/>
          <w:sz w:val="28"/>
          <w:szCs w:val="28"/>
          <w:u w:val="single"/>
        </w:rPr>
        <w:t>суббота, воскресенье.</w:t>
      </w: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C4DB4" w:rsidRPr="00846A8F" w:rsidRDefault="003C4DB4" w:rsidP="003C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846A8F">
        <w:rPr>
          <w:rFonts w:ascii="Times New Roman" w:hAnsi="Times New Roman" w:cs="Times New Roman"/>
          <w:sz w:val="28"/>
          <w:szCs w:val="28"/>
        </w:rPr>
        <w:t xml:space="preserve">  5500, </w:t>
      </w:r>
      <w:r w:rsidRPr="00846A8F">
        <w:rPr>
          <w:rFonts w:ascii="Times New Roman" w:eastAsia="Times New Roman" w:hAnsi="Times New Roman" w:cs="Times New Roman"/>
          <w:sz w:val="28"/>
          <w:szCs w:val="28"/>
        </w:rPr>
        <w:t>г. Рыбница, ул. Кирова, 118</w:t>
      </w: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B4" w:rsidRPr="00846A8F" w:rsidRDefault="003C4DB4" w:rsidP="003C4DB4">
      <w:pPr>
        <w:tabs>
          <w:tab w:val="left" w:pos="1214"/>
        </w:tabs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</w:p>
    <w:p w:rsidR="003C4DB4" w:rsidRPr="00846A8F" w:rsidRDefault="003C4DB4" w:rsidP="003C4DB4">
      <w:pPr>
        <w:tabs>
          <w:tab w:val="left" w:pos="1214"/>
        </w:tabs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4DB4" w:rsidRPr="00846A8F" w:rsidRDefault="003C4DB4" w:rsidP="003C4DB4">
      <w:pPr>
        <w:tabs>
          <w:tab w:val="left" w:pos="1214"/>
        </w:tabs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Основным направлением деятельности МОУ ДО «</w:t>
      </w:r>
      <w:proofErr w:type="spellStart"/>
      <w:r w:rsidRPr="00846A8F">
        <w:rPr>
          <w:rFonts w:ascii="Times New Roman" w:eastAsia="Times New Roman" w:hAnsi="Times New Roman" w:cs="Times New Roman"/>
          <w:b/>
          <w:i/>
          <w:sz w:val="28"/>
          <w:szCs w:val="28"/>
        </w:rPr>
        <w:t>Рыбницкая</w:t>
      </w:r>
      <w:proofErr w:type="spellEnd"/>
      <w:r w:rsidRPr="00846A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детская художественная школа» является:</w:t>
      </w:r>
    </w:p>
    <w:p w:rsidR="003C4DB4" w:rsidRPr="00846A8F" w:rsidRDefault="003C4DB4" w:rsidP="003C4DB4">
      <w:pPr>
        <w:tabs>
          <w:tab w:val="left" w:pos="1214"/>
        </w:tabs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4DB4" w:rsidRPr="00846A8F" w:rsidRDefault="003C4DB4" w:rsidP="003C4DB4">
      <w:pPr>
        <w:tabs>
          <w:tab w:val="left" w:pos="1214"/>
        </w:tabs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i/>
          <w:sz w:val="28"/>
          <w:szCs w:val="28"/>
        </w:rPr>
        <w:t xml:space="preserve">-  </w:t>
      </w:r>
      <w:r w:rsidRPr="00846A8F">
        <w:rPr>
          <w:rFonts w:ascii="Times New Roman" w:eastAsia="Times New Roman" w:hAnsi="Times New Roman" w:cs="Times New Roman"/>
          <w:sz w:val="28"/>
          <w:szCs w:val="28"/>
        </w:rPr>
        <w:t>Обучение основам изобразительной деятельности.</w:t>
      </w: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DB4" w:rsidRPr="00846A8F" w:rsidRDefault="003C4DB4" w:rsidP="003C4DB4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DB4" w:rsidRPr="00846A8F" w:rsidRDefault="003C4DB4" w:rsidP="003C4DB4">
      <w:pPr>
        <w:tabs>
          <w:tab w:val="left" w:pos="1214"/>
        </w:tabs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3C4DB4" w:rsidRPr="00846A8F" w:rsidRDefault="003C4DB4" w:rsidP="003C4DB4">
      <w:pPr>
        <w:tabs>
          <w:tab w:val="left" w:pos="1214"/>
        </w:tabs>
        <w:spacing w:after="0" w:line="360" w:lineRule="auto"/>
        <w:ind w:left="142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6A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6A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Историческая справка.</w:t>
      </w:r>
    </w:p>
    <w:p w:rsidR="003C4DB4" w:rsidRPr="00846A8F" w:rsidRDefault="003C4DB4" w:rsidP="003C4DB4">
      <w:pPr>
        <w:tabs>
          <w:tab w:val="left" w:pos="1214"/>
        </w:tabs>
        <w:spacing w:after="0" w:line="36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46A8F">
        <w:rPr>
          <w:rFonts w:ascii="Times New Roman" w:eastAsia="Times New Roman" w:hAnsi="Times New Roman" w:cs="Times New Roman"/>
          <w:sz w:val="28"/>
          <w:szCs w:val="28"/>
        </w:rPr>
        <w:t>Рыбницкая</w:t>
      </w:r>
      <w:proofErr w:type="spellEnd"/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  детская   художественная   школа, муниципальное образовательное  учреждение  дополнительного образования, основана  в  1963 г. и располагалась в нижней   части   города  с   контингентом   в   30   уч-ся. </w:t>
      </w:r>
    </w:p>
    <w:p w:rsidR="003C4DB4" w:rsidRPr="00846A8F" w:rsidRDefault="003C4DB4" w:rsidP="003C4DB4">
      <w:pPr>
        <w:tabs>
          <w:tab w:val="left" w:pos="1214"/>
        </w:tabs>
        <w:spacing w:after="0" w:line="36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sz w:val="28"/>
          <w:szCs w:val="28"/>
        </w:rPr>
        <w:tab/>
        <w:t xml:space="preserve">С 1998 г. школа   располагается  в двухэтажном здании в центре города, где ежегодно занимается более 225 детей. В  школе  работает  15  преподавателей, в т.ч. четверо со званием «Отличный работник культуры </w:t>
      </w:r>
      <w:r w:rsidRPr="00846A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ПМР», двое – с высшей квалификационной категорией, семь – с первой квалификационной категорией.  Наряду с опытными педагогами, детей обучают и молодые преподаватели, которые  в недавнем прошлом были учениками нашей школы. </w:t>
      </w:r>
    </w:p>
    <w:p w:rsidR="003C4DB4" w:rsidRPr="00846A8F" w:rsidRDefault="003C4DB4" w:rsidP="003C4DB4">
      <w:pPr>
        <w:tabs>
          <w:tab w:val="left" w:pos="1214"/>
        </w:tabs>
        <w:spacing w:after="0" w:line="36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46A8F">
        <w:rPr>
          <w:rFonts w:ascii="Times New Roman" w:eastAsia="Times New Roman" w:hAnsi="Times New Roman" w:cs="Times New Roman"/>
          <w:sz w:val="28"/>
          <w:szCs w:val="28"/>
        </w:rPr>
        <w:t>Рыбницкая</w:t>
      </w:r>
      <w:proofErr w:type="spellEnd"/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детская художественная школа всегда отличалась высоким уровнем преподавательского профессионализма, творческим новаторством и являлась отличной «кузницей» подготовки детей в начальном профессиональном образовании.  Ведущими   дисциплинами   в   школе   являются   рисунок,  живопись,  станковая   и   декоративная   композиция,  скульптура   и   история   искусств. Занятия   по   рисунку   и   живописи   ведутся   в   русле   единой   методики,  основу   которой   составляет   академическая   школа. Учащиеся </w:t>
      </w:r>
      <w:proofErr w:type="gramStart"/>
      <w:r w:rsidRPr="00846A8F">
        <w:rPr>
          <w:rFonts w:ascii="Times New Roman" w:eastAsia="Times New Roman" w:hAnsi="Times New Roman" w:cs="Times New Roman"/>
          <w:sz w:val="28"/>
          <w:szCs w:val="28"/>
        </w:rPr>
        <w:t>достигают высоких показателей в творческой учёбе и это подтверждается</w:t>
      </w:r>
      <w:proofErr w:type="gramEnd"/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многочисленными победами в Республиканских и международных конкурсах, выставках.</w:t>
      </w:r>
    </w:p>
    <w:p w:rsidR="003C4DB4" w:rsidRPr="00846A8F" w:rsidRDefault="003C4DB4" w:rsidP="003C4DB4">
      <w:pPr>
        <w:tabs>
          <w:tab w:val="left" w:pos="1214"/>
        </w:tabs>
        <w:spacing w:after="0" w:line="36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sz w:val="28"/>
          <w:szCs w:val="28"/>
        </w:rPr>
        <w:tab/>
        <w:t xml:space="preserve">За  время   существования   </w:t>
      </w:r>
      <w:proofErr w:type="spellStart"/>
      <w:r w:rsidRPr="00846A8F">
        <w:rPr>
          <w:rFonts w:ascii="Times New Roman" w:eastAsia="Times New Roman" w:hAnsi="Times New Roman" w:cs="Times New Roman"/>
          <w:sz w:val="28"/>
          <w:szCs w:val="28"/>
        </w:rPr>
        <w:t>Рыбницкая</w:t>
      </w:r>
      <w:proofErr w:type="spellEnd"/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детская художественная школа  выпустила   более   2000    учащихся. Многие   выпускники   школы   закончили   средние   специальные   и   высшие  учебные заведения  художественной направленности.</w:t>
      </w:r>
    </w:p>
    <w:p w:rsidR="003C4DB4" w:rsidRPr="00846A8F" w:rsidRDefault="003C4DB4" w:rsidP="003C4DB4">
      <w:pPr>
        <w:tabs>
          <w:tab w:val="left" w:pos="1214"/>
        </w:tabs>
        <w:spacing w:after="0" w:line="36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sz w:val="28"/>
          <w:szCs w:val="28"/>
        </w:rPr>
        <w:tab/>
        <w:t>С 2013 года, с года своего 50-летия, школа ежегодно проводит Международный конкурс детского рисунка «Радуга талантов», который уже имеет свою историю и большое количество участников – юных художников из Приднестровья, Молдовы, Румынии, Украины и России.</w:t>
      </w:r>
    </w:p>
    <w:p w:rsidR="003C4DB4" w:rsidRPr="00846A8F" w:rsidRDefault="003C4DB4" w:rsidP="003C4DB4">
      <w:pPr>
        <w:tabs>
          <w:tab w:val="left" w:pos="1214"/>
        </w:tabs>
        <w:spacing w:after="0" w:line="36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Школой открыты классы </w:t>
      </w:r>
      <w:proofErr w:type="gramStart"/>
      <w:r w:rsidRPr="00846A8F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при СШ №9, при школе – интернат с. </w:t>
      </w:r>
      <w:proofErr w:type="spellStart"/>
      <w:r w:rsidRPr="00846A8F">
        <w:rPr>
          <w:rFonts w:ascii="Times New Roman" w:eastAsia="Times New Roman" w:hAnsi="Times New Roman" w:cs="Times New Roman"/>
          <w:sz w:val="28"/>
          <w:szCs w:val="28"/>
        </w:rPr>
        <w:t>Попенки</w:t>
      </w:r>
      <w:proofErr w:type="spellEnd"/>
      <w:r w:rsidRPr="00846A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DB4" w:rsidRPr="00846A8F" w:rsidRDefault="003C4DB4" w:rsidP="003C4DB4">
      <w:pPr>
        <w:tabs>
          <w:tab w:val="left" w:pos="1214"/>
        </w:tabs>
        <w:spacing w:after="0" w:line="360" w:lineRule="auto"/>
        <w:ind w:left="-218" w:right="-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45D9" w:rsidRPr="003C4DB4" w:rsidRDefault="003C4DB4" w:rsidP="003C4DB4">
      <w:r w:rsidRPr="00846A8F">
        <w:rPr>
          <w:rFonts w:ascii="Times New Roman" w:eastAsia="Times New Roman" w:hAnsi="Times New Roman" w:cs="Times New Roman"/>
          <w:b/>
          <w:sz w:val="28"/>
          <w:szCs w:val="28"/>
        </w:rPr>
        <w:t>Обучение платное:  58 руб. (4 РУМЗП) в месяц.</w:t>
      </w:r>
    </w:p>
    <w:sectPr w:rsidR="008545D9" w:rsidRPr="003C4DB4" w:rsidSect="0085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FE8"/>
    <w:multiLevelType w:val="hybridMultilevel"/>
    <w:tmpl w:val="B7724918"/>
    <w:lvl w:ilvl="0" w:tplc="9884A1F8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7AA725DA"/>
    <w:multiLevelType w:val="hybridMultilevel"/>
    <w:tmpl w:val="ADAC3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FD8"/>
    <w:rsid w:val="003C4DB4"/>
    <w:rsid w:val="0054178E"/>
    <w:rsid w:val="006E117E"/>
    <w:rsid w:val="007903FE"/>
    <w:rsid w:val="008545D9"/>
    <w:rsid w:val="00894A81"/>
    <w:rsid w:val="00A73257"/>
    <w:rsid w:val="00C5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50FD8"/>
    <w:pPr>
      <w:ind w:left="720"/>
      <w:contextualSpacing/>
    </w:pPr>
  </w:style>
  <w:style w:type="paragraph" w:styleId="a6">
    <w:name w:val="No Spacing"/>
    <w:uiPriority w:val="99"/>
    <w:qFormat/>
    <w:rsid w:val="00894A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9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8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41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2016-08-09T13:19:00Z</dcterms:created>
  <dcterms:modified xsi:type="dcterms:W3CDTF">2016-08-09T13:19:00Z</dcterms:modified>
</cp:coreProperties>
</file>