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77" w:rsidRDefault="00200977" w:rsidP="00200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77" w:rsidRDefault="00200977" w:rsidP="0020097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0977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учреждение «Рыбницкое музейное объединение»</w:t>
      </w:r>
    </w:p>
    <w:p w:rsidR="00200977" w:rsidRPr="00BF3A58" w:rsidRDefault="00200977" w:rsidP="00200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2-ва городских музея:</w:t>
      </w:r>
      <w:r w:rsidRPr="00200977">
        <w:rPr>
          <w:rFonts w:ascii="Times New Roman" w:hAnsi="Times New Roman" w:cs="Times New Roman"/>
          <w:sz w:val="24"/>
          <w:szCs w:val="24"/>
        </w:rPr>
        <w:t xml:space="preserve"> </w:t>
      </w:r>
      <w:r w:rsidRPr="00BF3A58">
        <w:rPr>
          <w:rFonts w:ascii="Times New Roman" w:hAnsi="Times New Roman" w:cs="Times New Roman"/>
          <w:sz w:val="24"/>
          <w:szCs w:val="24"/>
        </w:rPr>
        <w:t>Историко-краеведческий музей</w:t>
      </w:r>
    </w:p>
    <w:p w:rsidR="00200977" w:rsidRDefault="00200977" w:rsidP="00200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F3A58">
        <w:rPr>
          <w:rFonts w:ascii="Times New Roman" w:hAnsi="Times New Roman" w:cs="Times New Roman"/>
          <w:sz w:val="24"/>
          <w:szCs w:val="24"/>
        </w:rPr>
        <w:t>Музей боевой славы г.</w:t>
      </w:r>
      <w:r w:rsidR="00146E70">
        <w:rPr>
          <w:rFonts w:ascii="Times New Roman" w:hAnsi="Times New Roman" w:cs="Times New Roman"/>
          <w:sz w:val="24"/>
          <w:szCs w:val="24"/>
        </w:rPr>
        <w:t xml:space="preserve"> </w:t>
      </w:r>
      <w:r w:rsidRPr="00BF3A58">
        <w:rPr>
          <w:rFonts w:ascii="Times New Roman" w:hAnsi="Times New Roman" w:cs="Times New Roman"/>
          <w:sz w:val="24"/>
          <w:szCs w:val="24"/>
        </w:rPr>
        <w:t>Рыбница</w:t>
      </w:r>
    </w:p>
    <w:p w:rsidR="00200977" w:rsidRPr="00BF3A58" w:rsidRDefault="00200977" w:rsidP="00200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A58" w:rsidRDefault="00862A58" w:rsidP="0086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9-ть в сельской местности:</w:t>
      </w:r>
      <w:r w:rsidRPr="00862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A58" w:rsidRPr="00BF3A58" w:rsidRDefault="00862A58" w:rsidP="0086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A58">
        <w:rPr>
          <w:rFonts w:ascii="Times New Roman" w:hAnsi="Times New Roman" w:cs="Times New Roman"/>
          <w:sz w:val="24"/>
          <w:szCs w:val="24"/>
        </w:rPr>
        <w:t xml:space="preserve">Музей </w:t>
      </w:r>
      <w:proofErr w:type="spellStart"/>
      <w:r w:rsidRPr="00BF3A58">
        <w:rPr>
          <w:rFonts w:ascii="Times New Roman" w:hAnsi="Times New Roman" w:cs="Times New Roman"/>
          <w:sz w:val="24"/>
          <w:szCs w:val="24"/>
        </w:rPr>
        <w:t>с.Б.Молокиш</w:t>
      </w:r>
      <w:proofErr w:type="spellEnd"/>
    </w:p>
    <w:p w:rsidR="00862A58" w:rsidRPr="00BF3A58" w:rsidRDefault="00862A58" w:rsidP="0086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A58">
        <w:rPr>
          <w:rFonts w:ascii="Times New Roman" w:hAnsi="Times New Roman" w:cs="Times New Roman"/>
          <w:sz w:val="24"/>
          <w:szCs w:val="24"/>
        </w:rPr>
        <w:t xml:space="preserve">Музей </w:t>
      </w:r>
      <w:proofErr w:type="spellStart"/>
      <w:r w:rsidRPr="00BF3A58">
        <w:rPr>
          <w:rFonts w:ascii="Times New Roman" w:hAnsi="Times New Roman" w:cs="Times New Roman"/>
          <w:sz w:val="24"/>
          <w:szCs w:val="24"/>
        </w:rPr>
        <w:t>с.Выхват</w:t>
      </w:r>
      <w:r w:rsidR="00382EE5">
        <w:rPr>
          <w:rFonts w:ascii="Times New Roman" w:hAnsi="Times New Roman" w:cs="Times New Roman"/>
          <w:sz w:val="24"/>
          <w:szCs w:val="24"/>
        </w:rPr>
        <w:t>и</w:t>
      </w:r>
      <w:r w:rsidRPr="00BF3A58">
        <w:rPr>
          <w:rFonts w:ascii="Times New Roman" w:hAnsi="Times New Roman" w:cs="Times New Roman"/>
          <w:sz w:val="24"/>
          <w:szCs w:val="24"/>
        </w:rPr>
        <w:t>нцы</w:t>
      </w:r>
      <w:proofErr w:type="spellEnd"/>
    </w:p>
    <w:p w:rsidR="00862A58" w:rsidRPr="00BF3A58" w:rsidRDefault="00862A58" w:rsidP="0086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A58">
        <w:rPr>
          <w:rFonts w:ascii="Times New Roman" w:hAnsi="Times New Roman" w:cs="Times New Roman"/>
          <w:sz w:val="24"/>
          <w:szCs w:val="24"/>
        </w:rPr>
        <w:t>Музей с.Ленино</w:t>
      </w:r>
    </w:p>
    <w:p w:rsidR="00862A58" w:rsidRPr="00BF3A58" w:rsidRDefault="00862A58" w:rsidP="0086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A58">
        <w:rPr>
          <w:rFonts w:ascii="Times New Roman" w:hAnsi="Times New Roman" w:cs="Times New Roman"/>
          <w:sz w:val="24"/>
          <w:szCs w:val="24"/>
        </w:rPr>
        <w:t xml:space="preserve">Музей </w:t>
      </w:r>
      <w:proofErr w:type="spellStart"/>
      <w:r w:rsidRPr="00BF3A58">
        <w:rPr>
          <w:rFonts w:ascii="Times New Roman" w:hAnsi="Times New Roman" w:cs="Times New Roman"/>
          <w:sz w:val="24"/>
          <w:szCs w:val="24"/>
        </w:rPr>
        <w:t>с.Попенки</w:t>
      </w:r>
      <w:proofErr w:type="spellEnd"/>
    </w:p>
    <w:p w:rsidR="00862A58" w:rsidRPr="00BF3A58" w:rsidRDefault="00862A58" w:rsidP="0086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A58">
        <w:rPr>
          <w:rFonts w:ascii="Times New Roman" w:hAnsi="Times New Roman" w:cs="Times New Roman"/>
          <w:sz w:val="24"/>
          <w:szCs w:val="24"/>
        </w:rPr>
        <w:t xml:space="preserve">Музей </w:t>
      </w:r>
      <w:proofErr w:type="spellStart"/>
      <w:r w:rsidRPr="00BF3A58">
        <w:rPr>
          <w:rFonts w:ascii="Times New Roman" w:hAnsi="Times New Roman" w:cs="Times New Roman"/>
          <w:sz w:val="24"/>
          <w:szCs w:val="24"/>
        </w:rPr>
        <w:t>с.В.Турково</w:t>
      </w:r>
      <w:proofErr w:type="spellEnd"/>
    </w:p>
    <w:p w:rsidR="00862A58" w:rsidRPr="00BF3A58" w:rsidRDefault="00862A58" w:rsidP="0086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A58">
        <w:rPr>
          <w:rFonts w:ascii="Times New Roman" w:hAnsi="Times New Roman" w:cs="Times New Roman"/>
          <w:sz w:val="24"/>
          <w:szCs w:val="24"/>
        </w:rPr>
        <w:t xml:space="preserve">Музей </w:t>
      </w:r>
      <w:proofErr w:type="spellStart"/>
      <w:r w:rsidRPr="00BF3A58">
        <w:rPr>
          <w:rFonts w:ascii="Times New Roman" w:hAnsi="Times New Roman" w:cs="Times New Roman"/>
          <w:sz w:val="24"/>
          <w:szCs w:val="24"/>
        </w:rPr>
        <w:t>с.Гидирим</w:t>
      </w:r>
      <w:proofErr w:type="spellEnd"/>
    </w:p>
    <w:p w:rsidR="00862A58" w:rsidRPr="00BF3A58" w:rsidRDefault="00862A58" w:rsidP="0086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A58">
        <w:rPr>
          <w:rFonts w:ascii="Times New Roman" w:hAnsi="Times New Roman" w:cs="Times New Roman"/>
          <w:sz w:val="24"/>
          <w:szCs w:val="24"/>
        </w:rPr>
        <w:t xml:space="preserve">Музей </w:t>
      </w:r>
      <w:proofErr w:type="spellStart"/>
      <w:r w:rsidRPr="00BF3A58">
        <w:rPr>
          <w:rFonts w:ascii="Times New Roman" w:hAnsi="Times New Roman" w:cs="Times New Roman"/>
          <w:sz w:val="24"/>
          <w:szCs w:val="24"/>
        </w:rPr>
        <w:t>с.Воронково</w:t>
      </w:r>
      <w:proofErr w:type="spellEnd"/>
    </w:p>
    <w:p w:rsidR="00862A58" w:rsidRPr="00BF3A58" w:rsidRDefault="00862A58" w:rsidP="0086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A58">
        <w:rPr>
          <w:rFonts w:ascii="Times New Roman" w:hAnsi="Times New Roman" w:cs="Times New Roman"/>
          <w:sz w:val="24"/>
          <w:szCs w:val="24"/>
        </w:rPr>
        <w:t>Музей с.Плоть</w:t>
      </w:r>
    </w:p>
    <w:p w:rsidR="00200977" w:rsidRPr="00200977" w:rsidRDefault="00862A58" w:rsidP="00862A5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A58">
        <w:rPr>
          <w:rFonts w:ascii="Times New Roman" w:hAnsi="Times New Roman" w:cs="Times New Roman"/>
          <w:sz w:val="24"/>
          <w:szCs w:val="24"/>
        </w:rPr>
        <w:t xml:space="preserve">Музей </w:t>
      </w:r>
      <w:proofErr w:type="spellStart"/>
      <w:r w:rsidRPr="00BF3A58">
        <w:rPr>
          <w:rFonts w:ascii="Times New Roman" w:hAnsi="Times New Roman" w:cs="Times New Roman"/>
          <w:sz w:val="24"/>
          <w:szCs w:val="24"/>
        </w:rPr>
        <w:t>с.Строенцы</w:t>
      </w:r>
      <w:proofErr w:type="spellEnd"/>
    </w:p>
    <w:p w:rsidR="00200977" w:rsidRDefault="00200977" w:rsidP="00695E0A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A0421" w:rsidRDefault="007A0421" w:rsidP="00695E0A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63E1" w:rsidRDefault="003663E1" w:rsidP="00695E0A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556F3" w:rsidRDefault="005556F3" w:rsidP="005556F3">
      <w:pPr>
        <w:spacing w:after="0" w:line="240" w:lineRule="auto"/>
        <w:ind w:left="2127" w:hanging="2552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Муниципальное учреждение</w:t>
      </w:r>
    </w:p>
    <w:p w:rsidR="005556F3" w:rsidRPr="00846A8F" w:rsidRDefault="005556F3" w:rsidP="005556F3">
      <w:pPr>
        <w:spacing w:after="0" w:line="240" w:lineRule="auto"/>
        <w:ind w:left="2127" w:hanging="2552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«Рыбницкое музейное объединение»</w:t>
      </w:r>
    </w:p>
    <w:p w:rsidR="005556F3" w:rsidRPr="00846A8F" w:rsidRDefault="005556F3" w:rsidP="005556F3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556F3" w:rsidRDefault="005556F3" w:rsidP="005556F3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sz w:val="28"/>
          <w:szCs w:val="28"/>
        </w:rPr>
        <w:t>Директор: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Вроденко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, телефон 0 (555) </w:t>
      </w:r>
      <w:r w:rsidRPr="00846A8F">
        <w:rPr>
          <w:rFonts w:ascii="Times New Roman" w:hAnsi="Times New Roman" w:cs="Times New Roman"/>
          <w:sz w:val="28"/>
          <w:szCs w:val="28"/>
        </w:rPr>
        <w:t>3-92-23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График приема граждан</w:t>
      </w:r>
      <w:r w:rsidRPr="00846A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Вт-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 14:00 ч до 17:</w:t>
      </w:r>
      <w:r w:rsidRPr="00846A8F">
        <w:rPr>
          <w:rFonts w:ascii="Times New Roman" w:hAnsi="Times New Roman" w:cs="Times New Roman"/>
          <w:sz w:val="28"/>
          <w:szCs w:val="28"/>
          <w:u w:val="single"/>
        </w:rPr>
        <w:t>00 ч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846A8F">
        <w:rPr>
          <w:rFonts w:ascii="Times New Roman" w:hAnsi="Times New Roman" w:cs="Times New Roman"/>
          <w:sz w:val="28"/>
          <w:szCs w:val="28"/>
        </w:rPr>
        <w:t xml:space="preserve">: ПМР, </w:t>
      </w:r>
      <w:smartTag w:uri="urn:schemas-microsoft-com:office:smarttags" w:element="metricconverter">
        <w:smartTagPr>
          <w:attr w:name="ProductID" w:val="5500, г"/>
        </w:smartTagPr>
        <w:r w:rsidRPr="00846A8F">
          <w:rPr>
            <w:rFonts w:ascii="Times New Roman" w:hAnsi="Times New Roman" w:cs="Times New Roman"/>
            <w:sz w:val="28"/>
            <w:szCs w:val="28"/>
          </w:rPr>
          <w:t>5500,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Рыбница, ул. Комсомольская, </w:t>
      </w:r>
      <w:r w:rsidRPr="00846A8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proofErr w:type="spellStart"/>
      <w:r w:rsidRPr="00846A8F">
        <w:rPr>
          <w:rFonts w:ascii="Times New Roman" w:hAnsi="Times New Roman" w:cs="Times New Roman"/>
          <w:sz w:val="28"/>
          <w:szCs w:val="28"/>
          <w:lang w:val="en-US"/>
        </w:rPr>
        <w:t>muzeybs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@</w:t>
      </w:r>
      <w:r w:rsidRPr="00846A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6A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6A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556F3" w:rsidRPr="00846A8F" w:rsidRDefault="005556F3" w:rsidP="005556F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A8F">
        <w:rPr>
          <w:rFonts w:ascii="Times New Roman" w:hAnsi="Times New Roman" w:cs="Times New Roman"/>
          <w:b/>
          <w:i/>
          <w:sz w:val="28"/>
          <w:szCs w:val="28"/>
        </w:rPr>
        <w:t xml:space="preserve">        Основные направления деятельности</w:t>
      </w:r>
      <w:r w:rsidRPr="00846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6A8F">
        <w:rPr>
          <w:rFonts w:ascii="Times New Roman" w:hAnsi="Times New Roman" w:cs="Times New Roman"/>
          <w:b/>
          <w:i/>
          <w:sz w:val="28"/>
          <w:szCs w:val="28"/>
        </w:rPr>
        <w:t>МУ «</w:t>
      </w:r>
      <w:proofErr w:type="spellStart"/>
      <w:r w:rsidRPr="00846A8F">
        <w:rPr>
          <w:rFonts w:ascii="Times New Roman" w:hAnsi="Times New Roman" w:cs="Times New Roman"/>
          <w:b/>
          <w:i/>
          <w:sz w:val="28"/>
          <w:szCs w:val="28"/>
        </w:rPr>
        <w:t>Рыбницкое</w:t>
      </w:r>
      <w:proofErr w:type="spellEnd"/>
      <w:r w:rsidRPr="00846A8F">
        <w:rPr>
          <w:rFonts w:ascii="Times New Roman" w:hAnsi="Times New Roman" w:cs="Times New Roman"/>
          <w:b/>
          <w:i/>
          <w:sz w:val="28"/>
          <w:szCs w:val="28"/>
        </w:rPr>
        <w:t xml:space="preserve"> музейное объединение»:</w:t>
      </w:r>
    </w:p>
    <w:p w:rsidR="005556F3" w:rsidRPr="00846A8F" w:rsidRDefault="005556F3" w:rsidP="0055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   проводит научно-исследовательскую работу, которая заключается в сборе информации на основе изучения исторических материалов из архивов, библиотек и других учреждений, изучения научной исторической литературы;</w:t>
      </w:r>
    </w:p>
    <w:p w:rsidR="005556F3" w:rsidRPr="00846A8F" w:rsidRDefault="005556F3" w:rsidP="0055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 проводит научно-фондовую работу, т.е. комплектует фонды музея в соответствии с его профилем, обеспечивает учет и хранение экспонатов, а также научную обработку собранных материалов. Комплектование музейных фондов осуществляется посредством дарения;</w:t>
      </w:r>
    </w:p>
    <w:p w:rsidR="005556F3" w:rsidRPr="00846A8F" w:rsidRDefault="005556F3" w:rsidP="0055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проводит экспозиционную работу, которая включает научное и художественное проектирование музейной экспозиции, разработку тематико-экспозиционных планов, организует выставочную деятельность в разных ее формах;</w:t>
      </w:r>
    </w:p>
    <w:p w:rsidR="005556F3" w:rsidRPr="00846A8F" w:rsidRDefault="005556F3" w:rsidP="0055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lastRenderedPageBreak/>
        <w:t xml:space="preserve">- занимается научно-просветительской деятельностью, которая заключает в себя такие формы работы как: лекции, экскурсии, встречи с участниками разных исторических событии, тематические мероприятия, а также выступления в средствах массовой информации и </w:t>
      </w:r>
      <w:r w:rsidRPr="00846A8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846A8F">
        <w:rPr>
          <w:rFonts w:ascii="Times New Roman" w:hAnsi="Times New Roman" w:cs="Times New Roman"/>
          <w:sz w:val="28"/>
          <w:szCs w:val="28"/>
        </w:rPr>
        <w:t>-сайтах, проводит консультативную и методическую работу;</w:t>
      </w:r>
    </w:p>
    <w:p w:rsidR="005556F3" w:rsidRPr="00846A8F" w:rsidRDefault="005556F3" w:rsidP="0055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взаимодействует с другими учреждениями культуры, образовательными учреждениями, общественными организациями, органами власти по осуществлению культурного - образовательных исторических программ.</w:t>
      </w:r>
    </w:p>
    <w:p w:rsidR="00F95E74" w:rsidRDefault="00F95E74" w:rsidP="0055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6F3" w:rsidRPr="00846A8F" w:rsidRDefault="005556F3" w:rsidP="005556F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  <w:u w:val="single"/>
        </w:rPr>
        <w:t>Историческая справка.</w:t>
      </w:r>
    </w:p>
    <w:p w:rsidR="005556F3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Cs/>
          <w:sz w:val="28"/>
          <w:szCs w:val="28"/>
        </w:rPr>
        <w:t xml:space="preserve">В 1997 году решением Государственной администрации </w:t>
      </w:r>
      <w:proofErr w:type="spellStart"/>
      <w:r w:rsidRPr="00846A8F">
        <w:rPr>
          <w:rFonts w:ascii="Times New Roman" w:hAnsi="Times New Roman" w:cs="Times New Roman"/>
          <w:bCs/>
          <w:sz w:val="28"/>
          <w:szCs w:val="28"/>
        </w:rPr>
        <w:t>Рыбницкого</w:t>
      </w:r>
      <w:proofErr w:type="spellEnd"/>
      <w:r w:rsidRPr="00846A8F">
        <w:rPr>
          <w:rFonts w:ascii="Times New Roman" w:hAnsi="Times New Roman" w:cs="Times New Roman"/>
          <w:bCs/>
          <w:sz w:val="28"/>
          <w:szCs w:val="28"/>
        </w:rPr>
        <w:t xml:space="preserve"> р-на и </w:t>
      </w:r>
      <w:proofErr w:type="spellStart"/>
      <w:r w:rsidRPr="00846A8F">
        <w:rPr>
          <w:rFonts w:ascii="Times New Roman" w:hAnsi="Times New Roman" w:cs="Times New Roman"/>
          <w:bCs/>
          <w:sz w:val="28"/>
          <w:szCs w:val="28"/>
        </w:rPr>
        <w:t>г.Рыбница</w:t>
      </w:r>
      <w:proofErr w:type="spellEnd"/>
      <w:r w:rsidRPr="00846A8F">
        <w:rPr>
          <w:rFonts w:ascii="Times New Roman" w:hAnsi="Times New Roman" w:cs="Times New Roman"/>
          <w:bCs/>
          <w:sz w:val="28"/>
          <w:szCs w:val="28"/>
        </w:rPr>
        <w:t xml:space="preserve"> было создано «</w:t>
      </w:r>
      <w:proofErr w:type="spellStart"/>
      <w:r w:rsidRPr="00846A8F">
        <w:rPr>
          <w:rFonts w:ascii="Times New Roman" w:hAnsi="Times New Roman" w:cs="Times New Roman"/>
          <w:bCs/>
          <w:sz w:val="28"/>
          <w:szCs w:val="28"/>
        </w:rPr>
        <w:t>Рыбницкое</w:t>
      </w:r>
      <w:proofErr w:type="spellEnd"/>
      <w:r w:rsidRPr="00846A8F">
        <w:rPr>
          <w:rFonts w:ascii="Times New Roman" w:hAnsi="Times New Roman" w:cs="Times New Roman"/>
          <w:bCs/>
          <w:sz w:val="28"/>
          <w:szCs w:val="28"/>
        </w:rPr>
        <w:t xml:space="preserve"> музейное объединение»</w:t>
      </w:r>
      <w:r w:rsidRPr="00846A8F">
        <w:rPr>
          <w:rFonts w:ascii="Times New Roman" w:hAnsi="Times New Roman" w:cs="Times New Roman"/>
          <w:sz w:val="28"/>
          <w:szCs w:val="28"/>
        </w:rPr>
        <w:t>, которое объединяет все музеи города и района.</w:t>
      </w:r>
    </w:p>
    <w:p w:rsidR="005556F3" w:rsidRPr="00846A8F" w:rsidRDefault="005556F3" w:rsidP="005556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A8F">
        <w:rPr>
          <w:rFonts w:ascii="Times New Roman" w:hAnsi="Times New Roman" w:cs="Times New Roman"/>
          <w:color w:val="000000"/>
          <w:sz w:val="28"/>
          <w:szCs w:val="28"/>
        </w:rPr>
        <w:t xml:space="preserve">   В состав МУ «</w:t>
      </w:r>
      <w:proofErr w:type="spellStart"/>
      <w:r w:rsidRPr="00846A8F">
        <w:rPr>
          <w:rFonts w:ascii="Times New Roman" w:hAnsi="Times New Roman" w:cs="Times New Roman"/>
          <w:color w:val="000000"/>
          <w:sz w:val="28"/>
          <w:szCs w:val="28"/>
        </w:rPr>
        <w:t>Рыбницкое</w:t>
      </w:r>
      <w:proofErr w:type="spellEnd"/>
      <w:r w:rsidRPr="00846A8F">
        <w:rPr>
          <w:rFonts w:ascii="Times New Roman" w:hAnsi="Times New Roman" w:cs="Times New Roman"/>
          <w:color w:val="000000"/>
          <w:sz w:val="28"/>
          <w:szCs w:val="28"/>
        </w:rPr>
        <w:t xml:space="preserve"> музейное </w:t>
      </w:r>
      <w:proofErr w:type="gramStart"/>
      <w:r w:rsidRPr="00846A8F">
        <w:rPr>
          <w:rFonts w:ascii="Times New Roman" w:hAnsi="Times New Roman" w:cs="Times New Roman"/>
          <w:color w:val="000000"/>
          <w:sz w:val="28"/>
          <w:szCs w:val="28"/>
        </w:rPr>
        <w:t>объединение»  входит</w:t>
      </w:r>
      <w:proofErr w:type="gramEnd"/>
      <w:r w:rsidRPr="00846A8F">
        <w:rPr>
          <w:rFonts w:ascii="Times New Roman" w:hAnsi="Times New Roman" w:cs="Times New Roman"/>
          <w:color w:val="000000"/>
          <w:sz w:val="28"/>
          <w:szCs w:val="28"/>
        </w:rPr>
        <w:t xml:space="preserve"> 11 музеев, из них: в г. Рыбнице - 2: «</w:t>
      </w:r>
      <w:proofErr w:type="spellStart"/>
      <w:r w:rsidRPr="00846A8F">
        <w:rPr>
          <w:rFonts w:ascii="Times New Roman" w:hAnsi="Times New Roman" w:cs="Times New Roman"/>
          <w:color w:val="000000"/>
          <w:sz w:val="28"/>
          <w:szCs w:val="28"/>
        </w:rPr>
        <w:t>Рыбницкий</w:t>
      </w:r>
      <w:proofErr w:type="spellEnd"/>
      <w:r w:rsidRPr="00846A8F">
        <w:rPr>
          <w:rFonts w:ascii="Times New Roman" w:hAnsi="Times New Roman" w:cs="Times New Roman"/>
          <w:color w:val="000000"/>
          <w:sz w:val="28"/>
          <w:szCs w:val="28"/>
        </w:rPr>
        <w:t xml:space="preserve"> историко-краеведческий музей» и «</w:t>
      </w:r>
      <w:proofErr w:type="spellStart"/>
      <w:r w:rsidRPr="00846A8F">
        <w:rPr>
          <w:rFonts w:ascii="Times New Roman" w:hAnsi="Times New Roman" w:cs="Times New Roman"/>
          <w:color w:val="000000"/>
          <w:sz w:val="28"/>
          <w:szCs w:val="28"/>
        </w:rPr>
        <w:t>Рыбницкий</w:t>
      </w:r>
      <w:proofErr w:type="spellEnd"/>
      <w:r w:rsidRPr="00846A8F">
        <w:rPr>
          <w:rFonts w:ascii="Times New Roman" w:hAnsi="Times New Roman" w:cs="Times New Roman"/>
          <w:color w:val="000000"/>
          <w:sz w:val="28"/>
          <w:szCs w:val="28"/>
        </w:rPr>
        <w:t xml:space="preserve"> музей Боевой славы». </w:t>
      </w:r>
    </w:p>
    <w:p w:rsidR="005556F3" w:rsidRPr="00846A8F" w:rsidRDefault="005556F3" w:rsidP="005556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A8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46A8F">
        <w:rPr>
          <w:rFonts w:ascii="Times New Roman" w:hAnsi="Times New Roman" w:cs="Times New Roman"/>
          <w:color w:val="000000"/>
          <w:sz w:val="28"/>
          <w:szCs w:val="28"/>
        </w:rPr>
        <w:t>Рыбницком</w:t>
      </w:r>
      <w:proofErr w:type="spellEnd"/>
      <w:r w:rsidRPr="00846A8F">
        <w:rPr>
          <w:rFonts w:ascii="Times New Roman" w:hAnsi="Times New Roman" w:cs="Times New Roman"/>
          <w:color w:val="000000"/>
          <w:sz w:val="28"/>
          <w:szCs w:val="28"/>
        </w:rPr>
        <w:t xml:space="preserve"> районе </w:t>
      </w:r>
      <w:r w:rsidRPr="00846A8F">
        <w:rPr>
          <w:rFonts w:ascii="Times New Roman" w:hAnsi="Times New Roman" w:cs="Times New Roman"/>
          <w:sz w:val="28"/>
          <w:szCs w:val="28"/>
        </w:rPr>
        <w:t>работают -  9 музеев:</w:t>
      </w:r>
    </w:p>
    <w:p w:rsidR="005556F3" w:rsidRPr="00846A8F" w:rsidRDefault="005556F3" w:rsidP="005556F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Музей первых коммунаров и истории с. Ленино; </w:t>
      </w:r>
    </w:p>
    <w:p w:rsidR="005556F3" w:rsidRPr="00846A8F" w:rsidRDefault="005556F3" w:rsidP="005556F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Музей П.А. Румянцева и истории с.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Строенцы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56F3" w:rsidRPr="00846A8F" w:rsidRDefault="005556F3" w:rsidP="005556F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Музей А.Г. Рубинштейна и истории с.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Выхватинцы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56F3" w:rsidRPr="00846A8F" w:rsidRDefault="005556F3" w:rsidP="005556F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Музей крестьянского быта с.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Гидирим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;</w:t>
      </w:r>
    </w:p>
    <w:p w:rsidR="005556F3" w:rsidRPr="00846A8F" w:rsidRDefault="005556F3" w:rsidP="005556F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Музей истории с. Большой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Молокиш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56F3" w:rsidRPr="00846A8F" w:rsidRDefault="005556F3" w:rsidP="005556F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Музей истории с.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Попенки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;</w:t>
      </w:r>
    </w:p>
    <w:p w:rsidR="005556F3" w:rsidRPr="00846A8F" w:rsidRDefault="005556F3" w:rsidP="005556F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истории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Вадатурково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56F3" w:rsidRPr="00846A8F" w:rsidRDefault="005556F3" w:rsidP="005556F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Музей истории с. Плоть; </w:t>
      </w:r>
    </w:p>
    <w:p w:rsidR="005556F3" w:rsidRPr="00846A8F" w:rsidRDefault="005556F3" w:rsidP="005556F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Музей истории с.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Воронково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.</w:t>
      </w:r>
    </w:p>
    <w:p w:rsidR="005556F3" w:rsidRPr="00846A8F" w:rsidRDefault="005556F3" w:rsidP="00555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В музеях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объединения хранятся экспонаты, которые отражают не только историческое прошлое, но фиксируют и настоящее, они повествуют о тех переменах, которые произошли в крае, рассказывают о его лучших людях и национальных традициях. Здесь можно узнать историю возникновения города и сел района, увидеть различные старинные предметы: домотканую одежду и домашнюю утварь, орудия труда, сельскохозяйственный инвентарь и т.д. </w:t>
      </w:r>
    </w:p>
    <w:p w:rsidR="005556F3" w:rsidRPr="00846A8F" w:rsidRDefault="005556F3" w:rsidP="005556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Многочисленные документы, фотографии, вещевые экспонаты рассказывают об участии жителей города и района, в боевых действиях в годы Великой Отечественной войны, о становлении и развитии Приднестровской Молдавской Республики.</w:t>
      </w:r>
    </w:p>
    <w:p w:rsidR="005556F3" w:rsidRDefault="005556F3" w:rsidP="00555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фондах музеев объединения насчитывается более 40 тыс. экспонатов, значительная часть которых представлена в экспозициях и выставках. Особое внимание привлекают археологические предметы, найденные на территории нашего края. </w:t>
      </w:r>
    </w:p>
    <w:p w:rsidR="00C5301C" w:rsidRDefault="005556F3" w:rsidP="005556F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915296">
        <w:rPr>
          <w:rFonts w:ascii="Times New Roman" w:hAnsi="Times New Roman"/>
          <w:sz w:val="28"/>
          <w:szCs w:val="24"/>
        </w:rPr>
        <w:t xml:space="preserve">  В настоящее время, руководствуясь</w:t>
      </w:r>
      <w:r w:rsidRPr="001B62B2">
        <w:rPr>
          <w:rFonts w:ascii="Times New Roman" w:hAnsi="Times New Roman"/>
          <w:sz w:val="28"/>
          <w:szCs w:val="24"/>
        </w:rPr>
        <w:t xml:space="preserve"> Постановлением Правительства ПМР № 318 от 26.08.2019 г. «Об установлении на 2020 год предельных уровней тарифов на услуги, оказываемые муниципальными учреждениями, подведомственными Государственной администрации </w:t>
      </w:r>
      <w:proofErr w:type="spellStart"/>
      <w:r w:rsidRPr="001B62B2">
        <w:rPr>
          <w:rFonts w:ascii="Times New Roman" w:hAnsi="Times New Roman"/>
          <w:sz w:val="28"/>
          <w:szCs w:val="24"/>
        </w:rPr>
        <w:t>Рыбницкого</w:t>
      </w:r>
      <w:proofErr w:type="spellEnd"/>
      <w:r w:rsidRPr="001B62B2">
        <w:rPr>
          <w:rFonts w:ascii="Times New Roman" w:hAnsi="Times New Roman"/>
          <w:sz w:val="28"/>
          <w:szCs w:val="24"/>
        </w:rPr>
        <w:t xml:space="preserve"> р-на и г. Рыбница», подведомственные учреждения </w:t>
      </w:r>
    </w:p>
    <w:p w:rsidR="005556F3" w:rsidRPr="00C5301C" w:rsidRDefault="005556F3" w:rsidP="005556F3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C5301C">
        <w:rPr>
          <w:rFonts w:ascii="Times New Roman" w:hAnsi="Times New Roman"/>
          <w:b/>
          <w:sz w:val="28"/>
          <w:szCs w:val="24"/>
        </w:rPr>
        <w:t>МУ «</w:t>
      </w:r>
      <w:proofErr w:type="spellStart"/>
      <w:r w:rsidRPr="00C5301C">
        <w:rPr>
          <w:rFonts w:ascii="Times New Roman" w:hAnsi="Times New Roman"/>
          <w:b/>
          <w:sz w:val="28"/>
          <w:szCs w:val="24"/>
        </w:rPr>
        <w:t>Рыбницкое</w:t>
      </w:r>
      <w:proofErr w:type="spellEnd"/>
      <w:r w:rsidRPr="00C5301C">
        <w:rPr>
          <w:rFonts w:ascii="Times New Roman" w:hAnsi="Times New Roman"/>
          <w:b/>
          <w:sz w:val="28"/>
          <w:szCs w:val="24"/>
        </w:rPr>
        <w:t xml:space="preserve"> музейное объединение» предоставляют следующие виды услуг:</w:t>
      </w:r>
    </w:p>
    <w:p w:rsidR="005556F3" w:rsidRPr="001B62B2" w:rsidRDefault="005556F3" w:rsidP="005556F3">
      <w:pPr>
        <w:spacing w:after="0" w:line="240" w:lineRule="auto"/>
        <w:ind w:left="708"/>
        <w:jc w:val="both"/>
        <w:rPr>
          <w:rFonts w:ascii="Times New Roman" w:hAnsi="Times New Roman"/>
          <w:color w:val="FF0000"/>
          <w:sz w:val="28"/>
          <w:szCs w:val="24"/>
        </w:rPr>
      </w:pP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984"/>
        <w:gridCol w:w="851"/>
      </w:tblGrid>
      <w:tr w:rsidR="005556F3" w:rsidRPr="00F842C1" w:rsidTr="00F36AE1">
        <w:trPr>
          <w:trHeight w:val="537"/>
        </w:trPr>
        <w:tc>
          <w:tcPr>
            <w:tcW w:w="426" w:type="dxa"/>
            <w:vAlign w:val="center"/>
          </w:tcPr>
          <w:p w:rsidR="005556F3" w:rsidRPr="00F842C1" w:rsidRDefault="005556F3" w:rsidP="00F36A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4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5556F3" w:rsidRPr="00F842C1" w:rsidRDefault="005556F3" w:rsidP="00F36A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4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5556F3" w:rsidRPr="00F842C1" w:rsidRDefault="005556F3" w:rsidP="00F36A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4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5556F3" w:rsidRPr="00F842C1" w:rsidRDefault="005556F3" w:rsidP="00F36A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4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Тариф,</w:t>
            </w:r>
          </w:p>
          <w:p w:rsidR="005556F3" w:rsidRPr="00F842C1" w:rsidRDefault="005556F3" w:rsidP="00F36A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4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</w:t>
            </w:r>
          </w:p>
          <w:p w:rsidR="005556F3" w:rsidRPr="00F842C1" w:rsidRDefault="005556F3" w:rsidP="00F36A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4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ПМР</w:t>
            </w:r>
          </w:p>
        </w:tc>
      </w:tr>
      <w:tr w:rsidR="005556F3" w:rsidRPr="00F842C1" w:rsidTr="00F36AE1">
        <w:trPr>
          <w:trHeight w:val="537"/>
        </w:trPr>
        <w:tc>
          <w:tcPr>
            <w:tcW w:w="426" w:type="dxa"/>
            <w:vAlign w:val="center"/>
          </w:tcPr>
          <w:p w:rsidR="005556F3" w:rsidRPr="00D90D33" w:rsidRDefault="005556F3" w:rsidP="005556F3">
            <w:pPr>
              <w:pStyle w:val="a7"/>
              <w:numPr>
                <w:ilvl w:val="0"/>
                <w:numId w:val="2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56F3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BD4">
              <w:rPr>
                <w:rFonts w:ascii="Times New Roman" w:hAnsi="Times New Roman"/>
                <w:sz w:val="24"/>
                <w:szCs w:val="24"/>
              </w:rPr>
              <w:t xml:space="preserve">осещение экспозиции отделов и филиалов (входная </w:t>
            </w:r>
            <w:r>
              <w:rPr>
                <w:rFonts w:ascii="Times New Roman" w:hAnsi="Times New Roman"/>
                <w:sz w:val="24"/>
                <w:szCs w:val="24"/>
              </w:rPr>
              <w:t>плата)</w:t>
            </w:r>
          </w:p>
        </w:tc>
        <w:tc>
          <w:tcPr>
            <w:tcW w:w="1984" w:type="dxa"/>
          </w:tcPr>
          <w:p w:rsidR="005556F3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851" w:type="dxa"/>
          </w:tcPr>
          <w:p w:rsidR="005556F3" w:rsidRPr="00F842C1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5556F3" w:rsidRPr="00F842C1" w:rsidTr="00F36AE1">
        <w:trPr>
          <w:trHeight w:val="537"/>
        </w:trPr>
        <w:tc>
          <w:tcPr>
            <w:tcW w:w="426" w:type="dxa"/>
            <w:vAlign w:val="center"/>
          </w:tcPr>
          <w:p w:rsidR="005556F3" w:rsidRPr="00D90D33" w:rsidRDefault="005556F3" w:rsidP="005556F3">
            <w:pPr>
              <w:pStyle w:val="a7"/>
              <w:numPr>
                <w:ilvl w:val="0"/>
                <w:numId w:val="2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56F3" w:rsidRPr="00915296" w:rsidRDefault="005556F3" w:rsidP="00F36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BD4">
              <w:rPr>
                <w:rFonts w:ascii="Times New Roman" w:hAnsi="Times New Roman"/>
                <w:sz w:val="24"/>
                <w:szCs w:val="24"/>
              </w:rPr>
              <w:t>роведение экскурсий в экспо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зициях отделов и филиалов </w:t>
            </w:r>
            <w:r w:rsidRPr="00A10BD4">
              <w:rPr>
                <w:rFonts w:ascii="Times New Roman" w:hAnsi="Times New Roman"/>
                <w:sz w:val="24"/>
                <w:szCs w:val="24"/>
              </w:rPr>
              <w:t xml:space="preserve">(входная </w:t>
            </w:r>
            <w:r>
              <w:rPr>
                <w:rFonts w:ascii="Times New Roman" w:hAnsi="Times New Roman"/>
                <w:sz w:val="24"/>
                <w:szCs w:val="24"/>
              </w:rPr>
              <w:t>плата)</w:t>
            </w:r>
          </w:p>
        </w:tc>
        <w:tc>
          <w:tcPr>
            <w:tcW w:w="1984" w:type="dxa"/>
          </w:tcPr>
          <w:p w:rsidR="005556F3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D4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851" w:type="dxa"/>
          </w:tcPr>
          <w:p w:rsidR="005556F3" w:rsidRPr="00F842C1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5556F3" w:rsidRPr="00F842C1" w:rsidTr="00F36AE1">
        <w:tc>
          <w:tcPr>
            <w:tcW w:w="426" w:type="dxa"/>
          </w:tcPr>
          <w:p w:rsidR="005556F3" w:rsidRPr="00D90D33" w:rsidRDefault="005556F3" w:rsidP="005556F3">
            <w:pPr>
              <w:pStyle w:val="a7"/>
              <w:numPr>
                <w:ilvl w:val="0"/>
                <w:numId w:val="2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56F3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BD4">
              <w:rPr>
                <w:rFonts w:ascii="Times New Roman" w:hAnsi="Times New Roman"/>
                <w:sz w:val="24"/>
                <w:szCs w:val="24"/>
              </w:rPr>
              <w:t xml:space="preserve">аучные консультации по фондовым </w:t>
            </w:r>
            <w:r>
              <w:rPr>
                <w:rFonts w:ascii="Times New Roman" w:hAnsi="Times New Roman"/>
                <w:sz w:val="24"/>
                <w:szCs w:val="24"/>
              </w:rPr>
              <w:t>коллекциям, темам</w:t>
            </w:r>
          </w:p>
        </w:tc>
        <w:tc>
          <w:tcPr>
            <w:tcW w:w="1984" w:type="dxa"/>
          </w:tcPr>
          <w:p w:rsidR="005556F3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консультация</w:t>
            </w:r>
          </w:p>
        </w:tc>
        <w:tc>
          <w:tcPr>
            <w:tcW w:w="851" w:type="dxa"/>
            <w:shd w:val="clear" w:color="auto" w:fill="auto"/>
          </w:tcPr>
          <w:p w:rsidR="005556F3" w:rsidRPr="00F842C1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</w:tr>
      <w:tr w:rsidR="005556F3" w:rsidRPr="00F842C1" w:rsidTr="00F36AE1">
        <w:tc>
          <w:tcPr>
            <w:tcW w:w="426" w:type="dxa"/>
          </w:tcPr>
          <w:p w:rsidR="005556F3" w:rsidRPr="00D90D33" w:rsidRDefault="005556F3" w:rsidP="005556F3">
            <w:pPr>
              <w:pStyle w:val="a7"/>
              <w:numPr>
                <w:ilvl w:val="0"/>
                <w:numId w:val="2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56F3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BD4">
              <w:rPr>
                <w:rFonts w:ascii="Times New Roman" w:hAnsi="Times New Roman"/>
                <w:sz w:val="24"/>
                <w:szCs w:val="24"/>
              </w:rPr>
              <w:t xml:space="preserve">одготовка справок научного характера  </w:t>
            </w:r>
          </w:p>
        </w:tc>
        <w:tc>
          <w:tcPr>
            <w:tcW w:w="1984" w:type="dxa"/>
          </w:tcPr>
          <w:p w:rsidR="005556F3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D4">
              <w:rPr>
                <w:rFonts w:ascii="Times New Roman" w:hAnsi="Times New Roman"/>
                <w:sz w:val="24"/>
                <w:szCs w:val="24"/>
              </w:rPr>
              <w:t>1 справка</w:t>
            </w:r>
          </w:p>
        </w:tc>
        <w:tc>
          <w:tcPr>
            <w:tcW w:w="851" w:type="dxa"/>
            <w:shd w:val="clear" w:color="auto" w:fill="auto"/>
          </w:tcPr>
          <w:p w:rsidR="005556F3" w:rsidRPr="00F842C1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39,10</w:t>
            </w:r>
          </w:p>
        </w:tc>
      </w:tr>
      <w:tr w:rsidR="005556F3" w:rsidRPr="00DF3133" w:rsidTr="00F36AE1">
        <w:tc>
          <w:tcPr>
            <w:tcW w:w="426" w:type="dxa"/>
          </w:tcPr>
          <w:p w:rsidR="005556F3" w:rsidRPr="00D90D33" w:rsidRDefault="005556F3" w:rsidP="005556F3">
            <w:pPr>
              <w:pStyle w:val="a7"/>
              <w:numPr>
                <w:ilvl w:val="0"/>
                <w:numId w:val="2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56F3" w:rsidRPr="00F842C1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</w:t>
            </w:r>
            <w:r w:rsidRPr="00F842C1">
              <w:rPr>
                <w:rFonts w:ascii="Times New Roman" w:hAnsi="Times New Roman" w:cs="Times New Roman"/>
                <w:sz w:val="24"/>
                <w:szCs w:val="24"/>
              </w:rPr>
              <w:t>фотокопирования, сканирования предметов (экспонатов) музейного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56F3" w:rsidRPr="00F842C1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C1">
              <w:rPr>
                <w:rFonts w:ascii="Times New Roman" w:hAnsi="Times New Roman" w:cs="Times New Roman"/>
                <w:sz w:val="24"/>
                <w:szCs w:val="24"/>
              </w:rPr>
              <w:t>а) в городских музеях</w:t>
            </w:r>
          </w:p>
          <w:p w:rsidR="005556F3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C1">
              <w:rPr>
                <w:rFonts w:ascii="Times New Roman" w:hAnsi="Times New Roman" w:cs="Times New Roman"/>
                <w:sz w:val="24"/>
                <w:szCs w:val="24"/>
              </w:rPr>
              <w:t>б) в сельских музеях</w:t>
            </w:r>
          </w:p>
        </w:tc>
        <w:tc>
          <w:tcPr>
            <w:tcW w:w="1984" w:type="dxa"/>
          </w:tcPr>
          <w:p w:rsidR="005556F3" w:rsidRDefault="005556F3" w:rsidP="00F3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6F3" w:rsidRDefault="005556F3" w:rsidP="00F3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6F3" w:rsidRDefault="005556F3" w:rsidP="00F36AE1">
            <w:pPr>
              <w:rPr>
                <w:rFonts w:ascii="Times New Roman" w:hAnsi="Times New Roman"/>
                <w:sz w:val="24"/>
                <w:szCs w:val="24"/>
              </w:rPr>
            </w:pPr>
            <w:r w:rsidRPr="00A10BD4">
              <w:rPr>
                <w:rFonts w:ascii="Times New Roman" w:hAnsi="Times New Roman"/>
                <w:sz w:val="24"/>
                <w:szCs w:val="24"/>
              </w:rPr>
              <w:t>1 копия</w:t>
            </w:r>
          </w:p>
          <w:p w:rsidR="005556F3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D4">
              <w:rPr>
                <w:rFonts w:ascii="Times New Roman" w:hAnsi="Times New Roman"/>
                <w:sz w:val="24"/>
                <w:szCs w:val="24"/>
              </w:rPr>
              <w:t>1 копия</w:t>
            </w:r>
          </w:p>
        </w:tc>
        <w:tc>
          <w:tcPr>
            <w:tcW w:w="851" w:type="dxa"/>
            <w:shd w:val="clear" w:color="auto" w:fill="auto"/>
          </w:tcPr>
          <w:p w:rsidR="005556F3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F3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F3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18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  <w:p w:rsidR="005556F3" w:rsidRPr="00DF3133" w:rsidRDefault="005556F3" w:rsidP="00F36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5556F3" w:rsidRPr="00686267" w:rsidTr="00F36AE1">
        <w:tc>
          <w:tcPr>
            <w:tcW w:w="426" w:type="dxa"/>
          </w:tcPr>
          <w:p w:rsidR="005556F3" w:rsidRPr="00F842C1" w:rsidRDefault="005556F3" w:rsidP="005556F3">
            <w:pPr>
              <w:pStyle w:val="a7"/>
              <w:numPr>
                <w:ilvl w:val="0"/>
                <w:numId w:val="2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56F3" w:rsidRPr="00686267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Фотосъемка в залах музея, экспонатов музея вне музея и в фондохранилищах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56F3" w:rsidRPr="00686267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а) в городе</w:t>
            </w:r>
          </w:p>
          <w:p w:rsidR="005556F3" w:rsidRPr="00686267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б) в районе</w:t>
            </w:r>
          </w:p>
        </w:tc>
        <w:tc>
          <w:tcPr>
            <w:tcW w:w="1984" w:type="dxa"/>
          </w:tcPr>
          <w:p w:rsidR="005556F3" w:rsidRPr="00686267" w:rsidRDefault="005556F3" w:rsidP="00F3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6F3" w:rsidRDefault="005556F3" w:rsidP="00F3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6F3" w:rsidRPr="00686267" w:rsidRDefault="005556F3" w:rsidP="00F36AE1">
            <w:pPr>
              <w:rPr>
                <w:rFonts w:ascii="Times New Roman" w:hAnsi="Times New Roman"/>
                <w:sz w:val="24"/>
                <w:szCs w:val="24"/>
              </w:rPr>
            </w:pPr>
            <w:r w:rsidRPr="00686267">
              <w:rPr>
                <w:rFonts w:ascii="Times New Roman" w:hAnsi="Times New Roman"/>
                <w:sz w:val="24"/>
                <w:szCs w:val="24"/>
              </w:rPr>
              <w:t>1 фотосъемка</w:t>
            </w:r>
          </w:p>
          <w:p w:rsidR="005556F3" w:rsidRPr="00686267" w:rsidRDefault="005556F3" w:rsidP="00F36AE1">
            <w:pPr>
              <w:rPr>
                <w:rFonts w:ascii="Times New Roman" w:hAnsi="Times New Roman"/>
                <w:sz w:val="24"/>
                <w:szCs w:val="24"/>
              </w:rPr>
            </w:pPr>
            <w:r w:rsidRPr="00686267">
              <w:rPr>
                <w:rFonts w:ascii="Times New Roman" w:hAnsi="Times New Roman"/>
                <w:sz w:val="24"/>
                <w:szCs w:val="24"/>
              </w:rPr>
              <w:t>1 фотосъемка</w:t>
            </w:r>
          </w:p>
        </w:tc>
        <w:tc>
          <w:tcPr>
            <w:tcW w:w="851" w:type="dxa"/>
            <w:shd w:val="clear" w:color="auto" w:fill="auto"/>
          </w:tcPr>
          <w:p w:rsidR="005556F3" w:rsidRPr="00686267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F3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F3" w:rsidRPr="00686267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  <w:p w:rsidR="005556F3" w:rsidRPr="00686267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</w:tr>
      <w:tr w:rsidR="005556F3" w:rsidRPr="00686267" w:rsidTr="00F36AE1">
        <w:tc>
          <w:tcPr>
            <w:tcW w:w="426" w:type="dxa"/>
          </w:tcPr>
          <w:p w:rsidR="005556F3" w:rsidRPr="00F842C1" w:rsidRDefault="005556F3" w:rsidP="005556F3">
            <w:pPr>
              <w:pStyle w:val="a7"/>
              <w:numPr>
                <w:ilvl w:val="0"/>
                <w:numId w:val="2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56F3" w:rsidRPr="00686267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Проведение тиражных экскурсий по городу:</w:t>
            </w:r>
          </w:p>
          <w:p w:rsidR="005556F3" w:rsidRPr="00686267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- пешеходные (тематические, обзоры)</w:t>
            </w:r>
          </w:p>
          <w:p w:rsidR="005556F3" w:rsidRPr="00686267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- автобусные (транспорт заказчика)</w:t>
            </w:r>
          </w:p>
        </w:tc>
        <w:tc>
          <w:tcPr>
            <w:tcW w:w="1984" w:type="dxa"/>
          </w:tcPr>
          <w:p w:rsidR="005556F3" w:rsidRPr="00686267" w:rsidRDefault="005556F3" w:rsidP="00F3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6F3" w:rsidRPr="00686267" w:rsidRDefault="005556F3" w:rsidP="00F36AE1">
            <w:pPr>
              <w:rPr>
                <w:rFonts w:ascii="Times New Roman" w:hAnsi="Times New Roman"/>
                <w:sz w:val="24"/>
                <w:szCs w:val="24"/>
              </w:rPr>
            </w:pPr>
            <w:r w:rsidRPr="00686267">
              <w:rPr>
                <w:rFonts w:ascii="Times New Roman" w:hAnsi="Times New Roman"/>
                <w:sz w:val="24"/>
                <w:szCs w:val="24"/>
              </w:rPr>
              <w:t>1 экскурсия /час</w:t>
            </w:r>
          </w:p>
          <w:p w:rsidR="005556F3" w:rsidRPr="00686267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/>
                <w:sz w:val="24"/>
                <w:szCs w:val="24"/>
              </w:rPr>
              <w:t>1 экскурсия /час</w:t>
            </w:r>
          </w:p>
        </w:tc>
        <w:tc>
          <w:tcPr>
            <w:tcW w:w="851" w:type="dxa"/>
            <w:shd w:val="clear" w:color="auto" w:fill="auto"/>
          </w:tcPr>
          <w:p w:rsidR="005556F3" w:rsidRPr="00686267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F3" w:rsidRPr="00686267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  <w:p w:rsidR="005556F3" w:rsidRPr="00686267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</w:tr>
      <w:tr w:rsidR="005556F3" w:rsidRPr="00686267" w:rsidTr="00F36AE1">
        <w:tc>
          <w:tcPr>
            <w:tcW w:w="426" w:type="dxa"/>
          </w:tcPr>
          <w:p w:rsidR="005556F3" w:rsidRPr="00F842C1" w:rsidRDefault="005556F3" w:rsidP="005556F3">
            <w:pPr>
              <w:pStyle w:val="a7"/>
              <w:numPr>
                <w:ilvl w:val="0"/>
                <w:numId w:val="2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56F3" w:rsidRPr="00686267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Проведение тиражных экскурсий по району:</w:t>
            </w:r>
          </w:p>
          <w:p w:rsidR="005556F3" w:rsidRPr="00686267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- пешеходные (тематические, обзоры)</w:t>
            </w:r>
          </w:p>
          <w:p w:rsidR="005556F3" w:rsidRPr="00686267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- автобусные (транспорт заказчика)</w:t>
            </w:r>
          </w:p>
        </w:tc>
        <w:tc>
          <w:tcPr>
            <w:tcW w:w="1984" w:type="dxa"/>
          </w:tcPr>
          <w:p w:rsidR="005556F3" w:rsidRPr="00686267" w:rsidRDefault="005556F3" w:rsidP="00F3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6F3" w:rsidRPr="00686267" w:rsidRDefault="005556F3" w:rsidP="00F36AE1">
            <w:pPr>
              <w:rPr>
                <w:rFonts w:ascii="Times New Roman" w:hAnsi="Times New Roman"/>
                <w:sz w:val="24"/>
                <w:szCs w:val="24"/>
              </w:rPr>
            </w:pPr>
            <w:r w:rsidRPr="00686267">
              <w:rPr>
                <w:rFonts w:ascii="Times New Roman" w:hAnsi="Times New Roman"/>
                <w:sz w:val="24"/>
                <w:szCs w:val="24"/>
              </w:rPr>
              <w:t>1 экскурсия /час</w:t>
            </w:r>
          </w:p>
          <w:p w:rsidR="005556F3" w:rsidRPr="00686267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/>
                <w:sz w:val="24"/>
                <w:szCs w:val="24"/>
              </w:rPr>
              <w:t>1 экскурсия /час</w:t>
            </w:r>
          </w:p>
        </w:tc>
        <w:tc>
          <w:tcPr>
            <w:tcW w:w="851" w:type="dxa"/>
            <w:shd w:val="clear" w:color="auto" w:fill="auto"/>
          </w:tcPr>
          <w:p w:rsidR="005556F3" w:rsidRPr="00686267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F3" w:rsidRPr="00686267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  <w:p w:rsidR="005556F3" w:rsidRPr="00686267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</w:tr>
      <w:tr w:rsidR="005556F3" w:rsidRPr="00686267" w:rsidTr="00F36AE1">
        <w:trPr>
          <w:trHeight w:val="63"/>
        </w:trPr>
        <w:tc>
          <w:tcPr>
            <w:tcW w:w="426" w:type="dxa"/>
          </w:tcPr>
          <w:p w:rsidR="005556F3" w:rsidRPr="00F842C1" w:rsidRDefault="005556F3" w:rsidP="005556F3">
            <w:pPr>
              <w:pStyle w:val="a7"/>
              <w:numPr>
                <w:ilvl w:val="0"/>
                <w:numId w:val="2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56F3" w:rsidRPr="00686267" w:rsidRDefault="005556F3" w:rsidP="00F3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мероприятий, занятий</w:t>
            </w:r>
          </w:p>
        </w:tc>
        <w:tc>
          <w:tcPr>
            <w:tcW w:w="1984" w:type="dxa"/>
          </w:tcPr>
          <w:p w:rsidR="005556F3" w:rsidRPr="00686267" w:rsidRDefault="005556F3" w:rsidP="00F36AE1">
            <w:pPr>
              <w:rPr>
                <w:rFonts w:ascii="Times New Roman" w:hAnsi="Times New Roman"/>
                <w:sz w:val="24"/>
                <w:szCs w:val="24"/>
              </w:rPr>
            </w:pPr>
            <w:r w:rsidRPr="00686267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851" w:type="dxa"/>
          </w:tcPr>
          <w:p w:rsidR="005556F3" w:rsidRPr="00686267" w:rsidRDefault="005556F3" w:rsidP="00F3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7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</w:tbl>
    <w:p w:rsidR="005556F3" w:rsidRDefault="005556F3" w:rsidP="00F95E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56F3" w:rsidRDefault="005556F3" w:rsidP="00555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56F3" w:rsidRPr="00846A8F" w:rsidRDefault="005556F3" w:rsidP="00555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846A8F">
        <w:rPr>
          <w:rFonts w:ascii="Times New Roman" w:hAnsi="Times New Roman" w:cs="Times New Roman"/>
          <w:b/>
          <w:color w:val="FF0000"/>
          <w:sz w:val="28"/>
          <w:szCs w:val="28"/>
        </w:rPr>
        <w:t>Рыбницкий</w:t>
      </w:r>
      <w:proofErr w:type="spellEnd"/>
      <w:r w:rsidRPr="00846A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историко-краеведческий музей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556F3" w:rsidRDefault="005556F3" w:rsidP="00555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Телефон: 0 (555) 2-28-33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tbl>
      <w:tblPr>
        <w:tblpPr w:leftFromText="180" w:rightFromText="180" w:vertAnchor="text" w:horzAnchor="margin" w:tblpXSpec="center" w:tblpY="213"/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641"/>
        <w:gridCol w:w="1632"/>
        <w:gridCol w:w="1800"/>
      </w:tblGrid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Обеденный перерыв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посещения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Выходной день</w:t>
            </w:r>
          </w:p>
        </w:tc>
      </w:tr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8.00-17.00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</w:tr>
    </w:tbl>
    <w:p w:rsidR="005556F3" w:rsidRPr="00846A8F" w:rsidRDefault="005556F3" w:rsidP="005556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6F3" w:rsidRPr="00846A8F" w:rsidRDefault="005556F3" w:rsidP="005556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6F3" w:rsidRPr="00846A8F" w:rsidRDefault="005556F3" w:rsidP="005556F3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46A8F">
        <w:rPr>
          <w:rFonts w:ascii="Times New Roman" w:eastAsia="Calibri" w:hAnsi="Times New Roman" w:cs="Times New Roman"/>
          <w:sz w:val="28"/>
          <w:szCs w:val="28"/>
        </w:rPr>
        <w:t>Рыбницкий</w:t>
      </w:r>
      <w:proofErr w:type="spellEnd"/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6A8F">
        <w:rPr>
          <w:rFonts w:ascii="Times New Roman" w:eastAsia="Calibri" w:hAnsi="Times New Roman" w:cs="Times New Roman"/>
          <w:sz w:val="28"/>
          <w:szCs w:val="28"/>
        </w:rPr>
        <w:t>историко</w:t>
      </w:r>
      <w:proofErr w:type="spellEnd"/>
      <w:r w:rsidRPr="00846A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eastAsia="Calibri" w:hAnsi="Times New Roman" w:cs="Times New Roman"/>
          <w:sz w:val="28"/>
          <w:szCs w:val="28"/>
        </w:rPr>
        <w:t>краеведческий музей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 основан 1 апреля 1974 года. Музей был создан в результате поисковой работы по истории края, которая проводилась в музеях республики, Государственном архиве Одесской области, Хмельницком областном архиве, Историческом архиве УССР, Архиве Министерства обороны СССР, экспедициях по селам района. В настоящее время в музее действует 2 экспозиционных зала, в котором представлены тематические выставки: «Рыбница на рубеже веков», </w:t>
      </w:r>
      <w:r w:rsidRPr="00846A8F">
        <w:rPr>
          <w:rFonts w:ascii="Times New Roman" w:hAnsi="Times New Roman" w:cs="Times New Roman"/>
          <w:sz w:val="28"/>
          <w:szCs w:val="28"/>
        </w:rPr>
        <w:t xml:space="preserve">«Археологические раскопки в крае», «Крестьянский быт в крае», «История становления и развития Приднестровской Молдавской Республики».  </w:t>
      </w:r>
      <w:r w:rsidRPr="00846A8F">
        <w:rPr>
          <w:rFonts w:ascii="Times New Roman" w:eastAsia="Calibri" w:hAnsi="Times New Roman" w:cs="Times New Roman"/>
          <w:sz w:val="28"/>
          <w:szCs w:val="28"/>
        </w:rPr>
        <w:t>Экспозиция музея отражает различные этапы более, чем 3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46A8F">
        <w:rPr>
          <w:rFonts w:ascii="Times New Roman" w:eastAsia="Calibri" w:hAnsi="Times New Roman" w:cs="Times New Roman"/>
          <w:sz w:val="28"/>
          <w:szCs w:val="28"/>
        </w:rPr>
        <w:t>0-летней истории города.</w:t>
      </w:r>
      <w:r w:rsidRPr="00846A8F">
        <w:rPr>
          <w:rFonts w:ascii="Times New Roman" w:hAnsi="Times New Roman" w:cs="Times New Roman"/>
          <w:sz w:val="28"/>
          <w:szCs w:val="28"/>
        </w:rPr>
        <w:t xml:space="preserve"> В фондах музея насчитывается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846A8F">
        <w:rPr>
          <w:rFonts w:ascii="Times New Roman" w:hAnsi="Times New Roman" w:cs="Times New Roman"/>
          <w:sz w:val="28"/>
          <w:szCs w:val="28"/>
        </w:rPr>
        <w:t xml:space="preserve"> </w:t>
      </w:r>
      <w:r w:rsidRPr="006853B4">
        <w:rPr>
          <w:rFonts w:ascii="Times New Roman" w:hAnsi="Times New Roman" w:cs="Times New Roman"/>
          <w:sz w:val="28"/>
          <w:szCs w:val="28"/>
        </w:rPr>
        <w:t>25 000</w:t>
      </w:r>
      <w:r w:rsidRPr="00846A8F">
        <w:rPr>
          <w:rFonts w:ascii="Times New Roman" w:hAnsi="Times New Roman" w:cs="Times New Roman"/>
          <w:sz w:val="28"/>
          <w:szCs w:val="28"/>
        </w:rPr>
        <w:t xml:space="preserve"> экспонатов основного фонда.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На выставке «Археологические раскопки в крае» представлены части останков некоторых древних животных (мамонта, гигантского тура, северного оленя, дикой лошади), а также отдельные предметы, найденные на территории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Выхватинецкого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могильника, ценнейшего погребального памятника периода трипольской культуры. Экспонируются также орудия труда разных эпох, что свидетельствует о заселении этих мест еще в глубокой древности.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Выставка «Рыбница на рубеже веков» </w:t>
      </w:r>
      <w:r w:rsidRPr="00846A8F">
        <w:rPr>
          <w:rFonts w:ascii="Times New Roman" w:hAnsi="Times New Roman" w:cs="Times New Roman"/>
          <w:sz w:val="28"/>
          <w:szCs w:val="28"/>
        </w:rPr>
        <w:t xml:space="preserve">рассказывает об основании города (представлен фрагмент карты Королевства Польши и Великого княжества Литовского, датированной 1648 годом и выписка из сочинения турецкого путешественника </w:t>
      </w:r>
      <w:r w:rsidRPr="00846A8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46A8F"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Эвлия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Челеби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, побывавшего в этих краях в 1656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 xml:space="preserve">1657 гг., где упоминается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Рыдванец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, как крепость польского короля).  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Экспозиция  «Крестьянский быт в крае», где представлены старинные предметы быта и домашнего обихода, сельскохозяйственный инвентарь. Интерес вызывает ковер 1897 года, женский праздничный наряд </w:t>
      </w:r>
      <w:r w:rsidRPr="00846A8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46A8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A8F">
        <w:rPr>
          <w:rFonts w:ascii="Times New Roman" w:hAnsi="Times New Roman" w:cs="Times New Roman"/>
          <w:sz w:val="28"/>
          <w:szCs w:val="28"/>
        </w:rPr>
        <w:t xml:space="preserve"> предметы национальной одежды. 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В 2015 г. к 25-летию образования ПМР был открыт второй зал  «История становления и развития Приднестровской Молдавской Республики».</w:t>
      </w:r>
    </w:p>
    <w:p w:rsidR="005556F3" w:rsidRPr="00846A8F" w:rsidRDefault="005556F3" w:rsidP="0055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6F3" w:rsidRDefault="005556F3" w:rsidP="005556F3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556F3" w:rsidRPr="00846A8F" w:rsidRDefault="005556F3" w:rsidP="00555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846A8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Рыбницкий</w:t>
      </w:r>
      <w:proofErr w:type="spellEnd"/>
      <w:r w:rsidRPr="00846A8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музей Боевой славы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:rsidR="005556F3" w:rsidRPr="00846A8F" w:rsidRDefault="005556F3" w:rsidP="005556F3">
      <w:pPr>
        <w:pStyle w:val="a7"/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0 (555) </w:t>
      </w:r>
      <w:r w:rsidRPr="00846A8F">
        <w:rPr>
          <w:rFonts w:ascii="Times New Roman" w:hAnsi="Times New Roman" w:cs="Times New Roman"/>
          <w:sz w:val="28"/>
          <w:szCs w:val="28"/>
        </w:rPr>
        <w:t>3-92-01</w:t>
      </w:r>
    </w:p>
    <w:p w:rsidR="005556F3" w:rsidRPr="00846A8F" w:rsidRDefault="005556F3" w:rsidP="005556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tbl>
      <w:tblPr>
        <w:tblpPr w:leftFromText="180" w:rightFromText="180" w:vertAnchor="text" w:horzAnchor="margin" w:tblpXSpec="center" w:tblpY="213"/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641"/>
        <w:gridCol w:w="1632"/>
        <w:gridCol w:w="1800"/>
      </w:tblGrid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Часы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Обеденный перерыв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посещения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Выходной день</w:t>
            </w:r>
          </w:p>
        </w:tc>
      </w:tr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</w:tr>
    </w:tbl>
    <w:p w:rsidR="005556F3" w:rsidRPr="00846A8F" w:rsidRDefault="005556F3" w:rsidP="005556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6F3" w:rsidRPr="00846A8F" w:rsidRDefault="005556F3" w:rsidP="005556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6F3" w:rsidRPr="00846A8F" w:rsidRDefault="005556F3" w:rsidP="005556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6F3" w:rsidRPr="00846A8F" w:rsidRDefault="005556F3" w:rsidP="005556F3">
      <w:pPr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556F3" w:rsidRPr="00846A8F" w:rsidRDefault="005556F3" w:rsidP="005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9 мая 2010 года - к 65-летию со дня Победы в Великой Отечественной войне состоялось открытие филиала - музея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846A8F">
        <w:rPr>
          <w:rFonts w:ascii="Times New Roman" w:eastAsia="Calibri" w:hAnsi="Times New Roman" w:cs="Times New Roman"/>
          <w:sz w:val="28"/>
          <w:szCs w:val="28"/>
        </w:rPr>
        <w:t>оевой славы г. Рыбница. Музей открыт в историческом месте, где в годы Великой отечественной войны фашистами была устроена тюрьма, и содержались политзаключенные (партизаны, подпольщики и т.д.).</w:t>
      </w:r>
      <w:r w:rsidRPr="00846A8F">
        <w:rPr>
          <w:rFonts w:ascii="Times New Roman" w:hAnsi="Times New Roman" w:cs="Times New Roman"/>
          <w:sz w:val="28"/>
          <w:szCs w:val="28"/>
        </w:rPr>
        <w:t xml:space="preserve"> В фо</w:t>
      </w:r>
      <w:r>
        <w:rPr>
          <w:rFonts w:ascii="Times New Roman" w:hAnsi="Times New Roman" w:cs="Times New Roman"/>
          <w:sz w:val="28"/>
          <w:szCs w:val="28"/>
        </w:rPr>
        <w:t xml:space="preserve">ндах музея насчитывается более 7 </w:t>
      </w:r>
      <w:r w:rsidRPr="00846A8F">
        <w:rPr>
          <w:rFonts w:ascii="Times New Roman" w:hAnsi="Times New Roman" w:cs="Times New Roman"/>
          <w:sz w:val="28"/>
          <w:szCs w:val="28"/>
        </w:rPr>
        <w:t>000 экспонатов основного фонда.</w:t>
      </w:r>
    </w:p>
    <w:p w:rsidR="005556F3" w:rsidRPr="00846A8F" w:rsidRDefault="005556F3" w:rsidP="0055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В музее действует шесть экспозиционных залов. </w:t>
      </w:r>
    </w:p>
    <w:p w:rsidR="005556F3" w:rsidRPr="00846A8F" w:rsidRDefault="005556F3" w:rsidP="0055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Начинается экспозиция I зала с истории зарождения фашизма в странах Европы, в зале представлены материалы о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рыбничанах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участниках подавления фашистских мятежей в Испании, Португалии, начале Великой Отечественной войны.</w:t>
      </w:r>
    </w:p>
    <w:p w:rsidR="005556F3" w:rsidRPr="00846A8F" w:rsidRDefault="005556F3" w:rsidP="0055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II экспозиционный зал повествует о 3-х летнем периоде оккупации, партизанском движении,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рыбницкой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подпольной организации, участии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рыбничан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в крупных сражениях Отечественной войны. Большой интерес представляют фото и выписка из описания боевого подвига Курбан 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Дурды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, который за мужество и отвагу, проявленные в боях при защите высоты возле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8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Молокиш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был удостоен в 1941 году звания Героя Советского Союза; страховое свидетельство, выданное 21 июня 1941 года, последним мирным летним днем 1941 года; материалы участника 2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 xml:space="preserve">х парадов в Москве (7 ноября 1941 года и парада Победы 24 июня 1945 года) 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 xml:space="preserve"> А.Ф. Бурмистра; бюст Героя Советского Союза В.В.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Вахарловского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; картина В.А. Васильева «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трагедия», рассказывающая о трагической гибели  270 советских патриотов, расстрелянных в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Рыбницкой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тюрьме накануне освобождения города от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>румынских оккупантов; коллекции фронтовых писем, участников Великой Отечественной войны.</w:t>
      </w:r>
    </w:p>
    <w:p w:rsidR="005556F3" w:rsidRPr="00846A8F" w:rsidRDefault="005556F3" w:rsidP="0055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С целью патриотического воспитания подрастающего поколения, в музее чтят ветеранов и участ</w:t>
      </w:r>
      <w:r>
        <w:rPr>
          <w:rFonts w:ascii="Times New Roman" w:hAnsi="Times New Roman" w:cs="Times New Roman"/>
          <w:sz w:val="28"/>
          <w:szCs w:val="28"/>
        </w:rPr>
        <w:t xml:space="preserve">ников Великой </w:t>
      </w:r>
      <w:r w:rsidRPr="00846A8F">
        <w:rPr>
          <w:rFonts w:ascii="Times New Roman" w:hAnsi="Times New Roman" w:cs="Times New Roman"/>
          <w:sz w:val="28"/>
          <w:szCs w:val="28"/>
        </w:rPr>
        <w:t>Отечественной, постоянно приглашая их на встречи с молодежью.</w:t>
      </w:r>
    </w:p>
    <w:p w:rsidR="005556F3" w:rsidRPr="00846A8F" w:rsidRDefault="005556F3" w:rsidP="0055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Многочисленные документы, фотографии и другие экспонаты раскрывают вклад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рыбничан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в восстановление разрушенного войной народного хозяйства и его дальнейшее развитие.</w:t>
      </w:r>
    </w:p>
    <w:p w:rsidR="005556F3" w:rsidRPr="00846A8F" w:rsidRDefault="005556F3" w:rsidP="0055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В III зале особое место отведено женщинам, которые на своих хрупкие плечи взяли не только все тяготы работы в тылу, но и, наравне  с мужчинами, воевали на всех фронтах войны. Заканчивается экспозиция III зала представленным материалом о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рыбничанах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участниках войны с Японией.</w:t>
      </w:r>
    </w:p>
    <w:p w:rsidR="005556F3" w:rsidRPr="00846A8F" w:rsidRDefault="005556F3" w:rsidP="0055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IV экспозиционный зал – зал военного быта. Среди предметов, представленных здесь – трофейный аккордеон, привезенный из Венгрии </w:t>
      </w:r>
      <w:r w:rsidRPr="00846A8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участником освобождения стан Европы Штырбулом Ф.М., фотоаппарат, репродуктор периода Великой Отечественной войны, военная форма, пулемет «Максим», гильзы от снарядов и др. </w:t>
      </w:r>
    </w:p>
    <w:p w:rsidR="005556F3" w:rsidRPr="00846A8F" w:rsidRDefault="005556F3" w:rsidP="005556F3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A29">
        <w:rPr>
          <w:rFonts w:ascii="Times New Roman" w:hAnsi="Times New Roman" w:cs="Times New Roman"/>
          <w:sz w:val="28"/>
          <w:szCs w:val="28"/>
        </w:rPr>
        <w:t>V</w:t>
      </w:r>
      <w:r w:rsidRPr="00846A8F">
        <w:rPr>
          <w:rFonts w:ascii="Times New Roman" w:hAnsi="Times New Roman" w:cs="Times New Roman"/>
          <w:sz w:val="28"/>
          <w:szCs w:val="28"/>
        </w:rPr>
        <w:t xml:space="preserve"> зал – экспонируется выставка «Страницы истории», посвященная образованию Приднестровской Молдавской Республики. На ней представлены материалы о становлении и развитии Приднестровской Молдавской республики, а также фото и документальный материал погибших защитниках ПМР, их личные вещи, материал об участниках становления Республики (членах ОСТК, женского движения, активистах), печатные издания об истории создания и развития ПМР за 20 лет, а также предметы военного быта периода боевых действий.</w:t>
      </w:r>
    </w:p>
    <w:p w:rsidR="005556F3" w:rsidRPr="00846A8F" w:rsidRDefault="005556F3" w:rsidP="0055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A29">
        <w:rPr>
          <w:rFonts w:ascii="Times New Roman" w:hAnsi="Times New Roman" w:cs="Times New Roman"/>
          <w:sz w:val="28"/>
          <w:szCs w:val="28"/>
        </w:rPr>
        <w:t>VI зал</w:t>
      </w:r>
      <w:r w:rsidRPr="00846A8F">
        <w:rPr>
          <w:rFonts w:ascii="Times New Roman" w:hAnsi="Times New Roman" w:cs="Times New Roman"/>
          <w:sz w:val="28"/>
          <w:szCs w:val="28"/>
        </w:rPr>
        <w:t xml:space="preserve"> оформлен в виде камеры узников, которая имитирует условия содержания заключенных. В окне установлена картина, на которой немецкий солдат расстреливает заключенных, на стенах можно видеть лица и фамилии погибших. </w:t>
      </w:r>
    </w:p>
    <w:p w:rsidR="005556F3" w:rsidRDefault="005556F3" w:rsidP="00F95E7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556F3" w:rsidRPr="00846A8F" w:rsidRDefault="005556F3" w:rsidP="00555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Музей истории с. Большой </w:t>
      </w:r>
      <w:proofErr w:type="spellStart"/>
      <w:r w:rsidRPr="00846A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Молокиш</w:t>
      </w:r>
      <w:proofErr w:type="spellEnd"/>
    </w:p>
    <w:p w:rsidR="005556F3" w:rsidRPr="00846A8F" w:rsidRDefault="005556F3" w:rsidP="005556F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Заведующая музеем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46A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Поросеч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5556F3" w:rsidRPr="00846A8F" w:rsidRDefault="005556F3" w:rsidP="005556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tbl>
      <w:tblPr>
        <w:tblW w:w="6835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641"/>
        <w:gridCol w:w="1632"/>
        <w:gridCol w:w="1800"/>
      </w:tblGrid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Обеденный перерыв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посещения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Выходной день</w:t>
            </w:r>
          </w:p>
        </w:tc>
      </w:tr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</w:tr>
    </w:tbl>
    <w:p w:rsidR="005556F3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>В 1979 году был открыт первый в районе сельский музей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46A8F">
        <w:rPr>
          <w:rFonts w:ascii="Times New Roman" w:hAnsi="Times New Roman" w:cs="Times New Roman"/>
          <w:sz w:val="28"/>
          <w:szCs w:val="28"/>
        </w:rPr>
        <w:t xml:space="preserve">узей истории с. Б.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Молокиш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>Первоначально экспозиция размещалась в здании церкви. Затем музею было передано другое помещение и в 1997 году состоялось торжественное открытие его новой экспозиции.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>В настоящее время в фондах музея насчитывается более 3000 тысяч экспонатов, значительная часть которых представлена для обозрения посетителям.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>Экспозиция музея отражает историю села с его основания по сегодняшний день. В ней представлены фотографии, документы, личные вещи участников гражданской и Великой Отечественной войн, ветеранов колхозного  производства, лучших людей села.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В экспозиции представлены фотография организатора и первого председателя колхоза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Гудаль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Е.Х., фотографии первых членов колхоза и предметы их быта и труда, свидетельство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Изверского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А.Ф., бригадира свиноводческой фермы колхоза «Красный Октябрь»,  о занесении его в 1938 году в Книгу Почета Всесоюзной сельскохозяйственной выставки.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lastRenderedPageBreak/>
        <w:tab/>
        <w:t>Значительная часть экспозиции посвящена периоду Великой Отечественной войны, где рассказывается об оборонительных боях на территории села, об оккупационном периоде и об участии сельчан в боях против фашистских захватчиков.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Интерес представляют материалы военного быта 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 xml:space="preserve"> это противотанковые мины, каски, гильзы, личный нож Мамедова Х.Х., погибшего при обороне села в 1941 году и найденный на месте боя, корпуса от авиационных немецких бомб, сброшенных фашистами на село в годы   войны. 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О том, как трудились сельчане в послевоенные годы свидетельствуют наградные материалы, среди которых диплом </w:t>
      </w:r>
      <w:r w:rsidRPr="00846A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6A8F">
        <w:rPr>
          <w:rFonts w:ascii="Times New Roman" w:hAnsi="Times New Roman" w:cs="Times New Roman"/>
          <w:sz w:val="28"/>
          <w:szCs w:val="28"/>
        </w:rPr>
        <w:t xml:space="preserve"> и </w:t>
      </w:r>
      <w:r w:rsidRPr="00846A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6A8F">
        <w:rPr>
          <w:rFonts w:ascii="Times New Roman" w:hAnsi="Times New Roman" w:cs="Times New Roman"/>
          <w:sz w:val="28"/>
          <w:szCs w:val="28"/>
        </w:rPr>
        <w:t xml:space="preserve"> степени, которыми ВДНХ СССР наградил колхоз «Красный Октябрь» за высокие производственные показатели в 1956 году и диплом ЦК КПСС о награждении колхоза в 1974 году переходящим Красным Знаменем.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Одна из витрин знакомит с материалами Александра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Русяновского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, погибшего при исполнении интернационального долга в Афганистане и награжденного за мужество орденом Красной Звезды. Здесь экспонируются личные вещи: школьные учебники, дневник и портфель, пионерские рубашка и галстук, а также его комсомольский билет.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>Отдельным комплексом представлены коллекции предметов домашнего быта периода 20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 xml:space="preserve">х 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 xml:space="preserve"> 80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>х годов ХХ века, среди которых зеркало помещика Курбатова (</w:t>
      </w:r>
      <w:smartTag w:uri="urn:schemas-microsoft-com:office:smarttags" w:element="metricconverter">
        <w:smartTagPr>
          <w:attr w:name="ProductID" w:val="1917 г"/>
        </w:smartTagPr>
        <w:r w:rsidRPr="00846A8F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846A8F">
        <w:rPr>
          <w:rFonts w:ascii="Times New Roman" w:hAnsi="Times New Roman" w:cs="Times New Roman"/>
          <w:sz w:val="28"/>
          <w:szCs w:val="28"/>
        </w:rPr>
        <w:t>.), крестьянские постолы (</w:t>
      </w:r>
      <w:smartTag w:uri="urn:schemas-microsoft-com:office:smarttags" w:element="metricconverter">
        <w:smartTagPr>
          <w:attr w:name="ProductID" w:val="1920 г"/>
        </w:smartTagPr>
        <w:r w:rsidRPr="00846A8F">
          <w:rPr>
            <w:rFonts w:ascii="Times New Roman" w:hAnsi="Times New Roman" w:cs="Times New Roman"/>
            <w:sz w:val="28"/>
            <w:szCs w:val="28"/>
          </w:rPr>
          <w:t>1920 г</w:t>
        </w:r>
      </w:smartTag>
      <w:r w:rsidRPr="00846A8F">
        <w:rPr>
          <w:rFonts w:ascii="Times New Roman" w:hAnsi="Times New Roman" w:cs="Times New Roman"/>
          <w:sz w:val="28"/>
          <w:szCs w:val="28"/>
        </w:rPr>
        <w:t>.), домотканые скатерти, шерстяные ковры, рубашки и платья из конопли (</w:t>
      </w:r>
      <w:smartTag w:uri="urn:schemas-microsoft-com:office:smarttags" w:element="metricconverter">
        <w:smartTagPr>
          <w:attr w:name="ProductID" w:val="1930 г"/>
        </w:smartTagPr>
        <w:r w:rsidRPr="00846A8F">
          <w:rPr>
            <w:rFonts w:ascii="Times New Roman" w:hAnsi="Times New Roman" w:cs="Times New Roman"/>
            <w:sz w:val="28"/>
            <w:szCs w:val="28"/>
          </w:rPr>
          <w:t>1930 г</w:t>
        </w:r>
      </w:smartTag>
      <w:r w:rsidRPr="00846A8F">
        <w:rPr>
          <w:rFonts w:ascii="Times New Roman" w:hAnsi="Times New Roman" w:cs="Times New Roman"/>
          <w:sz w:val="28"/>
          <w:szCs w:val="28"/>
        </w:rPr>
        <w:t>.), детская люлька, плетенная из лозы (</w:t>
      </w:r>
      <w:smartTag w:uri="urn:schemas-microsoft-com:office:smarttags" w:element="metricconverter">
        <w:smartTagPr>
          <w:attr w:name="ProductID" w:val="1939 г"/>
        </w:smartTagPr>
        <w:r w:rsidRPr="00846A8F">
          <w:rPr>
            <w:rFonts w:ascii="Times New Roman" w:hAnsi="Times New Roman" w:cs="Times New Roman"/>
            <w:sz w:val="28"/>
            <w:szCs w:val="28"/>
          </w:rPr>
          <w:t>1939 г</w:t>
        </w:r>
      </w:smartTag>
      <w:r w:rsidRPr="00846A8F">
        <w:rPr>
          <w:rFonts w:ascii="Times New Roman" w:hAnsi="Times New Roman" w:cs="Times New Roman"/>
          <w:sz w:val="28"/>
          <w:szCs w:val="28"/>
        </w:rPr>
        <w:t>.).</w:t>
      </w:r>
    </w:p>
    <w:p w:rsidR="005556F3" w:rsidRDefault="005556F3" w:rsidP="00555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556F3" w:rsidRPr="00846A8F" w:rsidRDefault="005556F3" w:rsidP="00555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Музей А.Г. Рубинштейна и истории с. </w:t>
      </w:r>
      <w:proofErr w:type="spellStart"/>
      <w:r w:rsidRPr="00846A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Выхватинцы</w:t>
      </w:r>
      <w:proofErr w:type="spellEnd"/>
    </w:p>
    <w:p w:rsidR="005556F3" w:rsidRPr="00846A8F" w:rsidRDefault="005556F3" w:rsidP="005556F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Заведующая музеем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46A8F">
        <w:rPr>
          <w:rFonts w:ascii="Times New Roman" w:hAnsi="Times New Roman" w:cs="Times New Roman"/>
          <w:sz w:val="28"/>
          <w:szCs w:val="28"/>
        </w:rPr>
        <w:t>Бондаренко Елена Ивановна</w:t>
      </w:r>
    </w:p>
    <w:p w:rsidR="005556F3" w:rsidRPr="00846A8F" w:rsidRDefault="005556F3" w:rsidP="005556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tbl>
      <w:tblPr>
        <w:tblW w:w="6835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641"/>
        <w:gridCol w:w="1632"/>
        <w:gridCol w:w="1800"/>
      </w:tblGrid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Обеденный перерыв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посещения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Выходной день</w:t>
            </w:r>
          </w:p>
        </w:tc>
      </w:tr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</w:tr>
    </w:tbl>
    <w:p w:rsidR="005556F3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46A8F">
        <w:rPr>
          <w:rFonts w:ascii="Times New Roman" w:hAnsi="Times New Roman" w:cs="Times New Roman"/>
          <w:sz w:val="28"/>
          <w:szCs w:val="28"/>
        </w:rPr>
        <w:t>Музей был открыт 26 ноября 1994 года и расположен в здании, построенном в 1901 году соратниками и учениками Антона Григорьевича Рубинштейна. В фон</w:t>
      </w:r>
      <w:r>
        <w:rPr>
          <w:rFonts w:ascii="Times New Roman" w:hAnsi="Times New Roman" w:cs="Times New Roman"/>
          <w:sz w:val="28"/>
          <w:szCs w:val="28"/>
        </w:rPr>
        <w:t>дах музея насчитывается более 25</w:t>
      </w:r>
      <w:r w:rsidRPr="00846A8F">
        <w:rPr>
          <w:rFonts w:ascii="Times New Roman" w:hAnsi="Times New Roman" w:cs="Times New Roman"/>
          <w:sz w:val="28"/>
          <w:szCs w:val="28"/>
        </w:rPr>
        <w:t>00 экспонатов основного фонда.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Первый зал экспозиции посвящен известному русскому пианисту, дирижеру и композитору А.Г. Рубинштейну, который родился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6A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Выхватинцы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28 ноября 1829 года. Здесь предс</w:t>
      </w:r>
      <w:r>
        <w:rPr>
          <w:rFonts w:ascii="Times New Roman" w:hAnsi="Times New Roman" w:cs="Times New Roman"/>
          <w:sz w:val="28"/>
          <w:szCs w:val="28"/>
        </w:rPr>
        <w:t xml:space="preserve">тавлены подлинник портрета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</w:t>
      </w:r>
      <w:r w:rsidRPr="00846A8F">
        <w:rPr>
          <w:rFonts w:ascii="Times New Roman" w:hAnsi="Times New Roman" w:cs="Times New Roman"/>
          <w:sz w:val="28"/>
          <w:szCs w:val="28"/>
        </w:rPr>
        <w:t>Рубинштейна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(автор А.К.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Смитковский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), личные вещи Антона Григорьевича (портмоне, портсигар, нож для разрезания бумаги, </w:t>
      </w:r>
      <w:r w:rsidRPr="00846A8F">
        <w:rPr>
          <w:rFonts w:ascii="Times New Roman" w:hAnsi="Times New Roman" w:cs="Times New Roman"/>
          <w:sz w:val="28"/>
          <w:szCs w:val="28"/>
        </w:rPr>
        <w:lastRenderedPageBreak/>
        <w:t xml:space="preserve">чернильница,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мудштук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), а также книги с нотами к операм «Демон» (</w:t>
      </w:r>
      <w:smartTag w:uri="urn:schemas-microsoft-com:office:smarttags" w:element="metricconverter">
        <w:smartTagPr>
          <w:attr w:name="ProductID" w:val="1876 г"/>
        </w:smartTagPr>
        <w:r w:rsidRPr="00846A8F">
          <w:rPr>
            <w:rFonts w:ascii="Times New Roman" w:hAnsi="Times New Roman" w:cs="Times New Roman"/>
            <w:sz w:val="28"/>
            <w:szCs w:val="28"/>
          </w:rPr>
          <w:t>1876 г</w:t>
        </w:r>
      </w:smartTag>
      <w:r w:rsidRPr="00846A8F">
        <w:rPr>
          <w:rFonts w:ascii="Times New Roman" w:hAnsi="Times New Roman" w:cs="Times New Roman"/>
          <w:sz w:val="28"/>
          <w:szCs w:val="28"/>
        </w:rPr>
        <w:t>.), «Купец Калашников», «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Фераморсъ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», «Горюша» (</w:t>
      </w:r>
      <w:smartTag w:uri="urn:schemas-microsoft-com:office:smarttags" w:element="metricconverter">
        <w:smartTagPr>
          <w:attr w:name="ProductID" w:val="1896 г"/>
        </w:smartTagPr>
        <w:r w:rsidRPr="00846A8F">
          <w:rPr>
            <w:rFonts w:ascii="Times New Roman" w:hAnsi="Times New Roman" w:cs="Times New Roman"/>
            <w:sz w:val="28"/>
            <w:szCs w:val="28"/>
          </w:rPr>
          <w:t>1896 г</w:t>
        </w:r>
      </w:smartTag>
      <w:r w:rsidRPr="00846A8F">
        <w:rPr>
          <w:rFonts w:ascii="Times New Roman" w:hAnsi="Times New Roman" w:cs="Times New Roman"/>
          <w:sz w:val="28"/>
          <w:szCs w:val="28"/>
        </w:rPr>
        <w:t xml:space="preserve">.) издательства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Юркенсона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, Москва, его посмертная маска (автор М.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Ботто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smartTag w:uri="urn:schemas-microsoft-com:office:smarttags" w:element="metricconverter">
        <w:smartTagPr>
          <w:attr w:name="ProductID" w:val="1894 г"/>
        </w:smartTagPr>
        <w:r w:rsidRPr="00846A8F">
          <w:rPr>
            <w:rFonts w:ascii="Times New Roman" w:hAnsi="Times New Roman" w:cs="Times New Roman"/>
            <w:sz w:val="28"/>
            <w:szCs w:val="28"/>
          </w:rPr>
          <w:t>1894 г</w:t>
        </w:r>
      </w:smartTag>
      <w:r w:rsidRPr="00846A8F">
        <w:rPr>
          <w:rFonts w:ascii="Times New Roman" w:hAnsi="Times New Roman" w:cs="Times New Roman"/>
          <w:sz w:val="28"/>
          <w:szCs w:val="28"/>
        </w:rPr>
        <w:t xml:space="preserve">.), слепок правой руки композитора (скульптор А. Чижов 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smartTag w:uri="urn:schemas-microsoft-com:office:smarttags" w:element="metricconverter">
        <w:smartTagPr>
          <w:attr w:name="ProductID" w:val="1890 г"/>
        </w:smartTagPr>
        <w:r w:rsidRPr="00846A8F">
          <w:rPr>
            <w:rFonts w:ascii="Times New Roman" w:hAnsi="Times New Roman" w:cs="Times New Roman"/>
            <w:sz w:val="28"/>
            <w:szCs w:val="28"/>
          </w:rPr>
          <w:t>1890 г</w:t>
        </w:r>
      </w:smartTag>
      <w:r w:rsidRPr="00846A8F">
        <w:rPr>
          <w:rFonts w:ascii="Times New Roman" w:hAnsi="Times New Roman" w:cs="Times New Roman"/>
          <w:sz w:val="28"/>
          <w:szCs w:val="28"/>
        </w:rPr>
        <w:t>.), барельеф, изготовленный друзьями А.Г. Рубинштейна к 50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его творческой деятельности.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Большой интерес вызывает черный рояль, который принадлежал Антону Григорьевичу. 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Все эти предметы были переданы музею Ленинградской консерватории.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Во втором зале посетители могут познакомиться с материалами по истории села, о заселении этой территории человеком еще в глубокой древности. В селе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Выхватинцы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археологами были открыты одна из первых известных в Восточной Европе стоянок древнего человека, жившего здесь около 300 тыс. лет тому назад, и ценнейший погребальный памятник позднего Триполья, относящихся к </w:t>
      </w:r>
      <w:r w:rsidRPr="00846A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6A8F">
        <w:rPr>
          <w:rFonts w:ascii="Times New Roman" w:hAnsi="Times New Roman" w:cs="Times New Roman"/>
          <w:sz w:val="28"/>
          <w:szCs w:val="28"/>
        </w:rPr>
        <w:t xml:space="preserve"> тыс. до нашей эры.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>Третий зал рассказывает о жителях села, участниках Великой Отечественной войны и защитниках Приднестровской Молдавской Республики.</w:t>
      </w:r>
    </w:p>
    <w:p w:rsidR="005556F3" w:rsidRDefault="005556F3" w:rsidP="00F95E7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556F3" w:rsidRPr="00846A8F" w:rsidRDefault="005556F3" w:rsidP="00555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Музей П.А. Румянцева и истории с. </w:t>
      </w:r>
      <w:proofErr w:type="spellStart"/>
      <w:r w:rsidRPr="00846A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Строенцы</w:t>
      </w:r>
      <w:proofErr w:type="spellEnd"/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Заведующая музеем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Вакарь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Расина Николаевна</w:t>
      </w:r>
    </w:p>
    <w:p w:rsidR="005556F3" w:rsidRPr="00846A8F" w:rsidRDefault="005556F3" w:rsidP="005556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tbl>
      <w:tblPr>
        <w:tblW w:w="6835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641"/>
        <w:gridCol w:w="1632"/>
        <w:gridCol w:w="1800"/>
      </w:tblGrid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Обеденный перерыв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посещения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Выходной день</w:t>
            </w:r>
          </w:p>
        </w:tc>
      </w:tr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</w:tr>
    </w:tbl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Музей был открыт в 1985 году, к 40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и располагался первоначально в здании церкви.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В настоящее время музей находится в помещении сельского Дома культуры. Его фонд </w:t>
      </w:r>
      <w:r>
        <w:rPr>
          <w:rFonts w:ascii="Times New Roman" w:hAnsi="Times New Roman" w:cs="Times New Roman"/>
          <w:sz w:val="28"/>
          <w:szCs w:val="28"/>
        </w:rPr>
        <w:t>насчитывает более 13</w:t>
      </w:r>
      <w:r w:rsidRPr="00846A8F">
        <w:rPr>
          <w:rFonts w:ascii="Times New Roman" w:hAnsi="Times New Roman" w:cs="Times New Roman"/>
          <w:sz w:val="28"/>
          <w:szCs w:val="28"/>
        </w:rPr>
        <w:t>00 экспонатов основного фонда.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846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Строенцы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 xml:space="preserve"> родина великого русского полководца 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 xml:space="preserve"> Петра Александровича Румянцева. В этом селе около полугода проживала в ожидании своего супруга, ездившего в Турцию по поручению  Петра </w:t>
      </w:r>
      <w:r w:rsidRPr="00846A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6A8F">
        <w:rPr>
          <w:rFonts w:ascii="Times New Roman" w:hAnsi="Times New Roman" w:cs="Times New Roman"/>
          <w:sz w:val="28"/>
          <w:szCs w:val="28"/>
        </w:rPr>
        <w:t>, его мать, графиня М.А. Румянцева. Здесь она и родила 15 января 1725 года сына Петра Александровича. Его жизненному пути посвящена часть экспозиции музея. Здесь представлены фотографии, ксерокопии документов о военной деятельности П.А. Румянцева, а также бюст фельдмаршала.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Другая часть материалов посвящена фельдмаршалу П.Х.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Витгенштейну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, чьим имением являлось село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Строенцы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в </w:t>
      </w:r>
      <w:r w:rsidRPr="00846A8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46A8F">
        <w:rPr>
          <w:rFonts w:ascii="Times New Roman" w:hAnsi="Times New Roman" w:cs="Times New Roman"/>
          <w:sz w:val="28"/>
          <w:szCs w:val="28"/>
        </w:rPr>
        <w:t xml:space="preserve"> веке. На </w:t>
      </w:r>
      <w:r w:rsidRPr="00846A8F">
        <w:rPr>
          <w:rFonts w:ascii="Times New Roman" w:hAnsi="Times New Roman" w:cs="Times New Roman"/>
          <w:sz w:val="28"/>
          <w:szCs w:val="28"/>
        </w:rPr>
        <w:lastRenderedPageBreak/>
        <w:t xml:space="preserve">живописном, скалистом выступе в селе расположена «Башня ветров» 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 xml:space="preserve"> памятник полководцу, установленный его дочерью.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</w:r>
      <w:r w:rsidRPr="00846A8F">
        <w:rPr>
          <w:rFonts w:ascii="Times New Roman" w:eastAsia="Calibri" w:hAnsi="Times New Roman" w:cs="Times New Roman"/>
          <w:sz w:val="28"/>
          <w:szCs w:val="28"/>
        </w:rPr>
        <w:t>Третья часть экспозиции – уголок «</w:t>
      </w:r>
      <w:proofErr w:type="spellStart"/>
      <w:r w:rsidRPr="00846A8F">
        <w:rPr>
          <w:rFonts w:ascii="Times New Roman" w:eastAsia="Calibri" w:hAnsi="Times New Roman" w:cs="Times New Roman"/>
          <w:sz w:val="28"/>
          <w:szCs w:val="28"/>
        </w:rPr>
        <w:t>Каса</w:t>
      </w:r>
      <w:proofErr w:type="spellEnd"/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6A8F">
        <w:rPr>
          <w:rFonts w:ascii="Times New Roman" w:eastAsia="Calibri" w:hAnsi="Times New Roman" w:cs="Times New Roman"/>
          <w:sz w:val="28"/>
          <w:szCs w:val="28"/>
        </w:rPr>
        <w:t>маре</w:t>
      </w:r>
      <w:proofErr w:type="spellEnd"/>
      <w:r w:rsidRPr="00846A8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556F3" w:rsidRPr="005556F3" w:rsidRDefault="005556F3" w:rsidP="00555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ab/>
        <w:t>В музее можно узнать историю основания и развития села, увидеть старинные предметы домашнего обихода, орудия труда.</w:t>
      </w:r>
    </w:p>
    <w:p w:rsidR="005556F3" w:rsidRDefault="005556F3" w:rsidP="00555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556F3" w:rsidRDefault="005556F3" w:rsidP="00555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556F3" w:rsidRPr="00846A8F" w:rsidRDefault="005556F3" w:rsidP="00555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Музей истории с. </w:t>
      </w:r>
      <w:proofErr w:type="spellStart"/>
      <w:r w:rsidRPr="00846A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Вадатурково</w:t>
      </w:r>
      <w:proofErr w:type="spellEnd"/>
    </w:p>
    <w:p w:rsidR="005556F3" w:rsidRPr="00846A8F" w:rsidRDefault="005556F3" w:rsidP="005556F3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6F3" w:rsidRPr="00846A8F" w:rsidRDefault="005556F3" w:rsidP="005556F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Заведующая музеем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5556F3" w:rsidRPr="00846A8F" w:rsidRDefault="005556F3" w:rsidP="005556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tbl>
      <w:tblPr>
        <w:tblW w:w="6835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641"/>
        <w:gridCol w:w="1632"/>
        <w:gridCol w:w="1800"/>
      </w:tblGrid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Обеденный перерыв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посещения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Выходной день</w:t>
            </w:r>
          </w:p>
        </w:tc>
      </w:tr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</w:tr>
    </w:tbl>
    <w:p w:rsidR="005556F3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Музей был открыт в 1984 году, к 60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образования МАССР и создания КПМ. Его экспозиция располагается в помещении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госадминистрации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села.</w:t>
      </w:r>
      <w:r w:rsidRPr="006E0A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3B4">
        <w:rPr>
          <w:rFonts w:ascii="Times New Roman" w:hAnsi="Times New Roman" w:cs="Times New Roman"/>
          <w:sz w:val="28"/>
          <w:szCs w:val="28"/>
        </w:rPr>
        <w:t>В фондах музея насчитывается около 1000 экспонатов основного фонда.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В экспозиции представлены материалы, рассказывающие об участии сельчан в различных исторических событиях: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>японской войне 1904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>1905 гг., первой мировой и гражданской войнах.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Значительное место посвящено Великой Отечественной войне, где экспонируются фотографии и документы сельчан 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 xml:space="preserve"> участников крупнейших сражений.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Живой интерес вызывают </w:t>
      </w:r>
      <w:r w:rsidRPr="00846A8F">
        <w:rPr>
          <w:rFonts w:ascii="Times New Roman" w:hAnsi="Times New Roman" w:cs="Times New Roman"/>
          <w:sz w:val="28"/>
          <w:szCs w:val="28"/>
        </w:rPr>
        <w:t>свидетельства об окончании церковно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 xml:space="preserve">приходской школы в с.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Вадатурково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в 1905 и 1908 году, сельскохозяйственн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46A8F">
        <w:rPr>
          <w:rFonts w:ascii="Times New Roman" w:hAnsi="Times New Roman" w:cs="Times New Roman"/>
          <w:sz w:val="28"/>
          <w:szCs w:val="28"/>
        </w:rPr>
        <w:t xml:space="preserve"> инвентарь местных жителей, орудия труда и предметы быта прошлого столетия.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Экспозиция знакомит с историей села в послевоенные годы и его дальнейшим развитием. Здесь представлены диплом </w:t>
      </w:r>
      <w:r w:rsidRPr="00846A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6A8F">
        <w:rPr>
          <w:rFonts w:ascii="Times New Roman" w:hAnsi="Times New Roman" w:cs="Times New Roman"/>
          <w:sz w:val="28"/>
          <w:szCs w:val="28"/>
        </w:rPr>
        <w:t xml:space="preserve"> степени ВДНХ СССР, которым был награжден колхоз за высокие показатели, а также фотографии, документы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Кобылецкого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A8F">
        <w:rPr>
          <w:rFonts w:ascii="Times New Roman" w:hAnsi="Times New Roman" w:cs="Times New Roman"/>
          <w:sz w:val="28"/>
          <w:szCs w:val="28"/>
        </w:rPr>
        <w:t xml:space="preserve"> бывшего председателя колхоза, самоотверженный труд которого был отмечен трудовыми наградами. </w:t>
      </w:r>
    </w:p>
    <w:p w:rsidR="005556F3" w:rsidRDefault="005556F3" w:rsidP="00555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556F3" w:rsidRPr="00846A8F" w:rsidRDefault="005556F3" w:rsidP="00555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Музей первой коммуны и истории с. Ленино</w:t>
      </w:r>
    </w:p>
    <w:p w:rsidR="005556F3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музеем: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Урсатий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Лариса Филипповна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tbl>
      <w:tblPr>
        <w:tblW w:w="6835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641"/>
        <w:gridCol w:w="1632"/>
        <w:gridCol w:w="1800"/>
      </w:tblGrid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Часы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Обеденный перерыв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посещения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Выходной день</w:t>
            </w:r>
          </w:p>
        </w:tc>
      </w:tr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15.00-18.30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15.00-18.30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</w:tr>
    </w:tbl>
    <w:p w:rsidR="005556F3" w:rsidRPr="00846A8F" w:rsidRDefault="005556F3" w:rsidP="005556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46A8F">
        <w:rPr>
          <w:rFonts w:ascii="Times New Roman" w:hAnsi="Times New Roman" w:cs="Times New Roman"/>
          <w:sz w:val="28"/>
          <w:szCs w:val="28"/>
        </w:rPr>
        <w:t>Музей был открыт в октябре 1987 года, к 70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Октябрьской революции. В фондах музея насчитывается более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6A8F">
        <w:rPr>
          <w:rFonts w:ascii="Times New Roman" w:hAnsi="Times New Roman" w:cs="Times New Roman"/>
          <w:sz w:val="28"/>
          <w:szCs w:val="28"/>
        </w:rPr>
        <w:t>00 экспонатов основного фонда.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>Музей располагается в самостоятельном здании, построенном  над землянкой, где в 1924 году, в начале становления коммуны имени Ленина, проживали ее первые члены.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Организатором коммуны был питерский рабочий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Тимуш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Дионисий, прибывший сюда еще с 20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 xml:space="preserve">ю соратниками 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 xml:space="preserve"> активистами. Впоследствии к ним присоединились беднейшие жители близлежащих сел: Мокра,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Воронково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Колбасна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Станиславка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, которые и образовали село, получившее название Ленино в честь В.И.Ленина. 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>В настоящее время в музее действует один экспозиционный зал, который посвящен истории создания первой коммуны. На ней представлены личные вещи первых коммунаров, предметы быта, орудия труда, домашняя утварь.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ab/>
        <w:t>Большой интерес представляет собой землянка, в которой воссоздана обстановка пребывания в ней первых коммунаров.</w:t>
      </w:r>
    </w:p>
    <w:p w:rsidR="005556F3" w:rsidRDefault="005556F3" w:rsidP="00555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556F3" w:rsidRDefault="005556F3" w:rsidP="00555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556F3" w:rsidRPr="00846A8F" w:rsidRDefault="005556F3" w:rsidP="00555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Музей истории с. </w:t>
      </w:r>
      <w:proofErr w:type="spellStart"/>
      <w:r w:rsidRPr="00846A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Попенки</w:t>
      </w:r>
      <w:proofErr w:type="spellEnd"/>
    </w:p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Заведующая музеем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46A8F">
        <w:rPr>
          <w:rFonts w:ascii="Times New Roman" w:hAnsi="Times New Roman" w:cs="Times New Roman"/>
          <w:sz w:val="28"/>
          <w:szCs w:val="28"/>
        </w:rPr>
        <w:t>Кузьмин Оксана Петровна</w:t>
      </w:r>
    </w:p>
    <w:p w:rsidR="005556F3" w:rsidRPr="00846A8F" w:rsidRDefault="005556F3" w:rsidP="005556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tbl>
      <w:tblPr>
        <w:tblW w:w="6835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641"/>
        <w:gridCol w:w="1632"/>
        <w:gridCol w:w="1800"/>
      </w:tblGrid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Обеденный перерыв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посещения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Выходной день</w:t>
            </w:r>
          </w:p>
        </w:tc>
      </w:tr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</w:tr>
    </w:tbl>
    <w:p w:rsidR="005556F3" w:rsidRPr="00846A8F" w:rsidRDefault="005556F3" w:rsidP="005556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Музей был открыт в 1988 году, к годовщине Октябрьской революции и располагается в настоящее время в помещении Дома культуры. В фондах музея насчитывается около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6A8F">
        <w:rPr>
          <w:rFonts w:ascii="Times New Roman" w:hAnsi="Times New Roman" w:cs="Times New Roman"/>
          <w:sz w:val="28"/>
          <w:szCs w:val="28"/>
        </w:rPr>
        <w:t>00 экспонатов основного фонда.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Многочисленные документы, фотографии, вещевые экспонаты рассказыв</w:t>
      </w:r>
      <w:r>
        <w:rPr>
          <w:rFonts w:ascii="Times New Roman" w:hAnsi="Times New Roman" w:cs="Times New Roman"/>
          <w:sz w:val="28"/>
          <w:szCs w:val="28"/>
        </w:rPr>
        <w:t>ают об истории села, о периоде у</w:t>
      </w:r>
      <w:r w:rsidRPr="00846A8F">
        <w:rPr>
          <w:rFonts w:ascii="Times New Roman" w:hAnsi="Times New Roman" w:cs="Times New Roman"/>
          <w:sz w:val="28"/>
          <w:szCs w:val="28"/>
        </w:rPr>
        <w:t>становления советской власти на территории края, об участии сельчан в колхозном строительстве.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Большой интерес представляет комплекс материалов бывшего учителя и директора начальной молдавской школы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Ковердяка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С.И., аттестат на </w:t>
      </w:r>
      <w:r w:rsidRPr="00846A8F">
        <w:rPr>
          <w:rFonts w:ascii="Times New Roman" w:hAnsi="Times New Roman" w:cs="Times New Roman"/>
          <w:sz w:val="28"/>
          <w:szCs w:val="28"/>
        </w:rPr>
        <w:lastRenderedPageBreak/>
        <w:t xml:space="preserve">звание учителя начальной школы 1915 года, свидетельство учительских курсов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Балтского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уезда 1918 года, аттестат на звание народного учителя начальной школы 1938 года, личная карточка работника просвещения 1929 года.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Раздел Великой Отечественной войны представлен фотоматериалами и документами сельчан, участников крупнейших сражений периода войны.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Значительную роль в создание музея внес участник Великой Отечественной войны 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 xml:space="preserve"> Вознесенский Николай Иванович, многолетний поиск которого и полученные в его результате материалы стали ядром будущей музейной коллекции, которая насчитывает сейчас более 900 экспонатов.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В экспозиции музея представлены интереснейшие предметы быта и этнографии </w:t>
      </w:r>
      <w:r w:rsidRPr="00846A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A8F">
        <w:rPr>
          <w:rFonts w:ascii="Times New Roman" w:hAnsi="Times New Roman" w:cs="Times New Roman"/>
          <w:sz w:val="28"/>
          <w:szCs w:val="28"/>
        </w:rPr>
        <w:t xml:space="preserve"> первой половины </w:t>
      </w:r>
      <w:r w:rsidRPr="00846A8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46A8F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5556F3" w:rsidRDefault="005556F3" w:rsidP="00F95E7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556F3" w:rsidRPr="00846A8F" w:rsidRDefault="005556F3" w:rsidP="005556F3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Музей  истории с. Плоть</w:t>
      </w:r>
    </w:p>
    <w:p w:rsidR="005556F3" w:rsidRPr="00846A8F" w:rsidRDefault="005556F3" w:rsidP="005556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Заведующая музеем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Ольга Ефимовна</w:t>
      </w:r>
    </w:p>
    <w:p w:rsidR="005556F3" w:rsidRPr="00846A8F" w:rsidRDefault="005556F3" w:rsidP="005556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tbl>
      <w:tblPr>
        <w:tblW w:w="6835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641"/>
        <w:gridCol w:w="1632"/>
        <w:gridCol w:w="1800"/>
      </w:tblGrid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Обеденный перерыв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посещения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Выходной день</w:t>
            </w:r>
          </w:p>
        </w:tc>
      </w:tr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Default="005556F3" w:rsidP="00F36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</w:t>
            </w:r>
          </w:p>
          <w:p w:rsidR="005556F3" w:rsidRPr="00846A8F" w:rsidRDefault="005556F3" w:rsidP="00F36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13:00-14:00</w:t>
            </w:r>
          </w:p>
          <w:p w:rsidR="005556F3" w:rsidRPr="00846A8F" w:rsidRDefault="005556F3" w:rsidP="00F36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Default="005556F3" w:rsidP="00F36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</w:t>
            </w:r>
          </w:p>
          <w:p w:rsidR="005556F3" w:rsidRPr="00846A8F" w:rsidRDefault="005556F3" w:rsidP="00F36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13:00-14:00</w:t>
            </w:r>
          </w:p>
          <w:p w:rsidR="005556F3" w:rsidRPr="00846A8F" w:rsidRDefault="005556F3" w:rsidP="00F36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</w:tr>
    </w:tbl>
    <w:p w:rsidR="005556F3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Музей был открыт 1 сентября 2007 года. В фондах музея насчитывается около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846A8F">
        <w:rPr>
          <w:rFonts w:ascii="Times New Roman" w:hAnsi="Times New Roman" w:cs="Times New Roman"/>
          <w:sz w:val="28"/>
          <w:szCs w:val="28"/>
        </w:rPr>
        <w:t xml:space="preserve"> единиц основного фонда.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Экспозиция музея расположена в крестьянском доме, построенном в 1933 году.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Она состоит из двух разделов: первый раздел посвящен истории создания и деятельности опытной сельскохозяйственной станции, основанной в 1894 году по инициативе и на личные средства князя Павла Петровича Трубецкого.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Центральное место здесь занимает картина местного художника Л.Н.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Харабриной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«Опытное поле сельскохозяйственной станции».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Второй раздел отражает историю села с его основания до наших дней. Здесь экспонируются материалы о его старейших жителях, участниках Великой Отечественной войны, современных тружениках.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Большой интерес представляют предметы крестьянского быта, представленные в одной из комнат музея. Это старинный ткацкий станок, ковер 1888 года, коллекция женских платков, деревянный чемодан начала ХХ века, предметы домашней утвари.</w:t>
      </w:r>
    </w:p>
    <w:p w:rsidR="005556F3" w:rsidRDefault="005556F3" w:rsidP="005556F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556F3" w:rsidRDefault="005556F3" w:rsidP="00555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556F3" w:rsidRPr="00846A8F" w:rsidRDefault="005556F3" w:rsidP="00555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Музей истории с.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846A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Воронково</w:t>
      </w:r>
      <w:proofErr w:type="spellEnd"/>
    </w:p>
    <w:p w:rsidR="005556F3" w:rsidRPr="00846A8F" w:rsidRDefault="005556F3" w:rsidP="005556F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Заведующий музеем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46A8F">
        <w:rPr>
          <w:rFonts w:ascii="Times New Roman" w:hAnsi="Times New Roman" w:cs="Times New Roman"/>
          <w:sz w:val="28"/>
          <w:szCs w:val="28"/>
        </w:rPr>
        <w:t>Павловский Виктор Иванович</w:t>
      </w:r>
    </w:p>
    <w:p w:rsidR="005556F3" w:rsidRPr="00846A8F" w:rsidRDefault="005556F3" w:rsidP="005556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tbl>
      <w:tblPr>
        <w:tblW w:w="6835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641"/>
        <w:gridCol w:w="1632"/>
        <w:gridCol w:w="1800"/>
      </w:tblGrid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Обеденный перерыв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посещения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Выходной день</w:t>
            </w:r>
          </w:p>
        </w:tc>
      </w:tr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</w:tr>
    </w:tbl>
    <w:p w:rsidR="005556F3" w:rsidRPr="00846A8F" w:rsidRDefault="005556F3" w:rsidP="00555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>Музей был открыт 8 мая 2008 года. В фон</w:t>
      </w:r>
      <w:r>
        <w:rPr>
          <w:rFonts w:ascii="Times New Roman" w:eastAsia="Calibri" w:hAnsi="Times New Roman" w:cs="Times New Roman"/>
          <w:sz w:val="28"/>
          <w:szCs w:val="28"/>
        </w:rPr>
        <w:t>дах музея насчитывается более  10</w:t>
      </w:r>
      <w:r w:rsidRPr="00846A8F">
        <w:rPr>
          <w:rFonts w:ascii="Times New Roman" w:eastAsia="Calibri" w:hAnsi="Times New Roman" w:cs="Times New Roman"/>
          <w:sz w:val="28"/>
          <w:szCs w:val="28"/>
        </w:rPr>
        <w:t>00 экспонатов.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ab/>
        <w:t>Действует один зал Воинской славы, посвященный жителям села, принимавших участие в войнах и локальных конфликтах XX века: I Мировой, гражданской, финской и Великой Отечественной войны, участников войны в Афганистане, защитники Приднестровья.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>В экспозиции музея представлены фотографии и документальные материалы, предметы военного быта и наградные материалы.</w:t>
      </w:r>
    </w:p>
    <w:p w:rsidR="005556F3" w:rsidRPr="00846A8F" w:rsidRDefault="005556F3" w:rsidP="00555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ab/>
        <w:t>Большой интерес представляет собой Грамота 1940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г., которая была вручена жителю села </w:t>
      </w:r>
      <w:proofErr w:type="spellStart"/>
      <w:r w:rsidRPr="00846A8F">
        <w:rPr>
          <w:rFonts w:ascii="Times New Roman" w:eastAsia="Calibri" w:hAnsi="Times New Roman" w:cs="Times New Roman"/>
          <w:sz w:val="28"/>
          <w:szCs w:val="28"/>
        </w:rPr>
        <w:t>Воронково</w:t>
      </w:r>
      <w:proofErr w:type="spellEnd"/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6A8F">
        <w:rPr>
          <w:rFonts w:ascii="Times New Roman" w:eastAsia="Calibri" w:hAnsi="Times New Roman" w:cs="Times New Roman"/>
          <w:sz w:val="28"/>
          <w:szCs w:val="28"/>
        </w:rPr>
        <w:t>Мусаковскому</w:t>
      </w:r>
      <w:proofErr w:type="spellEnd"/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 А., за содействие в задержании опасного нарушителя границы, награжденному также ценным подарком – велосипедом. </w:t>
      </w:r>
    </w:p>
    <w:p w:rsidR="005556F3" w:rsidRPr="00846A8F" w:rsidRDefault="005556F3" w:rsidP="00555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Планируется открыть еще два зала, посвященных истории, ордена Ленина </w:t>
      </w:r>
      <w:proofErr w:type="spellStart"/>
      <w:r w:rsidRPr="00846A8F">
        <w:rPr>
          <w:rFonts w:ascii="Times New Roman" w:eastAsia="Calibri" w:hAnsi="Times New Roman" w:cs="Times New Roman"/>
          <w:sz w:val="28"/>
          <w:szCs w:val="28"/>
        </w:rPr>
        <w:t>Воронковской</w:t>
      </w:r>
      <w:proofErr w:type="spellEnd"/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 МТС и орденом Ленина колхоза им. «50-летия Великого Октября».</w:t>
      </w:r>
    </w:p>
    <w:p w:rsidR="005556F3" w:rsidRDefault="005556F3" w:rsidP="005556F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ab/>
        <w:t xml:space="preserve">В музее села </w:t>
      </w:r>
      <w:proofErr w:type="spellStart"/>
      <w:r w:rsidRPr="00846A8F">
        <w:rPr>
          <w:rFonts w:ascii="Times New Roman" w:eastAsia="Calibri" w:hAnsi="Times New Roman" w:cs="Times New Roman"/>
          <w:sz w:val="28"/>
          <w:szCs w:val="28"/>
        </w:rPr>
        <w:t>Воронково</w:t>
      </w:r>
      <w:proofErr w:type="spellEnd"/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 к 72-й годовщине начала ВОВ открыта новая экспозиция - галерея памяти «Никто не забыт, ничто не забыто», посвященная односельчанам, погибшим в годы Великой Отечественной войны. В экспозиции представлено 110 фотопортретов ветеранов войны, а также картина «Родина-мать». </w:t>
      </w:r>
    </w:p>
    <w:p w:rsidR="00F95E74" w:rsidRDefault="00F95E74" w:rsidP="005556F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E74" w:rsidRPr="005556F3" w:rsidRDefault="00F95E74" w:rsidP="005556F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6F3" w:rsidRPr="00846A8F" w:rsidRDefault="005556F3" w:rsidP="00555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Музей крестьянского быта с.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846A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Гидирим</w:t>
      </w:r>
      <w:proofErr w:type="spellEnd"/>
    </w:p>
    <w:p w:rsidR="005556F3" w:rsidRPr="00846A8F" w:rsidRDefault="005556F3" w:rsidP="005556F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Заведующая музеем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Козловская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Евтихи</w:t>
      </w:r>
      <w:r w:rsidRPr="00846A8F">
        <w:rPr>
          <w:rFonts w:ascii="Times New Roman" w:hAnsi="Times New Roman" w:cs="Times New Roman"/>
          <w:sz w:val="28"/>
          <w:szCs w:val="28"/>
        </w:rPr>
        <w:t>евна</w:t>
      </w:r>
      <w:proofErr w:type="spellEnd"/>
    </w:p>
    <w:p w:rsidR="005556F3" w:rsidRPr="00846A8F" w:rsidRDefault="005556F3" w:rsidP="00555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tbl>
      <w:tblPr>
        <w:tblW w:w="6835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641"/>
        <w:gridCol w:w="1632"/>
        <w:gridCol w:w="1800"/>
      </w:tblGrid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Обеденный перерыв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посещения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Выходной день</w:t>
            </w:r>
          </w:p>
        </w:tc>
      </w:tr>
      <w:tr w:rsidR="005556F3" w:rsidRPr="00846A8F" w:rsidTr="00F36AE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3" w:rsidRPr="00846A8F" w:rsidRDefault="005556F3" w:rsidP="00F36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</w:tr>
    </w:tbl>
    <w:p w:rsidR="005556F3" w:rsidRDefault="005556F3" w:rsidP="00555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56F3" w:rsidRPr="00846A8F" w:rsidRDefault="005556F3" w:rsidP="0055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eastAsia="Calibri" w:hAnsi="Times New Roman" w:cs="Times New Roman"/>
          <w:bCs/>
          <w:sz w:val="28"/>
          <w:szCs w:val="28"/>
        </w:rPr>
        <w:t xml:space="preserve">14 октября 2009 года в канун православного праздника Покрова Пресвятой Богородицы торжественно был открыт музей крестьянского быта с. </w:t>
      </w:r>
      <w:proofErr w:type="spellStart"/>
      <w:r w:rsidRPr="00846A8F">
        <w:rPr>
          <w:rFonts w:ascii="Times New Roman" w:eastAsia="Calibri" w:hAnsi="Times New Roman" w:cs="Times New Roman"/>
          <w:bCs/>
          <w:sz w:val="28"/>
          <w:szCs w:val="28"/>
        </w:rPr>
        <w:t>Гидирим</w:t>
      </w:r>
      <w:proofErr w:type="spellEnd"/>
      <w:r w:rsidRPr="00846A8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46A8F">
        <w:rPr>
          <w:rFonts w:ascii="Times New Roman" w:hAnsi="Times New Roman" w:cs="Times New Roman"/>
          <w:sz w:val="28"/>
          <w:szCs w:val="28"/>
        </w:rPr>
        <w:t xml:space="preserve"> В фондах музея насчитывается около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6A8F">
        <w:rPr>
          <w:rFonts w:ascii="Times New Roman" w:hAnsi="Times New Roman" w:cs="Times New Roman"/>
          <w:sz w:val="28"/>
          <w:szCs w:val="28"/>
        </w:rPr>
        <w:t>00 экспонатов.</w:t>
      </w:r>
    </w:p>
    <w:p w:rsidR="005556F3" w:rsidRPr="00846A8F" w:rsidRDefault="005556F3" w:rsidP="0055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lastRenderedPageBreak/>
        <w:t>Экспозиция расположена в двух экспозиционных залах и отражает быт сельчан. В первом зале представлены орудия труда и предметы домашнего обихода, крестьянская одежда начала ХХ века. На стенах расположены экспозиционные стенды с рисунками, фотографиями и исторической информацией о с</w:t>
      </w:r>
      <w:r>
        <w:rPr>
          <w:rFonts w:ascii="Times New Roman" w:hAnsi="Times New Roman" w:cs="Times New Roman"/>
          <w:sz w:val="28"/>
          <w:szCs w:val="28"/>
        </w:rPr>
        <w:t>еле</w:t>
      </w:r>
      <w:r w:rsidRPr="00846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Гидирим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, развитии сельского хозяйства в селе. Второй зал оформлен в виде комнаты для гостей – «Касса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маре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». Все убранство  комнаты выглядит очень нарядно и радует гостей. </w:t>
      </w:r>
    </w:p>
    <w:p w:rsidR="003663E1" w:rsidRPr="00F95E74" w:rsidRDefault="005556F3" w:rsidP="00F95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В 2014 г. ко Дню Победы состоялось открытие Зала Боевой славы, который посвящен односельчанам – участникам Великой Отечественной войны. </w:t>
      </w:r>
      <w:r w:rsidRPr="00846A8F">
        <w:rPr>
          <w:rFonts w:ascii="Times New Roman" w:eastAsia="Calibri" w:hAnsi="Times New Roman" w:cs="Times New Roman"/>
          <w:sz w:val="28"/>
          <w:szCs w:val="28"/>
        </w:rPr>
        <w:t>11 односельчан воевали в 373 Миргородской дивизии. В экспозиции представлены их портреты, хроника военных лет 373 дивизии, с</w:t>
      </w:r>
      <w:bookmarkStart w:id="0" w:name="_GoBack"/>
      <w:bookmarkEnd w:id="0"/>
      <w:r w:rsidRPr="00846A8F">
        <w:rPr>
          <w:rFonts w:ascii="Times New Roman" w:eastAsia="Calibri" w:hAnsi="Times New Roman" w:cs="Times New Roman"/>
          <w:sz w:val="28"/>
          <w:szCs w:val="28"/>
        </w:rPr>
        <w:t>хема наступления 373 Миргородской Краснознаменной стрелковой дивизии за январь 1944 года, фотоальбом ветеранов с описанием их боевого пути, марш ветеранов 373</w:t>
      </w:r>
      <w:r w:rsidR="00F95E74">
        <w:rPr>
          <w:rFonts w:ascii="Times New Roman" w:eastAsia="Calibri" w:hAnsi="Times New Roman" w:cs="Times New Roman"/>
          <w:sz w:val="28"/>
          <w:szCs w:val="28"/>
        </w:rPr>
        <w:t xml:space="preserve"> дивизии и другие материалы.</w:t>
      </w:r>
    </w:p>
    <w:sectPr w:rsidR="003663E1" w:rsidRPr="00F95E74" w:rsidSect="00AF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CEF"/>
    <w:multiLevelType w:val="hybridMultilevel"/>
    <w:tmpl w:val="CCEABE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861FE8"/>
    <w:multiLevelType w:val="hybridMultilevel"/>
    <w:tmpl w:val="B7724918"/>
    <w:lvl w:ilvl="0" w:tplc="9884A1F8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5226520"/>
    <w:multiLevelType w:val="hybridMultilevel"/>
    <w:tmpl w:val="80E2F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2BF3"/>
    <w:multiLevelType w:val="hybridMultilevel"/>
    <w:tmpl w:val="AC78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17D9"/>
    <w:multiLevelType w:val="hybridMultilevel"/>
    <w:tmpl w:val="6E144E12"/>
    <w:lvl w:ilvl="0" w:tplc="17080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A13F3"/>
    <w:multiLevelType w:val="hybridMultilevel"/>
    <w:tmpl w:val="6E144E12"/>
    <w:lvl w:ilvl="0" w:tplc="17080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23BB2"/>
    <w:multiLevelType w:val="hybridMultilevel"/>
    <w:tmpl w:val="6E144E12"/>
    <w:lvl w:ilvl="0" w:tplc="17080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131F6"/>
    <w:multiLevelType w:val="hybridMultilevel"/>
    <w:tmpl w:val="C824986A"/>
    <w:lvl w:ilvl="0" w:tplc="8BF48C3C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60A29"/>
    <w:multiLevelType w:val="hybridMultilevel"/>
    <w:tmpl w:val="CE2AA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F3A16"/>
    <w:multiLevelType w:val="hybridMultilevel"/>
    <w:tmpl w:val="6EFC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15238"/>
    <w:multiLevelType w:val="hybridMultilevel"/>
    <w:tmpl w:val="3D044B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9345C5"/>
    <w:multiLevelType w:val="hybridMultilevel"/>
    <w:tmpl w:val="6E144E12"/>
    <w:lvl w:ilvl="0" w:tplc="17080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80808"/>
    <w:multiLevelType w:val="hybridMultilevel"/>
    <w:tmpl w:val="80E2F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B18EC"/>
    <w:multiLevelType w:val="hybridMultilevel"/>
    <w:tmpl w:val="AFD62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0592F"/>
    <w:multiLevelType w:val="hybridMultilevel"/>
    <w:tmpl w:val="30B6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5272A"/>
    <w:multiLevelType w:val="hybridMultilevel"/>
    <w:tmpl w:val="6E144E12"/>
    <w:lvl w:ilvl="0" w:tplc="17080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E29E4"/>
    <w:multiLevelType w:val="hybridMultilevel"/>
    <w:tmpl w:val="6E144E12"/>
    <w:lvl w:ilvl="0" w:tplc="17080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D4509"/>
    <w:multiLevelType w:val="hybridMultilevel"/>
    <w:tmpl w:val="5B22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469AD"/>
    <w:multiLevelType w:val="hybridMultilevel"/>
    <w:tmpl w:val="6E144E12"/>
    <w:lvl w:ilvl="0" w:tplc="17080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61740"/>
    <w:multiLevelType w:val="hybridMultilevel"/>
    <w:tmpl w:val="6E144E12"/>
    <w:lvl w:ilvl="0" w:tplc="17080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F2E38"/>
    <w:multiLevelType w:val="hybridMultilevel"/>
    <w:tmpl w:val="6E144E12"/>
    <w:lvl w:ilvl="0" w:tplc="17080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725DA"/>
    <w:multiLevelType w:val="hybridMultilevel"/>
    <w:tmpl w:val="ADAC3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9"/>
  </w:num>
  <w:num w:numId="5">
    <w:abstractNumId w:val="18"/>
  </w:num>
  <w:num w:numId="6">
    <w:abstractNumId w:val="20"/>
  </w:num>
  <w:num w:numId="7">
    <w:abstractNumId w:val="4"/>
  </w:num>
  <w:num w:numId="8">
    <w:abstractNumId w:val="6"/>
  </w:num>
  <w:num w:numId="9">
    <w:abstractNumId w:val="15"/>
  </w:num>
  <w:num w:numId="10">
    <w:abstractNumId w:val="5"/>
  </w:num>
  <w:num w:numId="11">
    <w:abstractNumId w:val="16"/>
  </w:num>
  <w:num w:numId="12">
    <w:abstractNumId w:val="7"/>
  </w:num>
  <w:num w:numId="13">
    <w:abstractNumId w:val="11"/>
  </w:num>
  <w:num w:numId="14">
    <w:abstractNumId w:val="19"/>
  </w:num>
  <w:num w:numId="15">
    <w:abstractNumId w:val="17"/>
  </w:num>
  <w:num w:numId="16">
    <w:abstractNumId w:val="10"/>
  </w:num>
  <w:num w:numId="17">
    <w:abstractNumId w:val="21"/>
  </w:num>
  <w:num w:numId="18">
    <w:abstractNumId w:val="0"/>
  </w:num>
  <w:num w:numId="19">
    <w:abstractNumId w:val="8"/>
  </w:num>
  <w:num w:numId="20">
    <w:abstractNumId w:val="13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6C"/>
    <w:rsid w:val="000064D1"/>
    <w:rsid w:val="00066167"/>
    <w:rsid w:val="00067ABC"/>
    <w:rsid w:val="0008131D"/>
    <w:rsid w:val="00084C34"/>
    <w:rsid w:val="00087FAC"/>
    <w:rsid w:val="000D352F"/>
    <w:rsid w:val="000E6C92"/>
    <w:rsid w:val="00146E70"/>
    <w:rsid w:val="001746F9"/>
    <w:rsid w:val="00191DFE"/>
    <w:rsid w:val="001F7FBA"/>
    <w:rsid w:val="00200977"/>
    <w:rsid w:val="00227DE1"/>
    <w:rsid w:val="00256387"/>
    <w:rsid w:val="002650A7"/>
    <w:rsid w:val="0029642B"/>
    <w:rsid w:val="002D5F72"/>
    <w:rsid w:val="002F44BC"/>
    <w:rsid w:val="003639E1"/>
    <w:rsid w:val="003663E1"/>
    <w:rsid w:val="0037568E"/>
    <w:rsid w:val="00382EE5"/>
    <w:rsid w:val="00394A3B"/>
    <w:rsid w:val="003A050B"/>
    <w:rsid w:val="003A5B9D"/>
    <w:rsid w:val="003B3EA1"/>
    <w:rsid w:val="003D3E52"/>
    <w:rsid w:val="003D6514"/>
    <w:rsid w:val="00440AE4"/>
    <w:rsid w:val="00453011"/>
    <w:rsid w:val="0046604A"/>
    <w:rsid w:val="00474C86"/>
    <w:rsid w:val="004A11D5"/>
    <w:rsid w:val="004E7188"/>
    <w:rsid w:val="004F46DC"/>
    <w:rsid w:val="00504E2E"/>
    <w:rsid w:val="005556F3"/>
    <w:rsid w:val="00566EDF"/>
    <w:rsid w:val="00585708"/>
    <w:rsid w:val="005F4DA1"/>
    <w:rsid w:val="00603A5C"/>
    <w:rsid w:val="00605C61"/>
    <w:rsid w:val="00616BDF"/>
    <w:rsid w:val="00651AB3"/>
    <w:rsid w:val="00692A85"/>
    <w:rsid w:val="0069395A"/>
    <w:rsid w:val="00695E0A"/>
    <w:rsid w:val="006C2F07"/>
    <w:rsid w:val="006D135A"/>
    <w:rsid w:val="006F7A9C"/>
    <w:rsid w:val="00703844"/>
    <w:rsid w:val="00746A77"/>
    <w:rsid w:val="0076115D"/>
    <w:rsid w:val="00773665"/>
    <w:rsid w:val="007A0421"/>
    <w:rsid w:val="007D2DC6"/>
    <w:rsid w:val="007E6C25"/>
    <w:rsid w:val="008011E6"/>
    <w:rsid w:val="00853DC3"/>
    <w:rsid w:val="00862A58"/>
    <w:rsid w:val="00871201"/>
    <w:rsid w:val="0087244B"/>
    <w:rsid w:val="0089197E"/>
    <w:rsid w:val="008D79C4"/>
    <w:rsid w:val="00970C2B"/>
    <w:rsid w:val="00997634"/>
    <w:rsid w:val="009B1C74"/>
    <w:rsid w:val="009B37CB"/>
    <w:rsid w:val="009D5538"/>
    <w:rsid w:val="009F78C1"/>
    <w:rsid w:val="00A51D5C"/>
    <w:rsid w:val="00A76EC7"/>
    <w:rsid w:val="00A90E1E"/>
    <w:rsid w:val="00A917AF"/>
    <w:rsid w:val="00AC4C8F"/>
    <w:rsid w:val="00AE4004"/>
    <w:rsid w:val="00AF1BD5"/>
    <w:rsid w:val="00AF5903"/>
    <w:rsid w:val="00B111C4"/>
    <w:rsid w:val="00B41B06"/>
    <w:rsid w:val="00B85394"/>
    <w:rsid w:val="00C14646"/>
    <w:rsid w:val="00C17EAE"/>
    <w:rsid w:val="00C20E2C"/>
    <w:rsid w:val="00C444AC"/>
    <w:rsid w:val="00C5301C"/>
    <w:rsid w:val="00C601F7"/>
    <w:rsid w:val="00CA106C"/>
    <w:rsid w:val="00CA737D"/>
    <w:rsid w:val="00CB5520"/>
    <w:rsid w:val="00CD5538"/>
    <w:rsid w:val="00D220BC"/>
    <w:rsid w:val="00D6152D"/>
    <w:rsid w:val="00D720D7"/>
    <w:rsid w:val="00D9377E"/>
    <w:rsid w:val="00DA292C"/>
    <w:rsid w:val="00DD76D6"/>
    <w:rsid w:val="00DE2AB5"/>
    <w:rsid w:val="00E03925"/>
    <w:rsid w:val="00E26BF0"/>
    <w:rsid w:val="00E51208"/>
    <w:rsid w:val="00E669BD"/>
    <w:rsid w:val="00EA32F3"/>
    <w:rsid w:val="00EA7320"/>
    <w:rsid w:val="00EC7766"/>
    <w:rsid w:val="00F2077C"/>
    <w:rsid w:val="00F36AE1"/>
    <w:rsid w:val="00F36C82"/>
    <w:rsid w:val="00F710BB"/>
    <w:rsid w:val="00F77944"/>
    <w:rsid w:val="00F81198"/>
    <w:rsid w:val="00F95E74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8F47D0-0975-428B-A5FE-D4FEF167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2D"/>
  </w:style>
  <w:style w:type="paragraph" w:styleId="1">
    <w:name w:val="heading 1"/>
    <w:basedOn w:val="a"/>
    <w:next w:val="a"/>
    <w:link w:val="10"/>
    <w:qFormat/>
    <w:rsid w:val="007E6C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C25"/>
    <w:rPr>
      <w:rFonts w:ascii="Times New Roman" w:eastAsia="Times New Roman" w:hAnsi="Times New Roman" w:cs="Times New Roman"/>
      <w:i/>
      <w:iCs/>
      <w:sz w:val="30"/>
      <w:szCs w:val="24"/>
    </w:rPr>
  </w:style>
  <w:style w:type="paragraph" w:styleId="a3">
    <w:name w:val="Title"/>
    <w:basedOn w:val="a"/>
    <w:link w:val="a4"/>
    <w:qFormat/>
    <w:rsid w:val="007E6C25"/>
    <w:pPr>
      <w:spacing w:after="0" w:line="240" w:lineRule="auto"/>
      <w:jc w:val="center"/>
    </w:pPr>
    <w:rPr>
      <w:rFonts w:ascii="Times New Roman" w:eastAsia="Times New Roman" w:hAnsi="Times New Roman" w:cs="Times New Roman"/>
      <w:sz w:val="38"/>
      <w:szCs w:val="24"/>
    </w:rPr>
  </w:style>
  <w:style w:type="character" w:customStyle="1" w:styleId="a4">
    <w:name w:val="Название Знак"/>
    <w:basedOn w:val="a0"/>
    <w:link w:val="a3"/>
    <w:rsid w:val="007E6C25"/>
    <w:rPr>
      <w:rFonts w:ascii="Times New Roman" w:eastAsia="Times New Roman" w:hAnsi="Times New Roman" w:cs="Times New Roman"/>
      <w:sz w:val="38"/>
      <w:szCs w:val="24"/>
    </w:rPr>
  </w:style>
  <w:style w:type="paragraph" w:styleId="a5">
    <w:name w:val="Subtitle"/>
    <w:basedOn w:val="a"/>
    <w:link w:val="a6"/>
    <w:qFormat/>
    <w:rsid w:val="007E6C2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7E6C25"/>
    <w:rPr>
      <w:rFonts w:ascii="Times New Roman" w:eastAsia="Times New Roman" w:hAnsi="Times New Roman" w:cs="Times New Roman"/>
      <w:sz w:val="36"/>
      <w:szCs w:val="24"/>
    </w:rPr>
  </w:style>
  <w:style w:type="paragraph" w:styleId="a7">
    <w:name w:val="List Paragraph"/>
    <w:basedOn w:val="a"/>
    <w:uiPriority w:val="34"/>
    <w:qFormat/>
    <w:rsid w:val="00DE2AB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32F3"/>
    <w:rPr>
      <w:color w:val="0000FF" w:themeColor="hyperlink"/>
      <w:u w:val="single"/>
    </w:rPr>
  </w:style>
  <w:style w:type="paragraph" w:styleId="a9">
    <w:name w:val="No Spacing"/>
    <w:uiPriority w:val="99"/>
    <w:qFormat/>
    <w:rsid w:val="007A042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b-predefined-field1">
    <w:name w:val="b-predefined-field1"/>
    <w:basedOn w:val="a0"/>
    <w:rsid w:val="007D2D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7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68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6C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C2F07"/>
    <w:rPr>
      <w:b/>
      <w:bCs/>
    </w:rPr>
  </w:style>
  <w:style w:type="table" w:styleId="ae">
    <w:name w:val="Table Grid"/>
    <w:basedOn w:val="a1"/>
    <w:uiPriority w:val="59"/>
    <w:rsid w:val="006C2F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DEEA-B073-4F46-AFEF-8FF2DA55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Hi-tech</cp:lastModifiedBy>
  <cp:revision>2</cp:revision>
  <cp:lastPrinted>2016-06-20T09:44:00Z</cp:lastPrinted>
  <dcterms:created xsi:type="dcterms:W3CDTF">2020-08-03T06:54:00Z</dcterms:created>
  <dcterms:modified xsi:type="dcterms:W3CDTF">2020-08-03T06:54:00Z</dcterms:modified>
</cp:coreProperties>
</file>