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468" w:type="dxa"/>
        <w:tblBorders>
          <w:top w:val="thinThickThinSmallGap" w:sz="24" w:space="0" w:color="auto"/>
          <w:left w:val="thinThickThinSmallGap" w:sz="24" w:space="0" w:color="auto"/>
          <w:bottom w:val="thinThickThinSmallGap" w:sz="24" w:space="0" w:color="auto"/>
          <w:right w:val="thinThickThinSmallGap" w:sz="24" w:space="0" w:color="auto"/>
          <w:insideH w:val="thinThickThinSmallGap" w:sz="24" w:space="0" w:color="auto"/>
          <w:insideV w:val="thinThickThinSmallGap" w:sz="24" w:space="0" w:color="auto"/>
        </w:tblBorders>
        <w:tblLook w:val="0000" w:firstRow="0" w:lastRow="0" w:firstColumn="0" w:lastColumn="0" w:noHBand="0" w:noVBand="0"/>
      </w:tblPr>
      <w:tblGrid>
        <w:gridCol w:w="9103"/>
      </w:tblGrid>
      <w:tr w:rsidR="00DF4833" w:rsidRPr="008408D3" w:rsidTr="000605E9">
        <w:trPr>
          <w:trHeight w:val="14055"/>
        </w:trPr>
        <w:tc>
          <w:tcPr>
            <w:tcW w:w="9103" w:type="dxa"/>
          </w:tcPr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bookmarkStart w:id="0" w:name="_Hlk14938592"/>
            <w:r w:rsidRPr="008408D3">
              <w:rPr>
                <w:rFonts w:ascii="Times New Roman" w:hAnsi="Times New Roman"/>
                <w:b/>
                <w:sz w:val="32"/>
                <w:szCs w:val="32"/>
              </w:rPr>
              <w:t xml:space="preserve">ГОСУДАРСТВЕННАЯ АДМИНИСТРАЦИЯ </w:t>
            </w: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8408D3">
              <w:rPr>
                <w:rFonts w:ascii="Times New Roman" w:hAnsi="Times New Roman"/>
                <w:b/>
                <w:sz w:val="32"/>
                <w:szCs w:val="32"/>
              </w:rPr>
              <w:t>РЫБНИЦКОГО РАЙОНА И ГОРОДА РЫБНИЦ</w:t>
            </w:r>
            <w:r w:rsidR="00B8728A">
              <w:rPr>
                <w:rFonts w:ascii="Times New Roman" w:hAnsi="Times New Roman"/>
                <w:b/>
                <w:sz w:val="32"/>
                <w:szCs w:val="32"/>
              </w:rPr>
              <w:t>Ы</w:t>
            </w: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</w:p>
          <w:p w:rsidR="00670E25" w:rsidRPr="008408D3" w:rsidRDefault="00670E25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bookmarkStart w:id="1" w:name="_GoBack"/>
            <w:r w:rsidRPr="00280E98">
              <w:rPr>
                <w:rFonts w:ascii="Times New Roman" w:hAnsi="Times New Roman"/>
                <w:sz w:val="44"/>
                <w:szCs w:val="44"/>
              </w:rPr>
              <w:t>Отчет о проделанной работе</w:t>
            </w: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 w:rsidRPr="00280E98">
              <w:rPr>
                <w:rFonts w:ascii="Times New Roman" w:hAnsi="Times New Roman"/>
                <w:sz w:val="44"/>
                <w:szCs w:val="44"/>
              </w:rPr>
              <w:t>Государственной администрации</w:t>
            </w: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 w:rsidRPr="00280E98">
              <w:rPr>
                <w:rFonts w:ascii="Times New Roman" w:hAnsi="Times New Roman"/>
                <w:sz w:val="44"/>
                <w:szCs w:val="44"/>
              </w:rPr>
              <w:t>Рыбницкого района и г. Рыбница</w:t>
            </w: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 w:rsidRPr="00280E98">
              <w:rPr>
                <w:rFonts w:ascii="Times New Roman" w:hAnsi="Times New Roman"/>
                <w:sz w:val="44"/>
                <w:szCs w:val="44"/>
              </w:rPr>
              <w:t xml:space="preserve">за </w:t>
            </w:r>
            <w:r w:rsidR="000974A7">
              <w:rPr>
                <w:rFonts w:ascii="Times New Roman" w:hAnsi="Times New Roman"/>
                <w:sz w:val="44"/>
                <w:szCs w:val="44"/>
              </w:rPr>
              <w:t>2019 год</w:t>
            </w:r>
            <w:r w:rsidRPr="00280E98">
              <w:rPr>
                <w:rFonts w:ascii="Times New Roman" w:hAnsi="Times New Roman"/>
                <w:sz w:val="44"/>
                <w:szCs w:val="44"/>
              </w:rPr>
              <w:t>.</w:t>
            </w:r>
          </w:p>
          <w:bookmarkEnd w:id="1"/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280E98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55168" behindDoc="0" locked="0" layoutInCell="1" allowOverlap="1">
                  <wp:simplePos x="0" y="0"/>
                  <wp:positionH relativeFrom="column">
                    <wp:posOffset>1798873</wp:posOffset>
                  </wp:positionH>
                  <wp:positionV relativeFrom="paragraph">
                    <wp:posOffset>235585</wp:posOffset>
                  </wp:positionV>
                  <wp:extent cx="1852839" cy="2655736"/>
                  <wp:effectExtent l="0" t="0" r="0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839" cy="2655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5202EE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08D3">
              <w:rPr>
                <w:rFonts w:ascii="Times New Roman" w:hAnsi="Times New Roman"/>
                <w:b/>
                <w:sz w:val="28"/>
                <w:szCs w:val="28"/>
              </w:rPr>
              <w:t xml:space="preserve">г. Рыбница </w:t>
            </w: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08D3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  <w:r w:rsidR="000974A7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  <w:r w:rsidRPr="008408D3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  <w:bookmarkEnd w:id="0"/>
          <w:p w:rsidR="00DF4833" w:rsidRPr="008408D3" w:rsidRDefault="00DF4833" w:rsidP="008408D3">
            <w:pPr>
              <w:shd w:val="clear" w:color="auto" w:fill="FFFFFF"/>
              <w:spacing w:after="0"/>
              <w:rPr>
                <w:rFonts w:ascii="Times New Roman" w:hAnsi="Times New Roman"/>
                <w:b/>
                <w:color w:val="FFFFFF"/>
                <w:sz w:val="26"/>
                <w:szCs w:val="26"/>
              </w:rPr>
            </w:pPr>
          </w:p>
        </w:tc>
      </w:tr>
    </w:tbl>
    <w:p w:rsidR="00DF4833" w:rsidRPr="008408D3" w:rsidRDefault="00DF4833" w:rsidP="008408D3">
      <w:pPr>
        <w:pStyle w:val="afa"/>
        <w:shd w:val="clear" w:color="auto" w:fill="FFFFFF"/>
        <w:spacing w:before="0"/>
        <w:rPr>
          <w:rFonts w:ascii="Times New Roman" w:hAnsi="Times New Roman"/>
          <w:color w:val="000000"/>
        </w:rPr>
      </w:pPr>
      <w:r w:rsidRPr="008408D3">
        <w:rPr>
          <w:rFonts w:ascii="Times New Roman" w:hAnsi="Times New Roman"/>
          <w:color w:val="000000"/>
        </w:rPr>
        <w:lastRenderedPageBreak/>
        <w:t>Оглавление</w:t>
      </w:r>
    </w:p>
    <w:p w:rsidR="007A507B" w:rsidRPr="007A507B" w:rsidRDefault="00B66460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7A507B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="00DF4833" w:rsidRPr="007A507B">
        <w:rPr>
          <w:rFonts w:ascii="Times New Roman" w:hAnsi="Times New Roman"/>
          <w:color w:val="000000"/>
          <w:sz w:val="24"/>
          <w:szCs w:val="24"/>
        </w:rPr>
        <w:instrText xml:space="preserve"> TOC \o "1-3" \h \z \u </w:instrText>
      </w:r>
      <w:r w:rsidRPr="007A507B">
        <w:rPr>
          <w:rFonts w:ascii="Times New Roman" w:hAnsi="Times New Roman"/>
          <w:color w:val="000000"/>
          <w:sz w:val="24"/>
          <w:szCs w:val="24"/>
        </w:rPr>
        <w:fldChar w:fldCharType="separate"/>
      </w:r>
      <w:hyperlink w:anchor="_Toc30747127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1. Введение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_Toc30747127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2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28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2. Уровень жизни населения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_Toc30747128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3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2c"/>
        <w:tabs>
          <w:tab w:val="right" w:leader="dot" w:pos="9345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29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2.1. Население и демографическая ситуация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_Toc30747129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3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2c"/>
        <w:tabs>
          <w:tab w:val="right" w:leader="dot" w:pos="9345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0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2.2. Рынок труда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_Toc30747130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3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2c"/>
        <w:tabs>
          <w:tab w:val="right" w:leader="dot" w:pos="9345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1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2.3. Заработная плата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_Toc30747131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6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2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3. Бюджетная политика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_Toc30747132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7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3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4. Промышленность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_Toc30747133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9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4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5. Малое предпринимательство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_Toc30747134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11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5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6. Транспортная сфера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_Toc30747135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12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6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7. Исполнение программ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_Toc30747136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13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7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8. Агропромышленный комплекс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_Toc30747137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20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8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9. Экология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_Toc30747138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27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39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10. Дорожная отрасль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_Toc30747139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29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0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11. Работа предприятий сферы жилищно-коммунального хозяйства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_Toc30747140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35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Default="00B8728A">
      <w:pPr>
        <w:pStyle w:val="14"/>
        <w:rPr>
          <w:rFonts w:ascii="Times New Roman" w:hAnsi="Times New Roman"/>
          <w:noProof/>
          <w:sz w:val="24"/>
          <w:szCs w:val="24"/>
        </w:rPr>
      </w:pPr>
      <w:hyperlink w:anchor="_Toc30747141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12. Фонд капитальных вложений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_Toc30747141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6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7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A94CC0" w:rsidRPr="00A94CC0" w:rsidRDefault="00A94CC0" w:rsidP="00A94CC0">
      <w:pPr>
        <w:rPr>
          <w:rStyle w:val="af4"/>
          <w:rFonts w:ascii="Times New Roman" w:hAnsi="Times New Roman"/>
          <w:noProof/>
          <w:color w:val="auto"/>
          <w:sz w:val="24"/>
          <w:szCs w:val="24"/>
          <w:u w:val="none"/>
        </w:rPr>
      </w:pPr>
      <w:r w:rsidRPr="00A94CC0">
        <w:rPr>
          <w:rStyle w:val="af4"/>
          <w:rFonts w:ascii="Times New Roman" w:hAnsi="Times New Roman"/>
          <w:noProof/>
          <w:color w:val="auto"/>
          <w:sz w:val="24"/>
          <w:szCs w:val="24"/>
          <w:u w:val="none"/>
        </w:rPr>
        <w:t>13. Государственная программа наказов избирателей</w:t>
      </w:r>
      <w:r>
        <w:rPr>
          <w:rStyle w:val="af4"/>
          <w:rFonts w:ascii="Times New Roman" w:hAnsi="Times New Roman"/>
          <w:noProof/>
          <w:color w:val="auto"/>
          <w:sz w:val="24"/>
          <w:szCs w:val="24"/>
          <w:u w:val="none"/>
        </w:rPr>
        <w:t>……………………………………….70</w:t>
      </w:r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2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</w:t>
        </w:r>
        <w:r w:rsidR="00A94CC0">
          <w:rPr>
            <w:rStyle w:val="af4"/>
            <w:rFonts w:ascii="Times New Roman" w:hAnsi="Times New Roman"/>
            <w:noProof/>
            <w:sz w:val="24"/>
            <w:szCs w:val="24"/>
          </w:rPr>
          <w:t>4</w:t>
        </w:r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. Социальная политика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_Toc30747142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7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2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3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</w:t>
        </w:r>
        <w:r w:rsidR="00A94CC0">
          <w:rPr>
            <w:rStyle w:val="af4"/>
            <w:rFonts w:ascii="Times New Roman" w:hAnsi="Times New Roman"/>
            <w:noProof/>
            <w:sz w:val="24"/>
            <w:szCs w:val="24"/>
          </w:rPr>
          <w:t>5</w:t>
        </w:r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. Здравоохранение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_Toc30747143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8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0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4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</w:t>
        </w:r>
        <w:r w:rsidR="00A94CC0">
          <w:rPr>
            <w:rStyle w:val="af4"/>
            <w:rFonts w:ascii="Times New Roman" w:hAnsi="Times New Roman"/>
            <w:noProof/>
            <w:sz w:val="24"/>
            <w:szCs w:val="24"/>
          </w:rPr>
          <w:t>6</w:t>
        </w:r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. Муниципальные учреждения, подведомственные государственной администрации Рыбницкого района и г. Рыбница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_Toc30747144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8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2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5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</w:t>
        </w:r>
        <w:r w:rsidR="00A94CC0">
          <w:rPr>
            <w:rStyle w:val="af4"/>
            <w:rFonts w:ascii="Times New Roman" w:hAnsi="Times New Roman"/>
            <w:noProof/>
            <w:sz w:val="24"/>
            <w:szCs w:val="24"/>
          </w:rPr>
          <w:t>7</w:t>
        </w:r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. Криминогенная и пожарная обстановка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_Toc30747145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11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6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6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</w:t>
        </w:r>
        <w:r w:rsidR="00A94CC0">
          <w:rPr>
            <w:rStyle w:val="af4"/>
            <w:rFonts w:ascii="Times New Roman" w:hAnsi="Times New Roman"/>
            <w:noProof/>
            <w:sz w:val="24"/>
            <w:szCs w:val="24"/>
          </w:rPr>
          <w:t>8</w:t>
        </w:r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. Общественная деятельность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_Toc30747146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12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4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7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1</w:t>
        </w:r>
        <w:r w:rsidR="00A94CC0">
          <w:rPr>
            <w:rStyle w:val="af4"/>
            <w:rFonts w:ascii="Times New Roman" w:hAnsi="Times New Roman"/>
            <w:noProof/>
            <w:sz w:val="24"/>
            <w:szCs w:val="24"/>
          </w:rPr>
          <w:t>9</w:t>
        </w:r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. Работа государственного архива государственной администрации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_Toc30747147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34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8" w:history="1">
        <w:r w:rsidR="00A94CC0">
          <w:rPr>
            <w:rStyle w:val="af4"/>
            <w:rFonts w:ascii="Times New Roman" w:hAnsi="Times New Roman"/>
            <w:noProof/>
            <w:sz w:val="24"/>
            <w:szCs w:val="24"/>
          </w:rPr>
          <w:t>20</w:t>
        </w:r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. Работа отдела документационного обеспечения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_Toc30747148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13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A94CC0">
        <w:rPr>
          <w:rFonts w:ascii="Times New Roman" w:hAnsi="Times New Roman"/>
          <w:noProof/>
          <w:sz w:val="24"/>
          <w:szCs w:val="24"/>
        </w:rPr>
        <w:t>6</w:t>
      </w:r>
    </w:p>
    <w:p w:rsidR="007A507B" w:rsidRPr="007A507B" w:rsidRDefault="00B8728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30747149" w:history="1">
        <w:r w:rsidR="007A507B" w:rsidRPr="007A507B">
          <w:rPr>
            <w:rStyle w:val="af4"/>
            <w:rFonts w:ascii="Times New Roman" w:hAnsi="Times New Roman"/>
            <w:noProof/>
            <w:sz w:val="24"/>
            <w:szCs w:val="24"/>
          </w:rPr>
          <w:t>ЗАКЛЮЧЕНИЕ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_Toc30747149 \h </w:instrTex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2C54AA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A94CC0">
          <w:rPr>
            <w:rFonts w:ascii="Times New Roman" w:hAnsi="Times New Roman"/>
            <w:noProof/>
            <w:webHidden/>
            <w:sz w:val="24"/>
            <w:szCs w:val="24"/>
          </w:rPr>
          <w:t>3</w:t>
        </w:r>
        <w:r w:rsidR="003A274C">
          <w:rPr>
            <w:rFonts w:ascii="Times New Roman" w:hAnsi="Times New Roman"/>
            <w:noProof/>
            <w:webHidden/>
            <w:sz w:val="24"/>
            <w:szCs w:val="24"/>
          </w:rPr>
          <w:t>8</w:t>
        </w:r>
        <w:r w:rsidR="007A507B" w:rsidRPr="007A507B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DF4833" w:rsidRDefault="00B66460" w:rsidP="007B1B18">
      <w:pPr>
        <w:shd w:val="clear" w:color="auto" w:fill="FFFFFF"/>
        <w:spacing w:after="0" w:line="480" w:lineRule="auto"/>
        <w:rPr>
          <w:rFonts w:ascii="Times New Roman" w:hAnsi="Times New Roman"/>
          <w:color w:val="000000"/>
          <w:sz w:val="24"/>
          <w:szCs w:val="24"/>
        </w:rPr>
      </w:pPr>
      <w:r w:rsidRPr="007A507B">
        <w:rPr>
          <w:rFonts w:ascii="Times New Roman" w:hAnsi="Times New Roman"/>
          <w:color w:val="000000"/>
          <w:sz w:val="24"/>
          <w:szCs w:val="24"/>
        </w:rPr>
        <w:fldChar w:fldCharType="end"/>
      </w:r>
    </w:p>
    <w:p w:rsidR="00DF4833" w:rsidRPr="008408D3" w:rsidRDefault="00DF4833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  <w:szCs w:val="28"/>
        </w:rPr>
      </w:pPr>
      <w:bookmarkStart w:id="2" w:name="_Toc30747127"/>
      <w:r w:rsidRPr="008408D3">
        <w:rPr>
          <w:rFonts w:cs="Times New Roman"/>
          <w:color w:val="000000"/>
          <w:szCs w:val="28"/>
        </w:rPr>
        <w:lastRenderedPageBreak/>
        <w:t>1. Введение</w:t>
      </w:r>
      <w:bookmarkEnd w:id="2"/>
    </w:p>
    <w:p w:rsidR="003A274C" w:rsidRDefault="00C53CFF" w:rsidP="003A274C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2019 году д</w:t>
      </w:r>
      <w:r w:rsidRPr="008408D3">
        <w:rPr>
          <w:rFonts w:ascii="Times New Roman" w:hAnsi="Times New Roman"/>
          <w:color w:val="000000"/>
          <w:sz w:val="28"/>
          <w:szCs w:val="28"/>
        </w:rPr>
        <w:t>еятельность Государственной администрации Рыбницкого района и  г. Рыбница осуществля</w:t>
      </w:r>
      <w:r>
        <w:rPr>
          <w:rFonts w:ascii="Times New Roman" w:hAnsi="Times New Roman"/>
          <w:color w:val="000000"/>
          <w:sz w:val="28"/>
          <w:szCs w:val="28"/>
        </w:rPr>
        <w:t>лась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в соответствии с полномочиями, определенными Законом ПМР «Об органах местной власти, местного самоуправления и государственной администрации в Приднестровской Молдавской Республике»</w:t>
      </w:r>
      <w:r>
        <w:rPr>
          <w:rFonts w:ascii="Times New Roman" w:hAnsi="Times New Roman"/>
          <w:color w:val="000000"/>
          <w:sz w:val="28"/>
          <w:szCs w:val="28"/>
        </w:rPr>
        <w:t xml:space="preserve">, а также в рамках реализации мероприятий предусмотренных </w:t>
      </w:r>
      <w:r w:rsidRPr="00DD6C7A">
        <w:rPr>
          <w:rFonts w:ascii="Times New Roman" w:hAnsi="Times New Roman"/>
          <w:color w:val="000000"/>
          <w:sz w:val="28"/>
          <w:szCs w:val="28"/>
        </w:rPr>
        <w:t>Стратегией развития Приднестровской Молдавск</w:t>
      </w:r>
      <w:r>
        <w:rPr>
          <w:rFonts w:ascii="Times New Roman" w:hAnsi="Times New Roman"/>
          <w:color w:val="000000"/>
          <w:sz w:val="28"/>
          <w:szCs w:val="28"/>
        </w:rPr>
        <w:t>ой Республики на 2019-2026 годы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и </w:t>
      </w:r>
      <w:r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Pr="008408D3">
        <w:rPr>
          <w:rFonts w:ascii="Times New Roman" w:hAnsi="Times New Roman"/>
          <w:color w:val="000000"/>
          <w:sz w:val="28"/>
          <w:szCs w:val="28"/>
        </w:rPr>
        <w:t>201</w:t>
      </w:r>
      <w:r>
        <w:rPr>
          <w:rFonts w:ascii="Times New Roman" w:hAnsi="Times New Roman"/>
          <w:color w:val="000000"/>
          <w:sz w:val="28"/>
          <w:szCs w:val="28"/>
        </w:rPr>
        <w:t>9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год была направлена на сохранение социальной стабильности и создание условий для социально-экономического развития города в соответствии с основными направлениями бюджетной и налоговой политики.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F4833" w:rsidRPr="003A274C" w:rsidRDefault="00DF4833" w:rsidP="003A274C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3A274C">
        <w:rPr>
          <w:rFonts w:ascii="Times New Roman" w:hAnsi="Times New Roman"/>
          <w:color w:val="000000"/>
          <w:sz w:val="28"/>
          <w:szCs w:val="28"/>
        </w:rPr>
        <w:t xml:space="preserve">Приоритетным направлением расходования средств местного бюджета являлось финансирование </w:t>
      </w:r>
      <w:r w:rsidR="00C906E6" w:rsidRPr="003A274C">
        <w:rPr>
          <w:rFonts w:ascii="Times New Roman" w:hAnsi="Times New Roman"/>
          <w:color w:val="000000"/>
          <w:sz w:val="28"/>
          <w:szCs w:val="28"/>
        </w:rPr>
        <w:t>социально-</w:t>
      </w:r>
      <w:r w:rsidRPr="003A274C">
        <w:rPr>
          <w:rFonts w:ascii="Times New Roman" w:hAnsi="Times New Roman"/>
          <w:color w:val="000000"/>
          <w:sz w:val="28"/>
          <w:szCs w:val="28"/>
        </w:rPr>
        <w:t xml:space="preserve">защищенных статей бюджета и муниципальных целевых программ. </w:t>
      </w:r>
    </w:p>
    <w:p w:rsidR="00DF4833" w:rsidRPr="008408D3" w:rsidRDefault="00DF4833" w:rsidP="00B27A04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 xml:space="preserve">Коротко об основных показателях деятельности Рыбницкого района и </w:t>
      </w:r>
      <w:r w:rsidR="003A274C">
        <w:rPr>
          <w:rFonts w:ascii="Times New Roman" w:hAnsi="Times New Roman"/>
          <w:color w:val="000000"/>
          <w:sz w:val="28"/>
          <w:szCs w:val="28"/>
        </w:rPr>
        <w:t xml:space="preserve">           </w:t>
      </w:r>
      <w:r w:rsidRPr="008408D3">
        <w:rPr>
          <w:rFonts w:ascii="Times New Roman" w:hAnsi="Times New Roman"/>
          <w:color w:val="000000"/>
          <w:sz w:val="28"/>
          <w:szCs w:val="28"/>
        </w:rPr>
        <w:t>г. Рыбница по итогам 201</w:t>
      </w:r>
      <w:r w:rsidR="0028203D">
        <w:rPr>
          <w:rFonts w:ascii="Times New Roman" w:hAnsi="Times New Roman"/>
          <w:color w:val="000000"/>
          <w:sz w:val="28"/>
          <w:szCs w:val="28"/>
        </w:rPr>
        <w:t>9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года:</w:t>
      </w:r>
    </w:p>
    <w:p w:rsidR="00C270FC" w:rsidRPr="003A0ACA" w:rsidRDefault="00C270FC" w:rsidP="00B27A04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3A0ACA">
        <w:rPr>
          <w:rFonts w:ascii="Times New Roman" w:hAnsi="Times New Roman"/>
          <w:color w:val="000000"/>
          <w:sz w:val="28"/>
          <w:szCs w:val="28"/>
        </w:rPr>
        <w:t xml:space="preserve">Объем производства продукции составил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3,8</w:t>
      </w:r>
      <w:r w:rsidRPr="003A0ACA">
        <w:rPr>
          <w:rFonts w:ascii="Times New Roman" w:hAnsi="Times New Roman"/>
          <w:color w:val="000000"/>
          <w:sz w:val="28"/>
          <w:szCs w:val="28"/>
        </w:rPr>
        <w:t xml:space="preserve"> млрд. руб., что на </w:t>
      </w:r>
      <w:r w:rsidR="00725504" w:rsidRPr="003A0ACA">
        <w:rPr>
          <w:rFonts w:ascii="Times New Roman" w:hAnsi="Times New Roman"/>
          <w:color w:val="000000"/>
          <w:sz w:val="28"/>
          <w:szCs w:val="28"/>
        </w:rPr>
        <w:t xml:space="preserve">                 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1,4</w:t>
      </w:r>
      <w:r w:rsidRPr="003A0ACA">
        <w:rPr>
          <w:rFonts w:ascii="Times New Roman" w:hAnsi="Times New Roman"/>
          <w:color w:val="000000"/>
          <w:sz w:val="28"/>
          <w:szCs w:val="28"/>
        </w:rPr>
        <w:t xml:space="preserve"> млрд. руб. или на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27</w:t>
      </w:r>
      <w:r w:rsidRPr="003A0ACA">
        <w:rPr>
          <w:rFonts w:ascii="Times New Roman" w:hAnsi="Times New Roman"/>
          <w:color w:val="000000"/>
          <w:sz w:val="28"/>
          <w:szCs w:val="28"/>
        </w:rPr>
        <w:t>% меньше, чем за 201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8 год</w:t>
      </w:r>
      <w:r w:rsidRPr="003A0ACA">
        <w:rPr>
          <w:rFonts w:ascii="Times New Roman" w:hAnsi="Times New Roman"/>
          <w:color w:val="000000"/>
          <w:sz w:val="28"/>
          <w:szCs w:val="28"/>
        </w:rPr>
        <w:t>.</w:t>
      </w:r>
    </w:p>
    <w:p w:rsidR="00C270FC" w:rsidRPr="003A0ACA" w:rsidRDefault="00C270FC" w:rsidP="00B27A04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3A0ACA">
        <w:rPr>
          <w:rFonts w:ascii="Times New Roman" w:hAnsi="Times New Roman"/>
          <w:color w:val="000000"/>
          <w:sz w:val="28"/>
          <w:szCs w:val="28"/>
        </w:rPr>
        <w:t>Среднемесячная заработная плата одного работника по г. Рыбница и Рыбницкому району (кроме работающих на предприятиях малого бизнеса) за 201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9 год</w:t>
      </w:r>
      <w:r w:rsidRPr="003A0ACA">
        <w:rPr>
          <w:rFonts w:ascii="Times New Roman" w:hAnsi="Times New Roman"/>
          <w:color w:val="000000"/>
          <w:sz w:val="28"/>
          <w:szCs w:val="28"/>
        </w:rPr>
        <w:t xml:space="preserve"> составила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4 785</w:t>
      </w:r>
      <w:r w:rsidRPr="003A0ACA">
        <w:rPr>
          <w:rFonts w:ascii="Times New Roman" w:hAnsi="Times New Roman"/>
          <w:color w:val="000000"/>
          <w:sz w:val="28"/>
          <w:szCs w:val="28"/>
        </w:rPr>
        <w:t xml:space="preserve"> руб. и увеличилась по сравнению с аналогичным периодом прошлого года на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269</w:t>
      </w:r>
      <w:r w:rsidRPr="003A0ACA">
        <w:rPr>
          <w:rFonts w:ascii="Times New Roman" w:hAnsi="Times New Roman"/>
          <w:color w:val="000000"/>
          <w:sz w:val="28"/>
          <w:szCs w:val="28"/>
        </w:rPr>
        <w:t xml:space="preserve"> руб. или на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6</w:t>
      </w:r>
      <w:r w:rsidRPr="003A0ACA">
        <w:rPr>
          <w:rFonts w:ascii="Times New Roman" w:hAnsi="Times New Roman"/>
          <w:color w:val="000000"/>
          <w:sz w:val="28"/>
          <w:szCs w:val="28"/>
        </w:rPr>
        <w:t>%.</w:t>
      </w:r>
    </w:p>
    <w:p w:rsidR="00C270FC" w:rsidRPr="003A0ACA" w:rsidRDefault="00C270FC" w:rsidP="00B27A04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3A0ACA">
        <w:rPr>
          <w:rFonts w:ascii="Times New Roman" w:hAnsi="Times New Roman"/>
          <w:color w:val="000000"/>
          <w:sz w:val="28"/>
          <w:szCs w:val="28"/>
        </w:rPr>
        <w:t xml:space="preserve">Среднемесячная заработная работников учреждений финансируемых за счет бюджетных средств составила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2 941</w:t>
      </w:r>
      <w:r w:rsidRPr="003A0ACA">
        <w:rPr>
          <w:rFonts w:ascii="Times New Roman" w:hAnsi="Times New Roman"/>
          <w:color w:val="000000"/>
          <w:sz w:val="28"/>
          <w:szCs w:val="28"/>
        </w:rPr>
        <w:t xml:space="preserve"> руб.  и увеличилась по сравнению с аналогичным периодом прошлого года на </w:t>
      </w:r>
      <w:r w:rsidR="003A0ACA" w:rsidRPr="003A0ACA">
        <w:rPr>
          <w:rFonts w:ascii="Times New Roman" w:hAnsi="Times New Roman"/>
          <w:color w:val="000000"/>
          <w:sz w:val="28"/>
          <w:szCs w:val="28"/>
        </w:rPr>
        <w:t>295 руб. или на 11</w:t>
      </w:r>
      <w:r w:rsidRPr="003A0ACA">
        <w:rPr>
          <w:rFonts w:ascii="Times New Roman" w:hAnsi="Times New Roman"/>
          <w:color w:val="000000"/>
          <w:sz w:val="28"/>
          <w:szCs w:val="28"/>
        </w:rPr>
        <w:t>%.</w:t>
      </w:r>
    </w:p>
    <w:p w:rsidR="00C270FC" w:rsidRPr="00DD082F" w:rsidRDefault="00C270FC" w:rsidP="00B27A04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B27A04">
        <w:rPr>
          <w:rFonts w:ascii="Times New Roman" w:hAnsi="Times New Roman"/>
          <w:color w:val="000000"/>
          <w:sz w:val="28"/>
        </w:rPr>
        <w:t xml:space="preserve">При плане </w:t>
      </w:r>
      <w:r w:rsidR="00DD082F" w:rsidRPr="00B27A04">
        <w:rPr>
          <w:rFonts w:ascii="Times New Roman" w:hAnsi="Times New Roman"/>
          <w:color w:val="000000"/>
          <w:sz w:val="28"/>
        </w:rPr>
        <w:t>228,2</w:t>
      </w:r>
      <w:r w:rsidRPr="00B27A04">
        <w:rPr>
          <w:rFonts w:ascii="Times New Roman" w:hAnsi="Times New Roman"/>
          <w:color w:val="000000"/>
          <w:sz w:val="28"/>
        </w:rPr>
        <w:t xml:space="preserve"> млн. руб. фактические поступления денежных средств в  местный бюджет составили  </w:t>
      </w:r>
      <w:r w:rsidR="00DD082F" w:rsidRPr="00B27A04">
        <w:rPr>
          <w:rFonts w:ascii="Times New Roman" w:hAnsi="Times New Roman"/>
          <w:color w:val="000000"/>
          <w:sz w:val="28"/>
        </w:rPr>
        <w:t xml:space="preserve">227,8 </w:t>
      </w:r>
      <w:r w:rsidRPr="00B27A04">
        <w:rPr>
          <w:rFonts w:ascii="Times New Roman" w:hAnsi="Times New Roman"/>
          <w:color w:val="000000"/>
          <w:sz w:val="28"/>
        </w:rPr>
        <w:t xml:space="preserve">млн. руб., что на </w:t>
      </w:r>
      <w:r w:rsidR="00DD082F" w:rsidRPr="00B27A04">
        <w:rPr>
          <w:rFonts w:ascii="Times New Roman" w:hAnsi="Times New Roman"/>
          <w:color w:val="000000"/>
          <w:sz w:val="28"/>
        </w:rPr>
        <w:t>0,4</w:t>
      </w:r>
      <w:r w:rsidRPr="00B27A04">
        <w:rPr>
          <w:rFonts w:ascii="Times New Roman" w:hAnsi="Times New Roman"/>
          <w:color w:val="000000"/>
          <w:sz w:val="28"/>
        </w:rPr>
        <w:t xml:space="preserve"> млн. руб. или на </w:t>
      </w:r>
      <w:r w:rsidR="00DD082F" w:rsidRPr="00B27A04">
        <w:rPr>
          <w:rFonts w:ascii="Times New Roman" w:hAnsi="Times New Roman"/>
          <w:color w:val="000000"/>
          <w:sz w:val="28"/>
        </w:rPr>
        <w:t>0,2</w:t>
      </w:r>
      <w:r w:rsidRPr="00B27A04">
        <w:rPr>
          <w:rFonts w:ascii="Times New Roman" w:hAnsi="Times New Roman"/>
          <w:color w:val="000000"/>
          <w:sz w:val="28"/>
        </w:rPr>
        <w:t xml:space="preserve">% </w:t>
      </w:r>
      <w:r w:rsidR="00DD082F" w:rsidRPr="00B27A04">
        <w:rPr>
          <w:rFonts w:ascii="Times New Roman" w:hAnsi="Times New Roman"/>
          <w:color w:val="000000"/>
          <w:sz w:val="28"/>
        </w:rPr>
        <w:t>мен</w:t>
      </w:r>
      <w:r w:rsidRPr="00B27A04">
        <w:rPr>
          <w:rFonts w:ascii="Times New Roman" w:hAnsi="Times New Roman"/>
          <w:color w:val="000000"/>
          <w:sz w:val="28"/>
        </w:rPr>
        <w:t>ьше запланированного.</w:t>
      </w:r>
    </w:p>
    <w:p w:rsidR="00C270FC" w:rsidRPr="00DD082F" w:rsidRDefault="00C270FC" w:rsidP="00B27A04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DD082F">
        <w:rPr>
          <w:rFonts w:ascii="Times New Roman" w:hAnsi="Times New Roman"/>
          <w:color w:val="000000"/>
          <w:sz w:val="28"/>
          <w:szCs w:val="28"/>
        </w:rPr>
        <w:t xml:space="preserve">Финансирование расходов </w:t>
      </w:r>
      <w:r w:rsidR="003A274C">
        <w:rPr>
          <w:rFonts w:ascii="Times New Roman" w:hAnsi="Times New Roman"/>
          <w:color w:val="000000"/>
          <w:sz w:val="28"/>
          <w:szCs w:val="28"/>
        </w:rPr>
        <w:t>составило</w:t>
      </w:r>
      <w:r w:rsidRPr="00DD082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A274C">
        <w:rPr>
          <w:rFonts w:ascii="Times New Roman" w:hAnsi="Times New Roman"/>
          <w:color w:val="000000"/>
          <w:sz w:val="28"/>
          <w:szCs w:val="28"/>
        </w:rPr>
        <w:t>-</w:t>
      </w:r>
      <w:r w:rsidRPr="00DD082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D082F" w:rsidRPr="00DD082F">
        <w:rPr>
          <w:rFonts w:ascii="Times New Roman" w:hAnsi="Times New Roman"/>
          <w:color w:val="000000"/>
          <w:sz w:val="28"/>
          <w:szCs w:val="28"/>
        </w:rPr>
        <w:t>242,4</w:t>
      </w:r>
      <w:r w:rsidRPr="00DD082F">
        <w:rPr>
          <w:rFonts w:ascii="Times New Roman" w:hAnsi="Times New Roman"/>
          <w:color w:val="000000"/>
          <w:sz w:val="28"/>
          <w:szCs w:val="28"/>
        </w:rPr>
        <w:t xml:space="preserve">  млн. руб., что на </w:t>
      </w:r>
      <w:r w:rsidR="00DD082F" w:rsidRPr="00DD082F">
        <w:rPr>
          <w:rFonts w:ascii="Times New Roman" w:hAnsi="Times New Roman"/>
          <w:color w:val="000000"/>
          <w:sz w:val="28"/>
          <w:szCs w:val="28"/>
        </w:rPr>
        <w:t>7,7</w:t>
      </w:r>
      <w:r w:rsidRPr="00DD082F">
        <w:rPr>
          <w:rFonts w:ascii="Times New Roman" w:hAnsi="Times New Roman"/>
          <w:color w:val="000000"/>
          <w:sz w:val="28"/>
          <w:szCs w:val="28"/>
        </w:rPr>
        <w:t xml:space="preserve"> млн. руб. или на </w:t>
      </w:r>
      <w:r w:rsidR="00DD082F" w:rsidRPr="00DD082F">
        <w:rPr>
          <w:rFonts w:ascii="Times New Roman" w:hAnsi="Times New Roman"/>
          <w:color w:val="000000"/>
          <w:sz w:val="28"/>
          <w:szCs w:val="28"/>
        </w:rPr>
        <w:t>3,1</w:t>
      </w:r>
      <w:r w:rsidRPr="00DD082F">
        <w:rPr>
          <w:rFonts w:ascii="Times New Roman" w:hAnsi="Times New Roman"/>
          <w:color w:val="000000"/>
          <w:sz w:val="28"/>
          <w:szCs w:val="28"/>
        </w:rPr>
        <w:t xml:space="preserve">% меньше запланированного. </w:t>
      </w:r>
    </w:p>
    <w:p w:rsidR="006447C8" w:rsidRPr="008408D3" w:rsidRDefault="006447C8" w:rsidP="00B27A04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C5C61">
        <w:rPr>
          <w:rFonts w:ascii="Times New Roman" w:hAnsi="Times New Roman"/>
          <w:color w:val="000000"/>
          <w:sz w:val="28"/>
          <w:szCs w:val="28"/>
        </w:rPr>
        <w:t xml:space="preserve">Количество юридических лиц составляет </w:t>
      </w:r>
      <w:r w:rsidR="004C5C61" w:rsidRPr="004C5C61">
        <w:rPr>
          <w:rFonts w:ascii="Times New Roman" w:hAnsi="Times New Roman"/>
          <w:sz w:val="28"/>
          <w:szCs w:val="28"/>
        </w:rPr>
        <w:t>1219  единиц</w:t>
      </w:r>
      <w:r w:rsidRPr="004C5C61">
        <w:rPr>
          <w:rFonts w:ascii="Times New Roman" w:hAnsi="Times New Roman"/>
          <w:color w:val="000000"/>
          <w:sz w:val="28"/>
          <w:szCs w:val="28"/>
        </w:rPr>
        <w:t>, что</w:t>
      </w:r>
      <w:r w:rsidR="004C5C61" w:rsidRPr="004C5C61">
        <w:rPr>
          <w:rFonts w:ascii="Times New Roman" w:hAnsi="Times New Roman"/>
          <w:color w:val="000000"/>
          <w:sz w:val="28"/>
          <w:szCs w:val="28"/>
        </w:rPr>
        <w:t xml:space="preserve"> больше на </w:t>
      </w:r>
      <w:r w:rsidR="008A0C2A">
        <w:rPr>
          <w:rFonts w:ascii="Times New Roman" w:hAnsi="Times New Roman"/>
          <w:color w:val="000000"/>
          <w:sz w:val="28"/>
          <w:szCs w:val="28"/>
        </w:rPr>
        <w:t xml:space="preserve">           </w:t>
      </w:r>
      <w:r w:rsidR="004C5C61" w:rsidRPr="004C5C61">
        <w:rPr>
          <w:rFonts w:ascii="Times New Roman" w:hAnsi="Times New Roman"/>
          <w:color w:val="000000"/>
          <w:sz w:val="28"/>
          <w:szCs w:val="28"/>
        </w:rPr>
        <w:t>4 единицы по сравнению с началом отчетного периода</w:t>
      </w:r>
      <w:r w:rsidRPr="004C5C61">
        <w:rPr>
          <w:rFonts w:ascii="Times New Roman" w:hAnsi="Times New Roman"/>
          <w:color w:val="000000"/>
          <w:sz w:val="28"/>
          <w:szCs w:val="28"/>
        </w:rPr>
        <w:t>.</w:t>
      </w:r>
    </w:p>
    <w:p w:rsidR="00FC2428" w:rsidRDefault="006447C8" w:rsidP="00B27A0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C242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территории Рыбницкого района и города Рыбницы </w:t>
      </w:r>
      <w:r w:rsidR="00FC2428" w:rsidRPr="00FC242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состоит на учете в Налоговой инспекции по г. Рыбница и Рыбницкому району </w:t>
      </w:r>
      <w:r w:rsidR="00FC2428" w:rsidRPr="00FC2428">
        <w:rPr>
          <w:rFonts w:ascii="Times New Roman" w:hAnsi="Times New Roman"/>
          <w:sz w:val="28"/>
          <w:szCs w:val="28"/>
        </w:rPr>
        <w:t>4833</w:t>
      </w:r>
      <w:r w:rsidR="00FC2428" w:rsidRPr="005F6B2C">
        <w:rPr>
          <w:rFonts w:ascii="Times New Roman" w:hAnsi="Times New Roman"/>
          <w:sz w:val="28"/>
          <w:szCs w:val="28"/>
        </w:rPr>
        <w:t xml:space="preserve"> субъектов малого и среднего предпринимательства (по состоянию на 01 января </w:t>
      </w:r>
      <w:r w:rsidR="008A0C2A">
        <w:rPr>
          <w:rFonts w:ascii="Times New Roman" w:hAnsi="Times New Roman"/>
          <w:sz w:val="28"/>
          <w:szCs w:val="28"/>
        </w:rPr>
        <w:t xml:space="preserve">              </w:t>
      </w:r>
      <w:r w:rsidR="00FC2428" w:rsidRPr="005F6B2C">
        <w:rPr>
          <w:rFonts w:ascii="Times New Roman" w:hAnsi="Times New Roman"/>
          <w:sz w:val="28"/>
          <w:szCs w:val="28"/>
        </w:rPr>
        <w:t>2019 года - 4533)   из них:</w:t>
      </w:r>
      <w:r w:rsidR="00FC2428" w:rsidRPr="005F6B2C">
        <w:rPr>
          <w:rFonts w:ascii="Times New Roman" w:hAnsi="Times New Roman"/>
          <w:i/>
          <w:sz w:val="28"/>
          <w:szCs w:val="28"/>
        </w:rPr>
        <w:t xml:space="preserve"> </w:t>
      </w:r>
      <w:r w:rsidR="00FC2428" w:rsidRPr="005F6B2C">
        <w:rPr>
          <w:rFonts w:ascii="Times New Roman" w:hAnsi="Times New Roman"/>
          <w:sz w:val="28"/>
          <w:szCs w:val="28"/>
        </w:rPr>
        <w:t>1219  имеют статус юридического лица (по состоянию на</w:t>
      </w:r>
      <w:r w:rsidR="00FC2428">
        <w:rPr>
          <w:rFonts w:ascii="Times New Roman" w:hAnsi="Times New Roman"/>
          <w:sz w:val="28"/>
          <w:szCs w:val="28"/>
        </w:rPr>
        <w:t xml:space="preserve"> 01 января 2019 года - 1215)  </w:t>
      </w:r>
      <w:r w:rsidR="00FC2428" w:rsidRPr="005F6B2C">
        <w:rPr>
          <w:rFonts w:ascii="Times New Roman" w:hAnsi="Times New Roman"/>
          <w:sz w:val="28"/>
          <w:szCs w:val="28"/>
        </w:rPr>
        <w:t>и  3614</w:t>
      </w:r>
      <w:r w:rsidR="00FC2428" w:rsidRPr="005F6B2C">
        <w:rPr>
          <w:rFonts w:ascii="Times New Roman" w:hAnsi="Times New Roman"/>
          <w:i/>
          <w:sz w:val="28"/>
          <w:szCs w:val="28"/>
        </w:rPr>
        <w:t xml:space="preserve"> </w:t>
      </w:r>
      <w:r w:rsidR="00FC2428">
        <w:rPr>
          <w:rFonts w:ascii="Times New Roman" w:hAnsi="Times New Roman"/>
          <w:sz w:val="28"/>
          <w:szCs w:val="28"/>
        </w:rPr>
        <w:t xml:space="preserve">статус индивидуального </w:t>
      </w:r>
      <w:r w:rsidR="00FC2428" w:rsidRPr="005F6B2C">
        <w:rPr>
          <w:rFonts w:ascii="Times New Roman" w:hAnsi="Times New Roman"/>
          <w:sz w:val="28"/>
          <w:szCs w:val="28"/>
        </w:rPr>
        <w:t xml:space="preserve">предпринимателя (по состоянию </w:t>
      </w:r>
      <w:r w:rsidR="00FC2428">
        <w:rPr>
          <w:rFonts w:ascii="Times New Roman" w:hAnsi="Times New Roman"/>
          <w:sz w:val="28"/>
          <w:szCs w:val="28"/>
        </w:rPr>
        <w:t>на 01 января 2019 года - 3318)</w:t>
      </w:r>
      <w:r w:rsidR="00FC2428" w:rsidRPr="005F6B2C">
        <w:rPr>
          <w:rFonts w:ascii="Times New Roman" w:hAnsi="Times New Roman"/>
          <w:sz w:val="28"/>
          <w:szCs w:val="28"/>
        </w:rPr>
        <w:t>.</w:t>
      </w:r>
    </w:p>
    <w:p w:rsidR="00E92258" w:rsidRDefault="00E92258" w:rsidP="00015D0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C1602E">
        <w:rPr>
          <w:rFonts w:ascii="Times New Roman" w:hAnsi="Times New Roman"/>
          <w:sz w:val="28"/>
          <w:szCs w:val="28"/>
        </w:rPr>
        <w:lastRenderedPageBreak/>
        <w:t xml:space="preserve">Агропромышленный комплекс Рыбницкого района включает в себя </w:t>
      </w:r>
      <w:r w:rsidR="00FC2428">
        <w:rPr>
          <w:rFonts w:ascii="Times New Roman" w:hAnsi="Times New Roman"/>
          <w:sz w:val="28"/>
          <w:szCs w:val="28"/>
        </w:rPr>
        <w:t xml:space="preserve">              </w:t>
      </w:r>
      <w:r w:rsidR="00C1602E" w:rsidRPr="00C1602E">
        <w:rPr>
          <w:rFonts w:ascii="Times New Roman" w:hAnsi="Times New Roman"/>
          <w:sz w:val="28"/>
          <w:szCs w:val="28"/>
        </w:rPr>
        <w:t>59</w:t>
      </w:r>
      <w:r w:rsidR="00C1602E" w:rsidRPr="00A42322">
        <w:rPr>
          <w:rFonts w:ascii="Times New Roman" w:hAnsi="Times New Roman"/>
          <w:sz w:val="28"/>
          <w:szCs w:val="28"/>
        </w:rPr>
        <w:t xml:space="preserve"> обществ с ограниченной ответственностью и 568 крестьянско-фермерских </w:t>
      </w:r>
      <w:r w:rsidR="00C1602E" w:rsidRPr="00C1602E">
        <w:rPr>
          <w:rFonts w:ascii="Times New Roman" w:hAnsi="Times New Roman"/>
          <w:sz w:val="28"/>
          <w:szCs w:val="28"/>
        </w:rPr>
        <w:t>хозяйств</w:t>
      </w:r>
      <w:r w:rsidRPr="00C1602E">
        <w:rPr>
          <w:rFonts w:ascii="Times New Roman" w:hAnsi="Times New Roman"/>
          <w:sz w:val="28"/>
          <w:szCs w:val="28"/>
        </w:rPr>
        <w:t>.</w:t>
      </w:r>
    </w:p>
    <w:p w:rsidR="00DF4833" w:rsidRPr="00D258A5" w:rsidRDefault="00DF4833" w:rsidP="00D258A5">
      <w:pPr>
        <w:pStyle w:val="1"/>
        <w:shd w:val="clear" w:color="auto" w:fill="FFFFFF"/>
        <w:spacing w:before="0" w:after="0" w:line="276" w:lineRule="auto"/>
        <w:ind w:firstLine="709"/>
        <w:rPr>
          <w:rFonts w:cs="Times New Roman"/>
          <w:color w:val="000000"/>
        </w:rPr>
      </w:pPr>
      <w:bookmarkStart w:id="3" w:name="_Toc30747128"/>
      <w:r w:rsidRPr="00D258A5">
        <w:rPr>
          <w:rFonts w:cs="Times New Roman"/>
          <w:color w:val="000000"/>
        </w:rPr>
        <w:t>2. Уровень жизни населения</w:t>
      </w:r>
      <w:bookmarkEnd w:id="3"/>
    </w:p>
    <w:p w:rsidR="00D258A5" w:rsidRPr="005311DF" w:rsidRDefault="00D258A5" w:rsidP="00D258A5">
      <w:pPr>
        <w:pStyle w:val="2"/>
        <w:spacing w:before="0" w:after="0"/>
        <w:ind w:firstLine="709"/>
        <w:jc w:val="center"/>
        <w:rPr>
          <w:color w:val="000000"/>
        </w:rPr>
      </w:pPr>
      <w:bookmarkStart w:id="4" w:name="_Toc504397947"/>
      <w:bookmarkStart w:id="5" w:name="_Toc30747129"/>
      <w:r w:rsidRPr="005311DF">
        <w:rPr>
          <w:color w:val="000000"/>
        </w:rPr>
        <w:t>2.1. Население и демографическая ситуация</w:t>
      </w:r>
      <w:bookmarkEnd w:id="4"/>
      <w:bookmarkEnd w:id="5"/>
    </w:p>
    <w:p w:rsidR="00D258A5" w:rsidRPr="005311DF" w:rsidRDefault="00D258A5" w:rsidP="00D258A5">
      <w:pPr>
        <w:pStyle w:val="a9"/>
        <w:tabs>
          <w:tab w:val="left" w:pos="720"/>
        </w:tabs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 xml:space="preserve">За 2019 год родилось </w:t>
      </w:r>
      <w:r>
        <w:rPr>
          <w:color w:val="000000"/>
          <w:sz w:val="28"/>
          <w:szCs w:val="28"/>
        </w:rPr>
        <w:t>488</w:t>
      </w:r>
      <w:r w:rsidRPr="005311DF">
        <w:rPr>
          <w:sz w:val="28"/>
          <w:szCs w:val="28"/>
        </w:rPr>
        <w:t xml:space="preserve"> </w:t>
      </w:r>
      <w:r w:rsidRPr="005311DF">
        <w:rPr>
          <w:color w:val="000000"/>
          <w:sz w:val="28"/>
          <w:szCs w:val="28"/>
        </w:rPr>
        <w:t xml:space="preserve">детей, что на </w:t>
      </w:r>
      <w:r>
        <w:rPr>
          <w:color w:val="000000"/>
          <w:sz w:val="28"/>
          <w:szCs w:val="28"/>
        </w:rPr>
        <w:t>71 ребенка</w:t>
      </w:r>
      <w:r w:rsidRPr="005311DF">
        <w:rPr>
          <w:color w:val="000000"/>
          <w:sz w:val="28"/>
          <w:szCs w:val="28"/>
        </w:rPr>
        <w:t xml:space="preserve"> меньше чем в прошлом году. Смертность составила </w:t>
      </w:r>
      <w:r>
        <w:rPr>
          <w:color w:val="000000"/>
          <w:sz w:val="28"/>
          <w:szCs w:val="28"/>
        </w:rPr>
        <w:t>1070</w:t>
      </w:r>
      <w:r w:rsidRPr="005311DF">
        <w:rPr>
          <w:color w:val="000000"/>
          <w:sz w:val="28"/>
          <w:szCs w:val="28"/>
        </w:rPr>
        <w:t xml:space="preserve"> чел., которая увеличилась по сравнению с прошлым годом на 1</w:t>
      </w:r>
      <w:r>
        <w:rPr>
          <w:color w:val="000000"/>
          <w:sz w:val="28"/>
          <w:szCs w:val="28"/>
        </w:rPr>
        <w:t>09</w:t>
      </w:r>
      <w:r w:rsidRPr="005311DF">
        <w:rPr>
          <w:color w:val="000000"/>
          <w:sz w:val="28"/>
          <w:szCs w:val="28"/>
        </w:rPr>
        <w:t xml:space="preserve"> чел. </w:t>
      </w:r>
    </w:p>
    <w:p w:rsidR="00D258A5" w:rsidRPr="005311DF" w:rsidRDefault="00D258A5" w:rsidP="00D258A5">
      <w:pPr>
        <w:pStyle w:val="a9"/>
        <w:tabs>
          <w:tab w:val="left" w:pos="720"/>
        </w:tabs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 xml:space="preserve">Зарегистрировано браков </w:t>
      </w:r>
      <w:r>
        <w:rPr>
          <w:color w:val="000000"/>
          <w:sz w:val="28"/>
          <w:szCs w:val="28"/>
        </w:rPr>
        <w:t>338</w:t>
      </w:r>
      <w:r w:rsidRPr="005311DF">
        <w:rPr>
          <w:color w:val="000000"/>
          <w:sz w:val="28"/>
          <w:szCs w:val="28"/>
        </w:rPr>
        <w:t xml:space="preserve"> ед., что на </w:t>
      </w:r>
      <w:r>
        <w:rPr>
          <w:color w:val="000000"/>
          <w:sz w:val="28"/>
          <w:szCs w:val="28"/>
        </w:rPr>
        <w:t>36</w:t>
      </w:r>
      <w:r w:rsidRPr="005311DF">
        <w:rPr>
          <w:color w:val="000000"/>
          <w:sz w:val="28"/>
          <w:szCs w:val="28"/>
        </w:rPr>
        <w:t xml:space="preserve"> ед. меньше чем за 2018 год.</w:t>
      </w:r>
    </w:p>
    <w:p w:rsidR="00D258A5" w:rsidRDefault="00D258A5" w:rsidP="00D258A5">
      <w:pPr>
        <w:pStyle w:val="a9"/>
        <w:tabs>
          <w:tab w:val="left" w:pos="720"/>
        </w:tabs>
        <w:spacing w:after="0" w:line="276" w:lineRule="auto"/>
        <w:ind w:left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Pr="005311DF">
        <w:rPr>
          <w:color w:val="000000"/>
          <w:sz w:val="28"/>
          <w:szCs w:val="28"/>
        </w:rPr>
        <w:t xml:space="preserve">Зарегистрировано разводов </w:t>
      </w:r>
      <w:r>
        <w:rPr>
          <w:color w:val="000000"/>
          <w:sz w:val="28"/>
          <w:szCs w:val="28"/>
        </w:rPr>
        <w:t>252</w:t>
      </w:r>
      <w:r w:rsidRPr="005311DF">
        <w:rPr>
          <w:color w:val="000000"/>
          <w:sz w:val="28"/>
          <w:szCs w:val="28"/>
        </w:rPr>
        <w:t xml:space="preserve"> ед., что на </w:t>
      </w:r>
      <w:r>
        <w:rPr>
          <w:color w:val="000000"/>
          <w:sz w:val="28"/>
          <w:szCs w:val="28"/>
        </w:rPr>
        <w:t>2</w:t>
      </w:r>
      <w:r w:rsidRPr="005311DF">
        <w:rPr>
          <w:color w:val="000000"/>
          <w:sz w:val="28"/>
          <w:szCs w:val="28"/>
        </w:rPr>
        <w:t>3 ед. больше чем за 2018 год</w:t>
      </w:r>
      <w:r>
        <w:rPr>
          <w:color w:val="000000"/>
          <w:sz w:val="28"/>
          <w:szCs w:val="28"/>
        </w:rPr>
        <w:t>.</w:t>
      </w:r>
    </w:p>
    <w:p w:rsidR="00D258A5" w:rsidRDefault="00D258A5" w:rsidP="008408D3">
      <w:pPr>
        <w:pStyle w:val="2"/>
        <w:shd w:val="clear" w:color="auto" w:fill="FFFFFF"/>
        <w:spacing w:before="0" w:after="0"/>
        <w:jc w:val="center"/>
        <w:rPr>
          <w:color w:val="000000"/>
          <w:highlight w:val="lightGray"/>
        </w:rPr>
      </w:pPr>
    </w:p>
    <w:p w:rsidR="00DF4833" w:rsidRPr="001A2F77" w:rsidRDefault="00DF4833" w:rsidP="001A2F77">
      <w:pPr>
        <w:pStyle w:val="2"/>
        <w:spacing w:before="0" w:after="0"/>
        <w:jc w:val="center"/>
        <w:rPr>
          <w:color w:val="000000"/>
        </w:rPr>
      </w:pPr>
      <w:bookmarkStart w:id="6" w:name="_Toc30747130"/>
      <w:r w:rsidRPr="00D258A5">
        <w:rPr>
          <w:color w:val="000000"/>
        </w:rPr>
        <w:t>2.2. Рынок труда</w:t>
      </w:r>
      <w:bookmarkEnd w:id="6"/>
    </w:p>
    <w:p w:rsidR="00D258A5" w:rsidRPr="00907EF3" w:rsidRDefault="00D258A5" w:rsidP="00907EF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07EF3">
        <w:rPr>
          <w:rFonts w:ascii="Times New Roman" w:eastAsia="Times New Roman" w:hAnsi="Times New Roman"/>
          <w:sz w:val="28"/>
          <w:szCs w:val="28"/>
        </w:rPr>
        <w:t>За 2019 год в отдел по страхованию от безработицы обратилось по различным вопросам – 7019 чел., зарегистрировано в качестве ищущих работу – 1659</w:t>
      </w:r>
      <w:r w:rsidR="001904C9" w:rsidRPr="00907EF3">
        <w:rPr>
          <w:rFonts w:ascii="Times New Roman" w:eastAsia="Times New Roman" w:hAnsi="Times New Roman"/>
          <w:sz w:val="28"/>
          <w:szCs w:val="28"/>
        </w:rPr>
        <w:t xml:space="preserve"> </w:t>
      </w:r>
      <w:r w:rsidRPr="00907EF3">
        <w:rPr>
          <w:rFonts w:ascii="Times New Roman" w:eastAsia="Times New Roman" w:hAnsi="Times New Roman"/>
          <w:sz w:val="28"/>
          <w:szCs w:val="28"/>
        </w:rPr>
        <w:t xml:space="preserve">чел., статус безработного присвоен – 1300 чел. 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 xml:space="preserve">Всего трудоустроено в 2019 году - 528 человек, из них: женщин – </w:t>
      </w:r>
      <w:r>
        <w:rPr>
          <w:rFonts w:ascii="Times New Roman" w:eastAsia="Times New Roman" w:hAnsi="Times New Roman"/>
          <w:sz w:val="28"/>
          <w:szCs w:val="28"/>
        </w:rPr>
        <w:t xml:space="preserve">           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232 чел., молодежи от 18 до 29 лет – 221 чел., безработных – 298 чел. 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В целях реализации Закона ПМР «О занятости населения» Решением главы Государственной администрации Рыбницкого района и города Рыбницы в 2019 году для 10 предприятий и организаций всех форм собственности была установлена квота на 10 рабочих мест для трудоустройства инвалидов, подростков, выпускников учебных заведений и лиц, вернувшихся из мест лишения свободы. За отчетный период квоту выполнили 6 предприятий города, трудоустроено под установленную квоту – 6 человек: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 xml:space="preserve">За отчетный период выдано 554 рекомендательных письма и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</w:t>
      </w:r>
      <w:r w:rsidRPr="00636620">
        <w:rPr>
          <w:rFonts w:ascii="Times New Roman" w:eastAsia="Times New Roman" w:hAnsi="Times New Roman"/>
          <w:sz w:val="28"/>
          <w:szCs w:val="28"/>
        </w:rPr>
        <w:t>7 направлений на работу в счет квоты.</w:t>
      </w:r>
    </w:p>
    <w:p w:rsidR="00D258A5" w:rsidRPr="00636620" w:rsidRDefault="00D258A5" w:rsidP="00D258A5">
      <w:pPr>
        <w:tabs>
          <w:tab w:val="num" w:pos="927"/>
          <w:tab w:val="left" w:pos="2576"/>
        </w:tabs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 xml:space="preserve">Оформлены на досрочную пенсию – 4 человека. 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За отчетный период 3 предприятия города - МУП «РСАХ», ОАО ПСУ «МЭТР» и ООО «МАСТЕРОК» организовали 5 рабочих мест для школьников, пожелавших работать в свободное от учебы время.</w:t>
      </w:r>
    </w:p>
    <w:p w:rsidR="00D258A5" w:rsidRPr="00636620" w:rsidRDefault="00D258A5" w:rsidP="00D258A5">
      <w:pPr>
        <w:tabs>
          <w:tab w:val="num" w:pos="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Организация оплачиваемых общественных работ является одним из направлений активной политики занятости населения, необходимых для материальной поддержки безработных граждан, из числа длительно ищущих работу. В 2019 году заключен 21 договор на 175 рабочих мест. В оплачиваемых общественных работах п</w:t>
      </w:r>
      <w:r>
        <w:rPr>
          <w:rFonts w:ascii="Times New Roman" w:eastAsia="Times New Roman" w:hAnsi="Times New Roman"/>
          <w:sz w:val="28"/>
          <w:szCs w:val="28"/>
        </w:rPr>
        <w:t xml:space="preserve">риняли участие 113 чел. Основным </w:t>
      </w:r>
      <w:r w:rsidRPr="00636620">
        <w:rPr>
          <w:rFonts w:ascii="Times New Roman" w:eastAsia="Times New Roman" w:hAnsi="Times New Roman"/>
          <w:sz w:val="28"/>
          <w:szCs w:val="28"/>
        </w:rPr>
        <w:t>вид</w:t>
      </w:r>
      <w:r>
        <w:rPr>
          <w:rFonts w:ascii="Times New Roman" w:eastAsia="Times New Roman" w:hAnsi="Times New Roman"/>
          <w:sz w:val="28"/>
          <w:szCs w:val="28"/>
        </w:rPr>
        <w:t xml:space="preserve">ом </w:t>
      </w:r>
      <w:r w:rsidRPr="00636620">
        <w:rPr>
          <w:rFonts w:ascii="Times New Roman" w:eastAsia="Times New Roman" w:hAnsi="Times New Roman"/>
          <w:sz w:val="28"/>
          <w:szCs w:val="28"/>
        </w:rPr>
        <w:t>общественных работ</w:t>
      </w:r>
      <w:r>
        <w:rPr>
          <w:rFonts w:ascii="Times New Roman" w:eastAsia="Times New Roman" w:hAnsi="Times New Roman"/>
          <w:sz w:val="28"/>
          <w:szCs w:val="28"/>
        </w:rPr>
        <w:t xml:space="preserve"> является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 благоустройство территории. 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lastRenderedPageBreak/>
        <w:t>В отчетном периоде профинформационной и профориентационной работой было охвачено 3586 человек, для них проведены 3123 различных консультаци</w:t>
      </w:r>
      <w:r>
        <w:rPr>
          <w:rFonts w:ascii="Times New Roman" w:eastAsia="Times New Roman" w:hAnsi="Times New Roman"/>
          <w:sz w:val="28"/>
          <w:szCs w:val="28"/>
        </w:rPr>
        <w:t>й</w:t>
      </w:r>
      <w:r w:rsidRPr="00636620">
        <w:rPr>
          <w:rFonts w:ascii="Times New Roman" w:eastAsia="Times New Roman" w:hAnsi="Times New Roman"/>
          <w:sz w:val="28"/>
          <w:szCs w:val="28"/>
        </w:rPr>
        <w:t>.</w:t>
      </w:r>
    </w:p>
    <w:p w:rsidR="00D258A5" w:rsidRPr="00636620" w:rsidRDefault="00D258A5" w:rsidP="00D258A5">
      <w:pPr>
        <w:shd w:val="clear" w:color="auto" w:fill="FFFFFF"/>
        <w:tabs>
          <w:tab w:val="left" w:pos="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Проведено 196 консультаци</w:t>
      </w:r>
      <w:r>
        <w:rPr>
          <w:rFonts w:ascii="Times New Roman" w:eastAsia="Times New Roman" w:hAnsi="Times New Roman"/>
          <w:sz w:val="28"/>
          <w:szCs w:val="28"/>
        </w:rPr>
        <w:t>й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 со школьниками с охватом 1349 чел.</w:t>
      </w:r>
      <w:r w:rsidRPr="00636620">
        <w:rPr>
          <w:rFonts w:ascii="Times New Roman" w:eastAsia="Times New Roman" w:hAnsi="Times New Roman"/>
          <w:sz w:val="28"/>
          <w:szCs w:val="28"/>
        </w:rPr>
        <w:tab/>
        <w:t xml:space="preserve"> 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В отчетном периоде регулярно проводилась индивидуальная информационно-консультационная работа с классными руководителями, психологами, специалистами по профориентационной работе школ города и района. В рамках этой работы проведены 232 информационно-справочные консультации.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16 марта 2019 года по согласованию с М</w:t>
      </w:r>
      <w:r>
        <w:rPr>
          <w:rFonts w:ascii="Times New Roman" w:eastAsia="Times New Roman" w:hAnsi="Times New Roman"/>
          <w:sz w:val="28"/>
          <w:szCs w:val="28"/>
        </w:rPr>
        <w:t>У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 «</w:t>
      </w:r>
      <w:r>
        <w:rPr>
          <w:rFonts w:ascii="Times New Roman" w:eastAsia="Times New Roman" w:hAnsi="Times New Roman"/>
          <w:sz w:val="28"/>
          <w:szCs w:val="28"/>
        </w:rPr>
        <w:t>Рыбницкое у</w:t>
      </w:r>
      <w:r w:rsidRPr="00636620">
        <w:rPr>
          <w:rFonts w:ascii="Times New Roman" w:eastAsia="Times New Roman" w:hAnsi="Times New Roman"/>
          <w:sz w:val="28"/>
          <w:szCs w:val="28"/>
        </w:rPr>
        <w:t>правление народного образования» и на основании анализа профориентационной работы со школьниками, а также результативности Ярмарки учебных мест 2018г., специалисты Центра социального страхования и социальной защиты г.Рыбница и Рыбницкого района совместно с МОУ «Рыбницкий межшкольный учебно-профориентационный центр» провели Ярмарку учебных мест «ВРЕМЯ ВЫБИРАТЬ» для учащихся 9-х, 10-х и 11-х классов школ города и района.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Ярмарку учебных мест посетили учащиеся 11 школ города в количестве 797 человек и 21 школ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 района в количестве 163 человека.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 xml:space="preserve">Всего в работе Ярмарки учебных мест приняли участие 1069 человек, в том числе 960 школьников. 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Для школьников специалистами Центра и представителями организаций профессионального образования были проведены: 63 групповые консультации с охватом 960 человек и 96 индивидуальных консультации.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21 мая 2019 года ЦСС и СЗ г.Рыбница и Рыбницкого района провел  мини-ярмарку вакансий рабочих мест «Шаг к работе» с участием предприятий легкой промышленности и строительства в целях популяризации профессий «швея», «портной», «сборщик, обработчик деталей изделия» и других рабочих профессий. Мини-ярмарку вакансий посетили 584 человека. В ходе работы Ярмарки проведено 314 консультаций, оказано содействие в трудоустройстве 96 гражданам. По итогам проведения Ярмарки трудоустроен 61 человек.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 xml:space="preserve">12 сентября 2019 года специалисты отдела содействия занятости ЦСС и СЗ г.Рыбница и  Рыбницкого района провели ярмарку вакансий рабочих мест «День работодателя» с участием ОАО ПСУ «МЭТР»,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             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ОАО «Стройтермоизоляция», ООО «Мастерок», ГУ «Рыбницкая центральная больница, ЗАО «РЦК». В ходе ярмарки оказано содействие в трудоустройстве 78 гражданам. По итогам проведения Ярмарки в период с 12.09.2019 по 30.09.2019 года трудоустроен 31 человек. Направлены на </w:t>
      </w:r>
      <w:r w:rsidRPr="00636620">
        <w:rPr>
          <w:rFonts w:ascii="Times New Roman" w:eastAsia="Times New Roman" w:hAnsi="Times New Roman"/>
          <w:sz w:val="28"/>
          <w:szCs w:val="28"/>
        </w:rPr>
        <w:lastRenderedPageBreak/>
        <w:t>курсовую подготовку и переподготовку 13 человек, в том числе 6 человек по профессии «портной» и 7 человек  по профессии «повар».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 xml:space="preserve">10 октября 2019 года ЦСС и СЗ г.Рыбница и Рыбницкого района провел ярмарку вакансий рабочих мест «Путь к успеху» с участием ОАО ПСУ «МЭТР», ЗАО «Одема им.В.Соловьевой», ЗАО «Рыбницкий хлебокомбинат», МДОУ «Детский сад №3», МДОУ «Детский сад №8», </w:t>
      </w:r>
      <w:r>
        <w:rPr>
          <w:rFonts w:ascii="Times New Roman" w:eastAsia="Times New Roman" w:hAnsi="Times New Roman"/>
          <w:sz w:val="28"/>
          <w:szCs w:val="28"/>
        </w:rPr>
        <w:t xml:space="preserve">               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ГУ «Рыбницкая центральная районная больница», ЗАО «РЦК»,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ООО «Мастерок», СООО «Рыбницкая швейная фабрика». Специалистами Центра оказана помощь 39 соискателям в размещении своего резюме на портале «Ищу работу». Оказано содействие в трудоустройстве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</w:t>
      </w:r>
      <w:r w:rsidRPr="00636620">
        <w:rPr>
          <w:rFonts w:ascii="Times New Roman" w:eastAsia="Times New Roman" w:hAnsi="Times New Roman"/>
          <w:sz w:val="28"/>
          <w:szCs w:val="28"/>
        </w:rPr>
        <w:t>91 соискателю. По итогам проведения Ярмарки в период с10.10.2019 по 05.11.2019 трудоустроены 36 человек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В течение отчетного периода проводились занятия по программам «Клуб ищущих работу» и «Школа безработного».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В «Клубе ищущих работу» в 2019 году проведено 28 занятий, в которых приняли участие 143 человека. После посещения «Клуба ищущих работу» в отчетном периоде: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трудоустроены на постоянные и временные рабочие места - 33 чел.; направлены на профподготовку - 20чел.; 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</w:t>
      </w:r>
      <w:r w:rsidRPr="00636620">
        <w:rPr>
          <w:rFonts w:ascii="Times New Roman" w:eastAsia="Times New Roman" w:hAnsi="Times New Roman"/>
          <w:sz w:val="28"/>
          <w:szCs w:val="28"/>
        </w:rPr>
        <w:t>направлены на «Молодежную практику» -2 чел.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По программе «Школа безработного» проведено 125 занятий, в которых приняли участие 1167 человек. Во время занятий безработные знакомились с Законом ПМР «О занятости населения», с рынком труда и его потребностями в специалистах, услугами отдела по страхованию от безработицы.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Курсовая подготовка, переподготовка и повышение квалификации безработных граждан в отчетном периоде проводилась на базе:</w:t>
      </w:r>
      <w:r w:rsidRPr="00636620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Cs/>
          <w:iCs/>
          <w:sz w:val="28"/>
          <w:szCs w:val="28"/>
        </w:rPr>
        <w:t xml:space="preserve">                        </w:t>
      </w:r>
      <w:r w:rsidRPr="00636620">
        <w:rPr>
          <w:rFonts w:ascii="Times New Roman" w:eastAsia="Times New Roman" w:hAnsi="Times New Roman"/>
          <w:bCs/>
          <w:iCs/>
          <w:sz w:val="28"/>
          <w:szCs w:val="28"/>
        </w:rPr>
        <w:t>ГОУ СПО «Рыбницкий политехнический техникум» и Рыбницкий филиал ПГУ им.Шевченко.</w:t>
      </w:r>
      <w:r w:rsidRPr="00636620">
        <w:rPr>
          <w:rFonts w:ascii="Times New Roman" w:eastAsia="Times New Roman" w:hAnsi="Times New Roman"/>
          <w:sz w:val="28"/>
          <w:szCs w:val="28"/>
        </w:rPr>
        <w:t xml:space="preserve"> Обучение осуществлялось по следующим профессиям: электрогазосварщик, повар, портной. В отчетном периоде направлены на обучение 27 человек. Завершили обучение 20 человек (3 человека обучались с 2018 года). Трудоустроено 16 человек. На конец отчетного периода продолжают обучение 7 человек. Отчислены с обучения 3 человека, из них с трудоустройством - 1 человек.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 xml:space="preserve">По программе «Молодежная практика» в отчетном периоде обучались 5 человек. В ООО «Жасмонд» по профессии «повар», «бармен-продавец» и «официант» проходили практику 4 человека. Все трудоустроились после прохождения практики. В ООО «Учебно-производственное предприятие </w:t>
      </w:r>
      <w:r w:rsidRPr="00636620">
        <w:rPr>
          <w:rFonts w:ascii="Times New Roman" w:eastAsia="Times New Roman" w:hAnsi="Times New Roman"/>
          <w:sz w:val="28"/>
          <w:szCs w:val="28"/>
        </w:rPr>
        <w:lastRenderedPageBreak/>
        <w:t>глухих» прошел практику 1 человек по профессии «швея» с последующим трудоустройством.</w:t>
      </w:r>
    </w:p>
    <w:p w:rsidR="00D258A5" w:rsidRPr="00636620" w:rsidRDefault="00D258A5" w:rsidP="00D258A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36620">
        <w:rPr>
          <w:rFonts w:ascii="Times New Roman" w:eastAsia="Times New Roman" w:hAnsi="Times New Roman"/>
          <w:sz w:val="28"/>
          <w:szCs w:val="28"/>
        </w:rPr>
        <w:t>По программе «Стажер» в 2019 году направлен на практику 1 человек в ООО «Авто-Рэд» по профессии «менеджер». На конец отчетного периода  обучавшийся закончил  практику с трудоустройством.</w:t>
      </w:r>
    </w:p>
    <w:p w:rsidR="00560C94" w:rsidRDefault="00560C94" w:rsidP="00D258A5">
      <w:pPr>
        <w:tabs>
          <w:tab w:val="left" w:pos="750"/>
        </w:tabs>
        <w:spacing w:after="0"/>
        <w:ind w:firstLine="709"/>
        <w:jc w:val="both"/>
        <w:rPr>
          <w:rFonts w:ascii="Arial" w:hAnsi="Arial" w:cs="Arial"/>
          <w:color w:val="666666"/>
          <w:shd w:val="clear" w:color="auto" w:fill="FFFFFF"/>
        </w:rPr>
      </w:pPr>
    </w:p>
    <w:p w:rsidR="00DF4833" w:rsidRPr="008408D3" w:rsidRDefault="00DF4833" w:rsidP="008408D3">
      <w:pPr>
        <w:pStyle w:val="2"/>
        <w:spacing w:before="0" w:after="0"/>
        <w:jc w:val="center"/>
        <w:rPr>
          <w:color w:val="000000"/>
        </w:rPr>
      </w:pPr>
      <w:bookmarkStart w:id="7" w:name="_Toc30747131"/>
      <w:r w:rsidRPr="00E22C37">
        <w:rPr>
          <w:color w:val="000000"/>
        </w:rPr>
        <w:t>2.3. Заработная плата</w:t>
      </w:r>
      <w:bookmarkEnd w:id="7"/>
    </w:p>
    <w:p w:rsidR="00DF4833" w:rsidRPr="00E22C37" w:rsidRDefault="00DF4833" w:rsidP="006D022B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8" w:name="_Hlk14956343"/>
      <w:r w:rsidRPr="008408D3">
        <w:rPr>
          <w:rFonts w:ascii="Times New Roman" w:hAnsi="Times New Roman"/>
          <w:color w:val="000000"/>
          <w:sz w:val="28"/>
          <w:szCs w:val="28"/>
        </w:rPr>
        <w:t>Среднемесячная заработная плата одного работника по г. Рыбница и Рыбницкому району (кроме работающих на предприятиях малого бизнеса) за 201</w:t>
      </w:r>
      <w:r w:rsidR="00560C94">
        <w:rPr>
          <w:rFonts w:ascii="Times New Roman" w:hAnsi="Times New Roman"/>
          <w:color w:val="000000"/>
          <w:sz w:val="28"/>
          <w:szCs w:val="28"/>
        </w:rPr>
        <w:t>9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год составила </w:t>
      </w:r>
      <w:r w:rsidR="00E22C37">
        <w:rPr>
          <w:rFonts w:ascii="Times New Roman" w:hAnsi="Times New Roman"/>
          <w:color w:val="000000"/>
          <w:sz w:val="28"/>
          <w:szCs w:val="28"/>
        </w:rPr>
        <w:t>4 785</w:t>
      </w:r>
      <w:r w:rsidRPr="00E22C3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873D2" w:rsidRPr="00E22C37">
        <w:rPr>
          <w:rFonts w:ascii="Times New Roman" w:hAnsi="Times New Roman"/>
          <w:color w:val="000000"/>
          <w:sz w:val="28"/>
          <w:szCs w:val="28"/>
        </w:rPr>
        <w:t>руб.</w:t>
      </w:r>
      <w:r w:rsidRPr="00E22C37">
        <w:rPr>
          <w:rFonts w:ascii="Times New Roman" w:hAnsi="Times New Roman"/>
          <w:color w:val="000000"/>
          <w:sz w:val="28"/>
          <w:szCs w:val="28"/>
        </w:rPr>
        <w:t xml:space="preserve"> </w:t>
      </w:r>
      <w:bookmarkStart w:id="9" w:name="_Hlk14876655"/>
      <w:r w:rsidRPr="00E22C37">
        <w:rPr>
          <w:rFonts w:ascii="Times New Roman" w:hAnsi="Times New Roman"/>
          <w:color w:val="000000"/>
          <w:sz w:val="28"/>
          <w:szCs w:val="28"/>
        </w:rPr>
        <w:t xml:space="preserve">и увеличилась по сравнению с аналогичным периодом прошлого года на </w:t>
      </w:r>
      <w:r w:rsidR="00E22C37">
        <w:rPr>
          <w:rFonts w:ascii="Times New Roman" w:hAnsi="Times New Roman"/>
          <w:color w:val="000000"/>
          <w:sz w:val="28"/>
          <w:szCs w:val="28"/>
        </w:rPr>
        <w:t>269</w:t>
      </w:r>
      <w:r w:rsidRPr="00E22C37">
        <w:rPr>
          <w:rFonts w:ascii="Times New Roman" w:hAnsi="Times New Roman"/>
          <w:color w:val="000000"/>
          <w:sz w:val="28"/>
          <w:szCs w:val="28"/>
        </w:rPr>
        <w:t xml:space="preserve"> руб. или на </w:t>
      </w:r>
      <w:r w:rsidR="00E22C37">
        <w:rPr>
          <w:rFonts w:ascii="Times New Roman" w:hAnsi="Times New Roman"/>
          <w:color w:val="000000"/>
          <w:sz w:val="28"/>
          <w:szCs w:val="28"/>
        </w:rPr>
        <w:t>6</w:t>
      </w:r>
      <w:r w:rsidRPr="00E22C37">
        <w:rPr>
          <w:rFonts w:ascii="Times New Roman" w:hAnsi="Times New Roman"/>
          <w:color w:val="000000"/>
          <w:sz w:val="28"/>
          <w:szCs w:val="28"/>
        </w:rPr>
        <w:t>%.</w:t>
      </w:r>
      <w:bookmarkEnd w:id="9"/>
    </w:p>
    <w:p w:rsidR="00096F13" w:rsidRPr="008408D3" w:rsidRDefault="00096F13" w:rsidP="006D022B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E22C37">
        <w:rPr>
          <w:rFonts w:ascii="Times New Roman" w:hAnsi="Times New Roman"/>
          <w:color w:val="000000"/>
          <w:sz w:val="28"/>
          <w:szCs w:val="28"/>
        </w:rPr>
        <w:t xml:space="preserve">Среднемесячная заработная работников учреждений финансируемых за счет бюджетных </w:t>
      </w:r>
      <w:r w:rsidRPr="007922EC">
        <w:rPr>
          <w:rFonts w:ascii="Times New Roman" w:hAnsi="Times New Roman"/>
          <w:color w:val="000000"/>
          <w:sz w:val="28"/>
          <w:szCs w:val="28"/>
        </w:rPr>
        <w:t xml:space="preserve">средств составила </w:t>
      </w:r>
      <w:r w:rsidR="007922EC" w:rsidRPr="007922EC">
        <w:rPr>
          <w:rFonts w:ascii="Times New Roman" w:hAnsi="Times New Roman"/>
          <w:color w:val="000000"/>
          <w:sz w:val="28"/>
          <w:szCs w:val="28"/>
        </w:rPr>
        <w:t>2 941</w:t>
      </w:r>
      <w:r w:rsidRPr="007922EC">
        <w:rPr>
          <w:rFonts w:ascii="Times New Roman" w:hAnsi="Times New Roman"/>
          <w:color w:val="000000"/>
          <w:sz w:val="28"/>
          <w:szCs w:val="28"/>
        </w:rPr>
        <w:t xml:space="preserve"> руб.  и увеличилась по сравнению с аналогичным периодом прошлого года на </w:t>
      </w:r>
      <w:r w:rsidR="007922EC" w:rsidRPr="007922EC">
        <w:rPr>
          <w:rFonts w:ascii="Times New Roman" w:hAnsi="Times New Roman"/>
          <w:color w:val="000000"/>
          <w:sz w:val="28"/>
          <w:szCs w:val="28"/>
        </w:rPr>
        <w:t>295</w:t>
      </w:r>
      <w:r w:rsidRPr="007922EC">
        <w:rPr>
          <w:rFonts w:ascii="Times New Roman" w:hAnsi="Times New Roman"/>
          <w:color w:val="000000"/>
          <w:sz w:val="28"/>
          <w:szCs w:val="28"/>
        </w:rPr>
        <w:t xml:space="preserve"> руб. или на 1</w:t>
      </w:r>
      <w:r w:rsidR="007922EC" w:rsidRPr="007922EC">
        <w:rPr>
          <w:rFonts w:ascii="Times New Roman" w:hAnsi="Times New Roman"/>
          <w:color w:val="000000"/>
          <w:sz w:val="28"/>
          <w:szCs w:val="28"/>
        </w:rPr>
        <w:t>1</w:t>
      </w:r>
      <w:r w:rsidRPr="007922EC">
        <w:rPr>
          <w:rFonts w:ascii="Times New Roman" w:hAnsi="Times New Roman"/>
          <w:color w:val="000000"/>
          <w:sz w:val="28"/>
          <w:szCs w:val="28"/>
        </w:rPr>
        <w:t>%.</w:t>
      </w:r>
    </w:p>
    <w:tbl>
      <w:tblPr>
        <w:tblStyle w:val="15"/>
        <w:tblW w:w="0" w:type="auto"/>
        <w:jc w:val="center"/>
        <w:tblLook w:val="00A0" w:firstRow="1" w:lastRow="0" w:firstColumn="1" w:lastColumn="0" w:noHBand="0" w:noVBand="0"/>
      </w:tblPr>
      <w:tblGrid>
        <w:gridCol w:w="716"/>
        <w:gridCol w:w="4214"/>
        <w:gridCol w:w="1108"/>
        <w:gridCol w:w="1232"/>
        <w:gridCol w:w="1273"/>
        <w:gridCol w:w="802"/>
      </w:tblGrid>
      <w:tr w:rsidR="004E10EB" w:rsidRPr="008408D3" w:rsidTr="008A0C2A">
        <w:trPr>
          <w:tblHeader/>
          <w:jc w:val="center"/>
        </w:trPr>
        <w:tc>
          <w:tcPr>
            <w:tcW w:w="716" w:type="dxa"/>
          </w:tcPr>
          <w:bookmarkEnd w:id="8"/>
          <w:p w:rsidR="00DF4833" w:rsidRPr="008408D3" w:rsidRDefault="00DF4833" w:rsidP="008408D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№ п/п</w:t>
            </w:r>
          </w:p>
        </w:tc>
        <w:tc>
          <w:tcPr>
            <w:tcW w:w="4214" w:type="dxa"/>
          </w:tcPr>
          <w:p w:rsidR="00DF4833" w:rsidRPr="008408D3" w:rsidRDefault="00DF4833" w:rsidP="008408D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Наименование отрасли</w:t>
            </w:r>
          </w:p>
        </w:tc>
        <w:tc>
          <w:tcPr>
            <w:tcW w:w="1108" w:type="dxa"/>
          </w:tcPr>
          <w:p w:rsidR="00DF4833" w:rsidRPr="008408D3" w:rsidRDefault="00DF4833" w:rsidP="008408D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Ед. изм.</w:t>
            </w:r>
          </w:p>
        </w:tc>
        <w:tc>
          <w:tcPr>
            <w:tcW w:w="1232" w:type="dxa"/>
          </w:tcPr>
          <w:p w:rsidR="00DF4833" w:rsidRPr="008408D3" w:rsidRDefault="00DF4833" w:rsidP="008408D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201</w:t>
            </w:r>
            <w:r w:rsidR="004E10EB">
              <w:rPr>
                <w:rFonts w:ascii="Times New Roman" w:hAnsi="Times New Roman"/>
                <w:b/>
                <w:color w:val="000000"/>
              </w:rPr>
              <w:t>9</w:t>
            </w:r>
            <w:r w:rsidRPr="008408D3">
              <w:rPr>
                <w:rFonts w:ascii="Times New Roman" w:hAnsi="Times New Roman"/>
                <w:b/>
                <w:color w:val="000000"/>
              </w:rPr>
              <w:t xml:space="preserve"> год</w:t>
            </w:r>
          </w:p>
        </w:tc>
        <w:tc>
          <w:tcPr>
            <w:tcW w:w="1273" w:type="dxa"/>
          </w:tcPr>
          <w:p w:rsidR="00DF4833" w:rsidRPr="008408D3" w:rsidRDefault="004E10EB" w:rsidP="008408D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201</w:t>
            </w:r>
            <w:r>
              <w:rPr>
                <w:rFonts w:ascii="Times New Roman" w:hAnsi="Times New Roman"/>
                <w:b/>
                <w:color w:val="000000"/>
              </w:rPr>
              <w:t>8</w:t>
            </w:r>
            <w:r w:rsidRPr="008408D3">
              <w:rPr>
                <w:rFonts w:ascii="Times New Roman" w:hAnsi="Times New Roman"/>
                <w:b/>
                <w:color w:val="000000"/>
              </w:rPr>
              <w:t xml:space="preserve"> год</w:t>
            </w:r>
          </w:p>
        </w:tc>
        <w:tc>
          <w:tcPr>
            <w:tcW w:w="802" w:type="dxa"/>
          </w:tcPr>
          <w:p w:rsidR="00DF4833" w:rsidRPr="008408D3" w:rsidRDefault="00DF4833" w:rsidP="008408D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%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Связь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руб.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7 739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7 128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108,6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Промышленность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6 794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6 656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102,1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Банки (кредитование)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6 329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6 040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104,8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Транспорт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5 274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5 428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97,2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Торговля и общепит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4 922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4 429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111,1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Сельское хозяйство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4 759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4 183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113,8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Строительство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4 917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3 968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123,9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Жилищно-коммунальное хозяйство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4 119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3 936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104,6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Судебные и юридические учреждения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4 008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3 428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116,9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Культура и искусство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3 104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2 852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108,8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Органы управления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3 368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2 851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118,1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Здравоохранение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2 988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2 686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111,2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Образование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2 858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2 599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110,0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Социальное обеспечение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2 313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2 200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105,1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Лесное хозяйство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2 027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2 143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94,6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Отдых и туризм (физкультура)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2 458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2 139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114,9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Средняя по региону</w:t>
            </w:r>
          </w:p>
        </w:tc>
        <w:tc>
          <w:tcPr>
            <w:tcW w:w="1108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-//-</w:t>
            </w:r>
          </w:p>
        </w:tc>
        <w:tc>
          <w:tcPr>
            <w:tcW w:w="1232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4 785</w:t>
            </w:r>
          </w:p>
        </w:tc>
        <w:tc>
          <w:tcPr>
            <w:tcW w:w="1273" w:type="dxa"/>
          </w:tcPr>
          <w:p w:rsidR="00096F13" w:rsidRPr="008408D3" w:rsidRDefault="00E22C37" w:rsidP="00096F1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4 516</w:t>
            </w:r>
          </w:p>
        </w:tc>
        <w:tc>
          <w:tcPr>
            <w:tcW w:w="802" w:type="dxa"/>
          </w:tcPr>
          <w:p w:rsidR="00096F13" w:rsidRPr="00096F13" w:rsidRDefault="00E22C37" w:rsidP="00096F13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106,0</w:t>
            </w:r>
          </w:p>
        </w:tc>
      </w:tr>
      <w:tr w:rsidR="00096F13" w:rsidRPr="008408D3" w:rsidTr="008A0C2A">
        <w:trPr>
          <w:jc w:val="center"/>
        </w:trPr>
        <w:tc>
          <w:tcPr>
            <w:tcW w:w="716" w:type="dxa"/>
          </w:tcPr>
          <w:p w:rsidR="00096F13" w:rsidRPr="008408D3" w:rsidRDefault="00096F13" w:rsidP="00096F13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4214" w:type="dxa"/>
          </w:tcPr>
          <w:p w:rsidR="00096F13" w:rsidRPr="008408D3" w:rsidRDefault="00096F13" w:rsidP="00096F13">
            <w:pPr>
              <w:spacing w:after="0"/>
              <w:rPr>
                <w:rFonts w:ascii="Times New Roman" w:hAnsi="Times New Roman"/>
                <w:b/>
                <w:color w:val="000000"/>
              </w:rPr>
            </w:pPr>
            <w:bookmarkStart w:id="10" w:name="_Hlk14876594"/>
            <w:r w:rsidRPr="00096F13">
              <w:rPr>
                <w:rFonts w:ascii="Times New Roman" w:hAnsi="Times New Roman"/>
                <w:b/>
                <w:color w:val="000000"/>
              </w:rPr>
              <w:t>Среднемесячная заработная</w:t>
            </w:r>
            <w:r w:rsidRPr="008408D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</w:rPr>
              <w:t>работников учреждений финансируемых за счет бюджетных средств</w:t>
            </w:r>
            <w:bookmarkEnd w:id="10"/>
          </w:p>
        </w:tc>
        <w:tc>
          <w:tcPr>
            <w:tcW w:w="1108" w:type="dxa"/>
            <w:vAlign w:val="center"/>
          </w:tcPr>
          <w:p w:rsidR="00096F13" w:rsidRPr="008408D3" w:rsidRDefault="00096F13" w:rsidP="008A0C2A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-//-</w:t>
            </w:r>
          </w:p>
        </w:tc>
        <w:tc>
          <w:tcPr>
            <w:tcW w:w="1232" w:type="dxa"/>
            <w:vAlign w:val="center"/>
          </w:tcPr>
          <w:p w:rsidR="00096F13" w:rsidRDefault="007922EC" w:rsidP="008A0C2A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2 941</w:t>
            </w:r>
          </w:p>
        </w:tc>
        <w:tc>
          <w:tcPr>
            <w:tcW w:w="1273" w:type="dxa"/>
            <w:vAlign w:val="center"/>
          </w:tcPr>
          <w:p w:rsidR="00096F13" w:rsidRDefault="007922EC" w:rsidP="008A0C2A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2 646</w:t>
            </w:r>
          </w:p>
        </w:tc>
        <w:tc>
          <w:tcPr>
            <w:tcW w:w="802" w:type="dxa"/>
            <w:vAlign w:val="center"/>
          </w:tcPr>
          <w:p w:rsidR="00096F13" w:rsidRPr="00096F13" w:rsidRDefault="007922EC" w:rsidP="008A0C2A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111,2</w:t>
            </w:r>
          </w:p>
        </w:tc>
      </w:tr>
    </w:tbl>
    <w:p w:rsidR="00015D00" w:rsidRDefault="00015D00" w:rsidP="007B1B18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F4833" w:rsidRPr="008408D3" w:rsidRDefault="00DF4833" w:rsidP="007B1B18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>Максимальный размер оплаты труда</w:t>
      </w:r>
      <w:r w:rsidR="00F149D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873D2">
        <w:rPr>
          <w:rFonts w:ascii="Times New Roman" w:hAnsi="Times New Roman"/>
          <w:color w:val="000000"/>
          <w:sz w:val="28"/>
          <w:szCs w:val="28"/>
        </w:rPr>
        <w:t>зарегистрирован в отраслях: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связи – </w:t>
      </w:r>
      <w:r w:rsidR="00A46527">
        <w:rPr>
          <w:rFonts w:ascii="Times New Roman" w:hAnsi="Times New Roman"/>
          <w:color w:val="000000"/>
          <w:sz w:val="28"/>
          <w:szCs w:val="28"/>
        </w:rPr>
        <w:t>7 739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руб., промышленности – </w:t>
      </w:r>
      <w:r w:rsidR="00A46527">
        <w:rPr>
          <w:rFonts w:ascii="Times New Roman" w:hAnsi="Times New Roman"/>
          <w:color w:val="000000"/>
          <w:sz w:val="28"/>
          <w:szCs w:val="28"/>
        </w:rPr>
        <w:t>6 794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руб., банк</w:t>
      </w:r>
      <w:r w:rsidR="00435B0B">
        <w:rPr>
          <w:rFonts w:ascii="Times New Roman" w:hAnsi="Times New Roman"/>
          <w:color w:val="000000"/>
          <w:sz w:val="28"/>
          <w:szCs w:val="28"/>
        </w:rPr>
        <w:t>и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(кредитовани</w:t>
      </w:r>
      <w:r w:rsidR="00435B0B">
        <w:rPr>
          <w:rFonts w:ascii="Times New Roman" w:hAnsi="Times New Roman"/>
          <w:color w:val="000000"/>
          <w:sz w:val="28"/>
          <w:szCs w:val="28"/>
        </w:rPr>
        <w:t>е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) – </w:t>
      </w:r>
      <w:r w:rsidR="00A46527">
        <w:rPr>
          <w:rFonts w:ascii="Times New Roman" w:hAnsi="Times New Roman"/>
          <w:color w:val="000000"/>
          <w:sz w:val="28"/>
          <w:szCs w:val="28"/>
        </w:rPr>
        <w:t>6 329</w:t>
      </w:r>
      <w:r w:rsidR="00435B0B">
        <w:rPr>
          <w:rFonts w:ascii="Times New Roman" w:hAnsi="Times New Roman"/>
          <w:color w:val="000000"/>
          <w:sz w:val="28"/>
          <w:szCs w:val="28"/>
        </w:rPr>
        <w:t xml:space="preserve"> руб.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F4833" w:rsidRPr="008408D3" w:rsidRDefault="00DF4833" w:rsidP="007B1B18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 xml:space="preserve">Минимальный размер оплаты труда сложился в отраслях: отдыха и туризма (физкультура) – </w:t>
      </w:r>
      <w:r w:rsidR="00A46527">
        <w:rPr>
          <w:rFonts w:ascii="Times New Roman" w:hAnsi="Times New Roman"/>
          <w:color w:val="000000"/>
          <w:sz w:val="28"/>
          <w:szCs w:val="28"/>
        </w:rPr>
        <w:t>2 458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руб., </w:t>
      </w:r>
      <w:r w:rsidR="00A46527" w:rsidRPr="008408D3">
        <w:rPr>
          <w:rFonts w:ascii="Times New Roman" w:hAnsi="Times New Roman"/>
          <w:color w:val="000000"/>
          <w:sz w:val="28"/>
          <w:szCs w:val="28"/>
        </w:rPr>
        <w:t xml:space="preserve">социальном обеспечении </w:t>
      </w:r>
      <w:r w:rsidR="00A46527">
        <w:rPr>
          <w:rFonts w:ascii="Times New Roman" w:hAnsi="Times New Roman"/>
          <w:color w:val="000000"/>
          <w:sz w:val="28"/>
          <w:szCs w:val="28"/>
        </w:rPr>
        <w:t>–</w:t>
      </w:r>
      <w:r w:rsidR="00A46527" w:rsidRPr="008408D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46527">
        <w:rPr>
          <w:rFonts w:ascii="Times New Roman" w:hAnsi="Times New Roman"/>
          <w:color w:val="000000"/>
          <w:sz w:val="28"/>
          <w:szCs w:val="28"/>
        </w:rPr>
        <w:t>2 313</w:t>
      </w:r>
      <w:r w:rsidR="00A46527" w:rsidRPr="008408D3">
        <w:rPr>
          <w:rFonts w:ascii="Times New Roman" w:hAnsi="Times New Roman"/>
          <w:color w:val="000000"/>
          <w:sz w:val="28"/>
          <w:szCs w:val="28"/>
        </w:rPr>
        <w:t xml:space="preserve"> руб.</w:t>
      </w:r>
      <w:r w:rsidR="00A46527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лесном хозяйстве – </w:t>
      </w:r>
      <w:r w:rsidR="00A46527">
        <w:rPr>
          <w:rFonts w:ascii="Times New Roman" w:hAnsi="Times New Roman"/>
          <w:color w:val="000000"/>
          <w:sz w:val="28"/>
          <w:szCs w:val="28"/>
        </w:rPr>
        <w:t>2 027 руб.</w:t>
      </w:r>
    </w:p>
    <w:p w:rsidR="00DF4833" w:rsidRPr="008408D3" w:rsidRDefault="00DF4833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1" w:name="_Toc30747132"/>
      <w:r w:rsidRPr="008408D3">
        <w:rPr>
          <w:rFonts w:cs="Times New Roman"/>
          <w:color w:val="000000"/>
        </w:rPr>
        <w:lastRenderedPageBreak/>
        <w:t>3. Бюджетная политика</w:t>
      </w:r>
      <w:bookmarkEnd w:id="11"/>
    </w:p>
    <w:p w:rsidR="00DF4833" w:rsidRPr="008408D3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 xml:space="preserve">Способность </w:t>
      </w:r>
      <w:r w:rsidR="001F63C3">
        <w:rPr>
          <w:rFonts w:ascii="Times New Roman" w:hAnsi="Times New Roman"/>
          <w:color w:val="000000"/>
          <w:sz w:val="28"/>
          <w:szCs w:val="28"/>
        </w:rPr>
        <w:t>гос</w:t>
      </w:r>
      <w:r w:rsidR="00967770">
        <w:rPr>
          <w:rFonts w:ascii="Times New Roman" w:hAnsi="Times New Roman"/>
          <w:color w:val="000000"/>
          <w:sz w:val="28"/>
          <w:szCs w:val="28"/>
        </w:rPr>
        <w:t xml:space="preserve">ударственной </w:t>
      </w:r>
      <w:r w:rsidR="001F63C3">
        <w:rPr>
          <w:rFonts w:ascii="Times New Roman" w:hAnsi="Times New Roman"/>
          <w:color w:val="000000"/>
          <w:sz w:val="28"/>
          <w:szCs w:val="28"/>
        </w:rPr>
        <w:t>администрации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исполнять свои полномочия напрямую зависит от финансовой составляющей бюджета.</w:t>
      </w:r>
    </w:p>
    <w:p w:rsidR="00DF4833" w:rsidRPr="00206FA4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175787">
        <w:rPr>
          <w:rFonts w:ascii="Times New Roman" w:hAnsi="Times New Roman"/>
          <w:color w:val="000000"/>
          <w:sz w:val="28"/>
        </w:rPr>
        <w:t>За 201</w:t>
      </w:r>
      <w:r w:rsidR="00670E25" w:rsidRPr="00175787">
        <w:rPr>
          <w:rFonts w:ascii="Times New Roman" w:hAnsi="Times New Roman"/>
          <w:color w:val="000000"/>
          <w:sz w:val="28"/>
        </w:rPr>
        <w:t>9</w:t>
      </w:r>
      <w:r w:rsidRPr="00175787">
        <w:rPr>
          <w:rFonts w:ascii="Times New Roman" w:hAnsi="Times New Roman"/>
          <w:color w:val="000000"/>
          <w:sz w:val="28"/>
        </w:rPr>
        <w:t xml:space="preserve"> </w:t>
      </w:r>
      <w:r w:rsidRPr="00206FA4">
        <w:rPr>
          <w:rFonts w:ascii="Times New Roman" w:hAnsi="Times New Roman"/>
          <w:color w:val="000000"/>
          <w:sz w:val="28"/>
        </w:rPr>
        <w:t>год</w:t>
      </w:r>
      <w:r w:rsidR="000974A7">
        <w:rPr>
          <w:rFonts w:ascii="Times New Roman" w:hAnsi="Times New Roman"/>
          <w:color w:val="000000"/>
          <w:sz w:val="28"/>
        </w:rPr>
        <w:t xml:space="preserve"> </w:t>
      </w:r>
      <w:r w:rsidRPr="00206FA4">
        <w:rPr>
          <w:rFonts w:ascii="Times New Roman" w:hAnsi="Times New Roman"/>
          <w:color w:val="000000"/>
          <w:sz w:val="28"/>
        </w:rPr>
        <w:t xml:space="preserve">при плане </w:t>
      </w:r>
      <w:r w:rsidR="00967770">
        <w:rPr>
          <w:rFonts w:ascii="Times New Roman" w:hAnsi="Times New Roman"/>
          <w:color w:val="000000"/>
          <w:sz w:val="28"/>
        </w:rPr>
        <w:t>доходов в сумме 228,2</w:t>
      </w:r>
      <w:r w:rsidRPr="00206FA4">
        <w:rPr>
          <w:rFonts w:ascii="Times New Roman" w:hAnsi="Times New Roman"/>
          <w:color w:val="000000"/>
          <w:sz w:val="28"/>
        </w:rPr>
        <w:t xml:space="preserve"> млн. руб. фактические поступления денежных средств составили  </w:t>
      </w:r>
      <w:r w:rsidR="00967770">
        <w:rPr>
          <w:rFonts w:ascii="Times New Roman" w:hAnsi="Times New Roman"/>
          <w:color w:val="000000"/>
          <w:sz w:val="28"/>
        </w:rPr>
        <w:t>227,8</w:t>
      </w:r>
      <w:r w:rsidRPr="00206FA4">
        <w:rPr>
          <w:rFonts w:ascii="Times New Roman" w:hAnsi="Times New Roman"/>
          <w:color w:val="000000"/>
          <w:sz w:val="28"/>
        </w:rPr>
        <w:t xml:space="preserve"> млн. руб., что на </w:t>
      </w:r>
      <w:r w:rsidR="00967770">
        <w:rPr>
          <w:rFonts w:ascii="Times New Roman" w:hAnsi="Times New Roman"/>
          <w:color w:val="000000"/>
          <w:sz w:val="28"/>
        </w:rPr>
        <w:t>0,4</w:t>
      </w:r>
      <w:r w:rsidRPr="00206FA4">
        <w:rPr>
          <w:rFonts w:ascii="Times New Roman" w:hAnsi="Times New Roman"/>
          <w:color w:val="000000"/>
          <w:sz w:val="28"/>
        </w:rPr>
        <w:t xml:space="preserve"> млн. руб. или на </w:t>
      </w:r>
      <w:r w:rsidR="00967770">
        <w:rPr>
          <w:rFonts w:ascii="Times New Roman" w:hAnsi="Times New Roman"/>
          <w:color w:val="000000"/>
          <w:sz w:val="28"/>
        </w:rPr>
        <w:t>0,2</w:t>
      </w:r>
      <w:r w:rsidR="00CA1E06" w:rsidRPr="00206FA4">
        <w:rPr>
          <w:rFonts w:ascii="Times New Roman" w:hAnsi="Times New Roman"/>
          <w:color w:val="000000"/>
          <w:sz w:val="28"/>
        </w:rPr>
        <w:t>%</w:t>
      </w:r>
      <w:r w:rsidRPr="00206FA4">
        <w:rPr>
          <w:rFonts w:ascii="Times New Roman" w:hAnsi="Times New Roman"/>
          <w:color w:val="000000"/>
          <w:sz w:val="28"/>
        </w:rPr>
        <w:t xml:space="preserve"> </w:t>
      </w:r>
      <w:r w:rsidR="006007FE">
        <w:rPr>
          <w:rFonts w:ascii="Times New Roman" w:hAnsi="Times New Roman"/>
          <w:color w:val="000000"/>
          <w:sz w:val="28"/>
        </w:rPr>
        <w:t>мен</w:t>
      </w:r>
      <w:r w:rsidRPr="00206FA4">
        <w:rPr>
          <w:rFonts w:ascii="Times New Roman" w:hAnsi="Times New Roman"/>
          <w:color w:val="000000"/>
          <w:sz w:val="28"/>
        </w:rPr>
        <w:t xml:space="preserve">ьше </w:t>
      </w:r>
      <w:r w:rsidR="00B873D2" w:rsidRPr="00206FA4">
        <w:rPr>
          <w:rFonts w:ascii="Times New Roman" w:hAnsi="Times New Roman"/>
          <w:color w:val="000000"/>
          <w:sz w:val="28"/>
        </w:rPr>
        <w:t>запланированного,</w:t>
      </w:r>
    </w:p>
    <w:p w:rsidR="00DF4833" w:rsidRPr="00206FA4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206FA4">
        <w:rPr>
          <w:rFonts w:ascii="Times New Roman" w:hAnsi="Times New Roman"/>
          <w:color w:val="000000"/>
          <w:sz w:val="28"/>
        </w:rPr>
        <w:t>в том числе:</w:t>
      </w:r>
    </w:p>
    <w:p w:rsidR="00DF4833" w:rsidRPr="00206FA4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206FA4">
        <w:rPr>
          <w:rFonts w:ascii="Times New Roman" w:hAnsi="Times New Roman"/>
          <w:color w:val="000000"/>
          <w:sz w:val="28"/>
        </w:rPr>
        <w:t xml:space="preserve">1) субсидии из республиканского бюджета на развитие дорожной отрасли </w:t>
      </w:r>
      <w:r w:rsidR="00003161" w:rsidRPr="00206FA4">
        <w:rPr>
          <w:rFonts w:ascii="Times New Roman" w:hAnsi="Times New Roman"/>
          <w:color w:val="000000"/>
          <w:sz w:val="28"/>
        </w:rPr>
        <w:t>освоены на</w:t>
      </w:r>
      <w:r w:rsidRPr="00206FA4">
        <w:rPr>
          <w:rFonts w:ascii="Times New Roman" w:hAnsi="Times New Roman"/>
          <w:color w:val="000000"/>
          <w:sz w:val="28"/>
        </w:rPr>
        <w:t xml:space="preserve"> </w:t>
      </w:r>
      <w:r w:rsidR="006007FE">
        <w:rPr>
          <w:rFonts w:ascii="Times New Roman" w:hAnsi="Times New Roman"/>
          <w:color w:val="000000"/>
          <w:sz w:val="28"/>
        </w:rPr>
        <w:t>31,0</w:t>
      </w:r>
      <w:r w:rsidRPr="00206FA4">
        <w:rPr>
          <w:rFonts w:ascii="Times New Roman" w:hAnsi="Times New Roman"/>
          <w:color w:val="000000"/>
          <w:sz w:val="28"/>
        </w:rPr>
        <w:t xml:space="preserve"> млн. руб., что на </w:t>
      </w:r>
      <w:r w:rsidR="004B223A">
        <w:rPr>
          <w:rFonts w:ascii="Times New Roman" w:hAnsi="Times New Roman"/>
          <w:color w:val="000000"/>
          <w:sz w:val="28"/>
        </w:rPr>
        <w:t>0,6 млн</w:t>
      </w:r>
      <w:r w:rsidRPr="00206FA4">
        <w:rPr>
          <w:rFonts w:ascii="Times New Roman" w:hAnsi="Times New Roman"/>
          <w:color w:val="000000"/>
          <w:sz w:val="28"/>
        </w:rPr>
        <w:t xml:space="preserve">. руб. или на </w:t>
      </w:r>
      <w:r w:rsidR="006007FE">
        <w:rPr>
          <w:rFonts w:ascii="Times New Roman" w:hAnsi="Times New Roman"/>
          <w:color w:val="000000"/>
          <w:sz w:val="28"/>
        </w:rPr>
        <w:t>0,02</w:t>
      </w:r>
      <w:r w:rsidRPr="00206FA4">
        <w:rPr>
          <w:rFonts w:ascii="Times New Roman" w:hAnsi="Times New Roman"/>
          <w:color w:val="000000"/>
          <w:sz w:val="28"/>
        </w:rPr>
        <w:t>% меньше запланированного;</w:t>
      </w:r>
    </w:p>
    <w:p w:rsidR="00DF4833" w:rsidRPr="008408D3" w:rsidRDefault="00670E25" w:rsidP="00E823E2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206FA4">
        <w:rPr>
          <w:rFonts w:ascii="Times New Roman" w:hAnsi="Times New Roman"/>
          <w:color w:val="000000"/>
          <w:sz w:val="28"/>
        </w:rPr>
        <w:t>2</w:t>
      </w:r>
      <w:r w:rsidR="00DF4833" w:rsidRPr="00206FA4">
        <w:rPr>
          <w:rFonts w:ascii="Times New Roman" w:hAnsi="Times New Roman"/>
          <w:color w:val="000000"/>
          <w:sz w:val="28"/>
        </w:rPr>
        <w:t xml:space="preserve">) доходы местного бюджета  при плане </w:t>
      </w:r>
      <w:r w:rsidR="006007FE">
        <w:rPr>
          <w:rFonts w:ascii="Times New Roman" w:hAnsi="Times New Roman"/>
          <w:color w:val="000000"/>
          <w:sz w:val="28"/>
        </w:rPr>
        <w:t>196,6</w:t>
      </w:r>
      <w:r w:rsidR="00DF4833" w:rsidRPr="00206FA4">
        <w:rPr>
          <w:rFonts w:ascii="Times New Roman" w:hAnsi="Times New Roman"/>
          <w:color w:val="000000"/>
          <w:sz w:val="28"/>
        </w:rPr>
        <w:t xml:space="preserve"> млн. руб.  составили             </w:t>
      </w:r>
      <w:r w:rsidR="006007FE">
        <w:rPr>
          <w:rFonts w:ascii="Times New Roman" w:hAnsi="Times New Roman"/>
          <w:color w:val="000000"/>
          <w:sz w:val="28"/>
        </w:rPr>
        <w:t>196,8</w:t>
      </w:r>
      <w:r w:rsidR="00DF4833" w:rsidRPr="00206FA4">
        <w:rPr>
          <w:rFonts w:ascii="Times New Roman" w:hAnsi="Times New Roman"/>
          <w:color w:val="000000"/>
          <w:sz w:val="28"/>
        </w:rPr>
        <w:t xml:space="preserve"> млн. руб., что на </w:t>
      </w:r>
      <w:r w:rsidR="004B223A">
        <w:rPr>
          <w:rFonts w:ascii="Times New Roman" w:hAnsi="Times New Roman"/>
          <w:color w:val="000000"/>
          <w:sz w:val="28"/>
        </w:rPr>
        <w:t>0,2 млн</w:t>
      </w:r>
      <w:r w:rsidR="00DF4833" w:rsidRPr="00206FA4">
        <w:rPr>
          <w:rFonts w:ascii="Times New Roman" w:hAnsi="Times New Roman"/>
          <w:color w:val="000000"/>
          <w:sz w:val="28"/>
        </w:rPr>
        <w:t xml:space="preserve">. руб. или на </w:t>
      </w:r>
      <w:r w:rsidR="006007FE">
        <w:rPr>
          <w:rFonts w:ascii="Times New Roman" w:hAnsi="Times New Roman"/>
          <w:color w:val="000000"/>
          <w:sz w:val="28"/>
        </w:rPr>
        <w:t>0,1</w:t>
      </w:r>
      <w:r w:rsidR="00DF4833" w:rsidRPr="00206FA4">
        <w:rPr>
          <w:rFonts w:ascii="Times New Roman" w:hAnsi="Times New Roman"/>
          <w:color w:val="000000"/>
          <w:sz w:val="28"/>
        </w:rPr>
        <w:t>% больше от</w:t>
      </w:r>
      <w:r w:rsidRPr="00206FA4">
        <w:rPr>
          <w:rFonts w:ascii="Times New Roman" w:hAnsi="Times New Roman"/>
          <w:color w:val="000000"/>
          <w:sz w:val="28"/>
        </w:rPr>
        <w:t xml:space="preserve"> </w:t>
      </w:r>
      <w:r w:rsidR="00E823E2">
        <w:rPr>
          <w:rFonts w:ascii="Times New Roman" w:hAnsi="Times New Roman"/>
          <w:color w:val="000000"/>
          <w:sz w:val="28"/>
        </w:rPr>
        <w:t xml:space="preserve">запланированного, </w:t>
      </w:r>
      <w:r w:rsidR="00DF4833" w:rsidRPr="00B873D2">
        <w:rPr>
          <w:rFonts w:ascii="Times New Roman" w:hAnsi="Times New Roman"/>
          <w:color w:val="000000"/>
          <w:sz w:val="28"/>
        </w:rPr>
        <w:t>в т.ч. по целевым направлениям:</w:t>
      </w:r>
    </w:p>
    <w:p w:rsidR="00DF4833" w:rsidRPr="008408D3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8408D3">
        <w:rPr>
          <w:rFonts w:ascii="Times New Roman" w:hAnsi="Times New Roman"/>
          <w:color w:val="000000"/>
          <w:sz w:val="28"/>
        </w:rPr>
        <w:t xml:space="preserve">- территориальный экологический фонд  </w:t>
      </w:r>
      <w:r w:rsidR="006007FE">
        <w:rPr>
          <w:rFonts w:ascii="Times New Roman" w:hAnsi="Times New Roman"/>
          <w:color w:val="000000"/>
          <w:sz w:val="28"/>
        </w:rPr>
        <w:t>2,6</w:t>
      </w:r>
      <w:r w:rsidRPr="008408D3">
        <w:rPr>
          <w:rFonts w:ascii="Times New Roman" w:hAnsi="Times New Roman"/>
          <w:color w:val="000000"/>
          <w:sz w:val="28"/>
        </w:rPr>
        <w:t xml:space="preserve"> млн. руб.</w:t>
      </w:r>
    </w:p>
    <w:p w:rsidR="00DF4833" w:rsidRPr="008408D3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- </w:t>
      </w:r>
      <w:r w:rsidRPr="008408D3">
        <w:rPr>
          <w:rFonts w:ascii="Times New Roman" w:hAnsi="Times New Roman"/>
          <w:color w:val="000000"/>
          <w:sz w:val="28"/>
        </w:rPr>
        <w:t xml:space="preserve">налог на содержание жилищного фонда, объектов социально культурной сферы и иные цели </w:t>
      </w:r>
      <w:r w:rsidR="006007FE">
        <w:rPr>
          <w:rFonts w:ascii="Times New Roman" w:hAnsi="Times New Roman"/>
          <w:color w:val="000000"/>
          <w:sz w:val="28"/>
        </w:rPr>
        <w:t>6,5</w:t>
      </w:r>
      <w:r w:rsidRPr="008408D3">
        <w:rPr>
          <w:rFonts w:ascii="Times New Roman" w:hAnsi="Times New Roman"/>
          <w:color w:val="000000"/>
          <w:sz w:val="28"/>
        </w:rPr>
        <w:t xml:space="preserve"> млн. руб.</w:t>
      </w:r>
    </w:p>
    <w:p w:rsidR="00DF4833" w:rsidRPr="008408D3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8408D3">
        <w:rPr>
          <w:rFonts w:ascii="Times New Roman" w:hAnsi="Times New Roman"/>
          <w:color w:val="000000"/>
          <w:sz w:val="28"/>
        </w:rPr>
        <w:t xml:space="preserve">- доходы от предпринимательской и иной приносящей доход деятельности </w:t>
      </w:r>
      <w:r w:rsidR="006007FE">
        <w:rPr>
          <w:rFonts w:ascii="Times New Roman" w:hAnsi="Times New Roman"/>
          <w:color w:val="000000"/>
          <w:sz w:val="28"/>
        </w:rPr>
        <w:t>9</w:t>
      </w:r>
      <w:r w:rsidR="00CA1E06">
        <w:rPr>
          <w:rFonts w:ascii="Times New Roman" w:hAnsi="Times New Roman"/>
          <w:color w:val="000000"/>
          <w:sz w:val="28"/>
        </w:rPr>
        <w:t>,3</w:t>
      </w:r>
      <w:r w:rsidRPr="008408D3">
        <w:rPr>
          <w:rFonts w:ascii="Times New Roman" w:hAnsi="Times New Roman"/>
          <w:color w:val="000000"/>
          <w:sz w:val="28"/>
        </w:rPr>
        <w:t xml:space="preserve"> млн. руб.</w:t>
      </w:r>
    </w:p>
    <w:p w:rsidR="00DF4833" w:rsidRPr="008408D3" w:rsidRDefault="00DF4833" w:rsidP="00B84DAF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8408D3">
        <w:rPr>
          <w:rFonts w:ascii="Times New Roman" w:hAnsi="Times New Roman"/>
          <w:color w:val="000000"/>
          <w:sz w:val="28"/>
        </w:rPr>
        <w:t>- целевой сбор на благоустройство территории села (поселков)</w:t>
      </w:r>
      <w:r w:rsidR="00B84DAF">
        <w:rPr>
          <w:rFonts w:ascii="Times New Roman" w:hAnsi="Times New Roman"/>
          <w:color w:val="000000"/>
          <w:sz w:val="28"/>
        </w:rPr>
        <w:t xml:space="preserve">                   </w:t>
      </w:r>
      <w:r w:rsidR="006007FE">
        <w:rPr>
          <w:rFonts w:ascii="Times New Roman" w:hAnsi="Times New Roman"/>
          <w:color w:val="000000"/>
          <w:sz w:val="28"/>
        </w:rPr>
        <w:t>181,4</w:t>
      </w:r>
      <w:r w:rsidRPr="008408D3">
        <w:rPr>
          <w:rFonts w:ascii="Times New Roman" w:hAnsi="Times New Roman"/>
          <w:color w:val="000000"/>
          <w:sz w:val="28"/>
        </w:rPr>
        <w:t xml:space="preserve"> тыс. руб.</w:t>
      </w:r>
    </w:p>
    <w:p w:rsidR="00DF4833" w:rsidRPr="008408D3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8408D3">
        <w:rPr>
          <w:rFonts w:ascii="Times New Roman" w:hAnsi="Times New Roman"/>
          <w:color w:val="000000"/>
          <w:sz w:val="28"/>
        </w:rPr>
        <w:t xml:space="preserve">- целевой сбор на содержание и развитие социальной сферы и инфраструктуры сел (поселков) </w:t>
      </w:r>
      <w:r w:rsidR="006007FE">
        <w:rPr>
          <w:rFonts w:ascii="Times New Roman" w:hAnsi="Times New Roman"/>
          <w:color w:val="000000"/>
          <w:sz w:val="28"/>
        </w:rPr>
        <w:t>768,5</w:t>
      </w:r>
      <w:r w:rsidRPr="008408D3">
        <w:rPr>
          <w:rFonts w:ascii="Times New Roman" w:hAnsi="Times New Roman"/>
          <w:color w:val="000000"/>
          <w:sz w:val="28"/>
        </w:rPr>
        <w:t xml:space="preserve"> тыс. руб.</w:t>
      </w:r>
    </w:p>
    <w:p w:rsidR="00DF4833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8408D3">
        <w:rPr>
          <w:rFonts w:ascii="Times New Roman" w:hAnsi="Times New Roman"/>
          <w:color w:val="000000"/>
          <w:sz w:val="28"/>
        </w:rPr>
        <w:t xml:space="preserve">- погашение налоговых и иных видов кредитов (фермерам, молодым семьям и молодым специалистам) </w:t>
      </w:r>
      <w:r w:rsidR="006007FE">
        <w:rPr>
          <w:rFonts w:ascii="Times New Roman" w:hAnsi="Times New Roman"/>
          <w:color w:val="000000"/>
          <w:sz w:val="28"/>
        </w:rPr>
        <w:t>778,8</w:t>
      </w:r>
      <w:r w:rsidRPr="008408D3">
        <w:rPr>
          <w:rFonts w:ascii="Times New Roman" w:hAnsi="Times New Roman"/>
          <w:color w:val="000000"/>
          <w:sz w:val="28"/>
        </w:rPr>
        <w:t xml:space="preserve"> тыс. руб.</w:t>
      </w:r>
    </w:p>
    <w:p w:rsidR="006007FE" w:rsidRDefault="006007FE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доходы от приватизации – 28,0 тыс. руб.</w:t>
      </w:r>
    </w:p>
    <w:p w:rsidR="006007FE" w:rsidRPr="008408D3" w:rsidRDefault="006007FE" w:rsidP="006007FE">
      <w:pPr>
        <w:spacing w:after="0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- средства, полученные от утверждения схем </w:t>
      </w:r>
      <w:r w:rsidRPr="006007FE">
        <w:rPr>
          <w:rFonts w:ascii="Times New Roman" w:hAnsi="Times New Roman"/>
          <w:color w:val="000000"/>
          <w:sz w:val="28"/>
        </w:rPr>
        <w:t>жилых домов</w:t>
      </w:r>
      <w:r>
        <w:rPr>
          <w:rFonts w:ascii="Times New Roman" w:hAnsi="Times New Roman"/>
          <w:color w:val="000000"/>
          <w:sz w:val="28"/>
        </w:rPr>
        <w:t xml:space="preserve"> – 11,5 тыс. руб.</w:t>
      </w:r>
    </w:p>
    <w:p w:rsidR="00DF4833" w:rsidRPr="008408D3" w:rsidRDefault="00DF4833" w:rsidP="008408D3">
      <w:pPr>
        <w:spacing w:after="0"/>
        <w:ind w:firstLine="709"/>
        <w:jc w:val="both"/>
        <w:rPr>
          <w:rFonts w:ascii="Times New Roman" w:hAnsi="Times New Roman"/>
          <w:color w:val="000000"/>
          <w:sz w:val="28"/>
        </w:rPr>
      </w:pPr>
      <w:r w:rsidRPr="00B84DAF">
        <w:rPr>
          <w:rFonts w:ascii="Times New Roman" w:hAnsi="Times New Roman"/>
          <w:color w:val="000000"/>
          <w:sz w:val="28"/>
        </w:rPr>
        <w:t xml:space="preserve">- собственные доходы </w:t>
      </w:r>
      <w:r w:rsidR="00C270FC" w:rsidRPr="00B84DAF">
        <w:rPr>
          <w:rFonts w:ascii="Times New Roman" w:hAnsi="Times New Roman"/>
          <w:color w:val="000000"/>
          <w:sz w:val="28"/>
        </w:rPr>
        <w:t>составили</w:t>
      </w:r>
      <w:r w:rsidRPr="00B84DAF">
        <w:rPr>
          <w:rFonts w:ascii="Times New Roman" w:hAnsi="Times New Roman"/>
          <w:color w:val="000000"/>
          <w:sz w:val="28"/>
        </w:rPr>
        <w:t xml:space="preserve"> </w:t>
      </w:r>
      <w:r w:rsidR="006007FE">
        <w:rPr>
          <w:rFonts w:ascii="Times New Roman" w:hAnsi="Times New Roman"/>
          <w:color w:val="000000"/>
          <w:sz w:val="28"/>
        </w:rPr>
        <w:t>176,6</w:t>
      </w:r>
      <w:r w:rsidR="00083085" w:rsidRPr="00B84DAF">
        <w:rPr>
          <w:rFonts w:ascii="Times New Roman" w:hAnsi="Times New Roman"/>
          <w:color w:val="000000"/>
          <w:sz w:val="28"/>
        </w:rPr>
        <w:t xml:space="preserve"> млн.</w:t>
      </w:r>
      <w:r w:rsidRPr="00B84DAF">
        <w:rPr>
          <w:rFonts w:ascii="Times New Roman" w:hAnsi="Times New Roman"/>
          <w:color w:val="000000"/>
          <w:sz w:val="28"/>
        </w:rPr>
        <w:t xml:space="preserve"> руб</w:t>
      </w:r>
      <w:r w:rsidR="00B84DAF">
        <w:rPr>
          <w:rFonts w:ascii="Times New Roman" w:hAnsi="Times New Roman"/>
          <w:color w:val="000000"/>
          <w:sz w:val="28"/>
        </w:rPr>
        <w:t>.</w:t>
      </w:r>
      <w:r w:rsidRPr="008408D3">
        <w:rPr>
          <w:rFonts w:ascii="Times New Roman" w:hAnsi="Times New Roman"/>
          <w:color w:val="000000"/>
          <w:sz w:val="28"/>
        </w:rPr>
        <w:t xml:space="preserve"> </w:t>
      </w:r>
    </w:p>
    <w:p w:rsidR="00DF4833" w:rsidRPr="008408D3" w:rsidRDefault="00C0716E" w:rsidP="008408D3">
      <w:pPr>
        <w:tabs>
          <w:tab w:val="left" w:pos="2295"/>
        </w:tabs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5984" behindDoc="0" locked="0" layoutInCell="1" allowOverlap="1" wp14:anchorId="1AF62A11" wp14:editId="70B88C37">
            <wp:simplePos x="0" y="0"/>
            <wp:positionH relativeFrom="column">
              <wp:posOffset>184150</wp:posOffset>
            </wp:positionH>
            <wp:positionV relativeFrom="paragraph">
              <wp:posOffset>168910</wp:posOffset>
            </wp:positionV>
            <wp:extent cx="5203825" cy="2324735"/>
            <wp:effectExtent l="0" t="0" r="15875" b="18415"/>
            <wp:wrapSquare wrapText="bothSides"/>
            <wp:docPr id="7" name="Диаграмма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7090E82-A024-4D71-9228-0E93E3A9C5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833" w:rsidRPr="008408D3" w:rsidRDefault="00DF4833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D6170" w:rsidRDefault="009D6170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823E2" w:rsidRDefault="00E823E2" w:rsidP="00E823E2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E823E2" w:rsidRPr="00E823E2" w:rsidRDefault="00881F78" w:rsidP="00E823E2">
      <w:pPr>
        <w:tabs>
          <w:tab w:val="left" w:pos="0"/>
        </w:tabs>
        <w:spacing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Диаграмма</w:t>
      </w:r>
      <w:r w:rsidR="00E823E2" w:rsidRPr="00E823E2">
        <w:rPr>
          <w:rFonts w:ascii="Times New Roman" w:hAnsi="Times New Roman"/>
          <w:color w:val="000000"/>
          <w:sz w:val="24"/>
          <w:szCs w:val="24"/>
        </w:rPr>
        <w:t>.1</w:t>
      </w:r>
      <w:r w:rsidR="00E823E2">
        <w:rPr>
          <w:rFonts w:ascii="Times New Roman" w:hAnsi="Times New Roman"/>
          <w:color w:val="000000"/>
          <w:sz w:val="24"/>
          <w:szCs w:val="24"/>
        </w:rPr>
        <w:t xml:space="preserve"> «Структура доходов бюджета Рыбницкого района и г. Рыбница за 2019 год»</w:t>
      </w:r>
    </w:p>
    <w:p w:rsidR="00DF4833" w:rsidRPr="00C270FC" w:rsidRDefault="00DF4833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lastRenderedPageBreak/>
        <w:t>Удельный вес поступивших налоговых и неналоговых платежей, формирующих доходную часть  местного бюджета,  характеризуется следующими показателями:</w:t>
      </w:r>
    </w:p>
    <w:p w:rsidR="00DF4833" w:rsidRPr="00C270FC" w:rsidRDefault="00DF4833" w:rsidP="008408D3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 xml:space="preserve">- налоговыми платежами поступило    </w:t>
      </w:r>
      <w:r w:rsidR="008A0C2A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</w:t>
      </w:r>
      <w:r w:rsidRPr="00C270FC">
        <w:rPr>
          <w:rFonts w:ascii="Times New Roman" w:hAnsi="Times New Roman"/>
          <w:color w:val="000000"/>
          <w:sz w:val="28"/>
          <w:szCs w:val="28"/>
        </w:rPr>
        <w:t>- 92,</w:t>
      </w:r>
      <w:r w:rsidR="00082822">
        <w:rPr>
          <w:rFonts w:ascii="Times New Roman" w:hAnsi="Times New Roman"/>
          <w:color w:val="000000"/>
          <w:sz w:val="28"/>
          <w:szCs w:val="28"/>
        </w:rPr>
        <w:t>5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 %</w:t>
      </w:r>
      <w:r w:rsidR="008A0C2A">
        <w:rPr>
          <w:rFonts w:ascii="Times New Roman" w:hAnsi="Times New Roman"/>
          <w:color w:val="000000"/>
          <w:sz w:val="28"/>
          <w:szCs w:val="28"/>
        </w:rPr>
        <w:t>;</w:t>
      </w:r>
    </w:p>
    <w:p w:rsidR="00DF4833" w:rsidRPr="00C270FC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>- неналоговыми платежами поступило</w:t>
      </w:r>
      <w:r w:rsidR="008A0C2A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</w:t>
      </w:r>
      <w:r w:rsidRPr="00C270FC">
        <w:rPr>
          <w:rFonts w:ascii="Times New Roman" w:hAnsi="Times New Roman"/>
          <w:color w:val="000000"/>
          <w:sz w:val="28"/>
          <w:szCs w:val="28"/>
        </w:rPr>
        <w:t>- 1,</w:t>
      </w:r>
      <w:r w:rsidR="00A64BEA" w:rsidRPr="00C270FC">
        <w:rPr>
          <w:rFonts w:ascii="Times New Roman" w:hAnsi="Times New Roman"/>
          <w:color w:val="000000"/>
          <w:sz w:val="28"/>
          <w:szCs w:val="28"/>
        </w:rPr>
        <w:t>4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 %</w:t>
      </w:r>
      <w:r w:rsidR="008A0C2A">
        <w:rPr>
          <w:rFonts w:ascii="Times New Roman" w:hAnsi="Times New Roman"/>
          <w:color w:val="000000"/>
          <w:sz w:val="28"/>
          <w:szCs w:val="28"/>
        </w:rPr>
        <w:t>;</w:t>
      </w:r>
    </w:p>
    <w:p w:rsidR="00DF4833" w:rsidRPr="00C270FC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 xml:space="preserve">- доходы целевых бюджетных фондов составили               </w:t>
      </w:r>
      <w:r w:rsidR="008A0C2A">
        <w:rPr>
          <w:rFonts w:ascii="Times New Roman" w:hAnsi="Times New Roman"/>
          <w:color w:val="000000"/>
          <w:sz w:val="28"/>
          <w:szCs w:val="28"/>
        </w:rPr>
        <w:t xml:space="preserve">            </w:t>
      </w:r>
      <w:r w:rsidRPr="00C270FC">
        <w:rPr>
          <w:rFonts w:ascii="Times New Roman" w:hAnsi="Times New Roman"/>
          <w:color w:val="000000"/>
          <w:sz w:val="28"/>
          <w:szCs w:val="28"/>
        </w:rPr>
        <w:t>- 1,</w:t>
      </w:r>
      <w:r w:rsidR="00082822">
        <w:rPr>
          <w:rFonts w:ascii="Times New Roman" w:hAnsi="Times New Roman"/>
          <w:color w:val="000000"/>
          <w:sz w:val="28"/>
          <w:szCs w:val="28"/>
        </w:rPr>
        <w:t>4</w:t>
      </w:r>
      <w:r w:rsidRPr="00C270FC">
        <w:rPr>
          <w:rFonts w:ascii="Times New Roman" w:hAnsi="Times New Roman"/>
          <w:color w:val="000000"/>
          <w:sz w:val="28"/>
          <w:szCs w:val="28"/>
        </w:rPr>
        <w:t>%</w:t>
      </w:r>
      <w:r w:rsidR="008A0C2A">
        <w:rPr>
          <w:rFonts w:ascii="Times New Roman" w:hAnsi="Times New Roman"/>
          <w:color w:val="000000"/>
          <w:sz w:val="28"/>
          <w:szCs w:val="28"/>
        </w:rPr>
        <w:t>;</w:t>
      </w:r>
    </w:p>
    <w:p w:rsidR="00DF4833" w:rsidRPr="00C270FC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 xml:space="preserve">- доходы от предпринимательской и иной приносящей доход деятельности                                                 </w:t>
      </w:r>
      <w:r w:rsidR="008A0C2A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A64BEA" w:rsidRPr="00C270FC">
        <w:rPr>
          <w:rFonts w:ascii="Times New Roman" w:hAnsi="Times New Roman"/>
          <w:color w:val="000000"/>
          <w:sz w:val="28"/>
          <w:szCs w:val="28"/>
        </w:rPr>
        <w:t>4,</w:t>
      </w:r>
      <w:r w:rsidR="00082822">
        <w:rPr>
          <w:rFonts w:ascii="Times New Roman" w:hAnsi="Times New Roman"/>
          <w:color w:val="000000"/>
          <w:sz w:val="28"/>
          <w:szCs w:val="28"/>
        </w:rPr>
        <w:t>7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 %</w:t>
      </w:r>
      <w:r w:rsidR="008A0C2A">
        <w:rPr>
          <w:rFonts w:ascii="Times New Roman" w:hAnsi="Times New Roman"/>
          <w:color w:val="000000"/>
          <w:sz w:val="28"/>
          <w:szCs w:val="28"/>
        </w:rPr>
        <w:t>.</w:t>
      </w:r>
    </w:p>
    <w:p w:rsidR="00DF4833" w:rsidRPr="00C270FC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C270FC">
        <w:rPr>
          <w:rFonts w:ascii="Times New Roman" w:hAnsi="Times New Roman"/>
          <w:color w:val="000000"/>
          <w:spacing w:val="1"/>
          <w:sz w:val="28"/>
          <w:szCs w:val="28"/>
        </w:rPr>
        <w:t xml:space="preserve">Основными крупными налогоплательщиками в местный бюджет за                </w:t>
      </w:r>
      <w:r w:rsidR="00082822">
        <w:rPr>
          <w:rFonts w:ascii="Times New Roman" w:hAnsi="Times New Roman"/>
          <w:color w:val="000000"/>
          <w:spacing w:val="1"/>
          <w:sz w:val="28"/>
          <w:szCs w:val="28"/>
        </w:rPr>
        <w:t>2019 год</w:t>
      </w:r>
      <w:r w:rsidRPr="00C270FC">
        <w:rPr>
          <w:rFonts w:ascii="Times New Roman" w:hAnsi="Times New Roman"/>
          <w:color w:val="000000"/>
          <w:spacing w:val="1"/>
          <w:sz w:val="28"/>
          <w:szCs w:val="28"/>
        </w:rPr>
        <w:t xml:space="preserve"> явились следующие предприятия:</w:t>
      </w:r>
    </w:p>
    <w:p w:rsidR="00DF4833" w:rsidRPr="00051CA0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ОАО «Молдавский металлургический завод» выплатил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33,8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</w:t>
      </w:r>
      <w:r w:rsidR="00CA1E06"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        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>(</w:t>
      </w:r>
      <w:r w:rsidR="00CA1E06" w:rsidRPr="00051CA0">
        <w:rPr>
          <w:rFonts w:ascii="Times New Roman" w:hAnsi="Times New Roman"/>
          <w:color w:val="000000"/>
          <w:spacing w:val="1"/>
          <w:sz w:val="28"/>
          <w:szCs w:val="28"/>
        </w:rPr>
        <w:t>-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15,3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руб.);</w:t>
      </w:r>
    </w:p>
    <w:p w:rsidR="00DF4833" w:rsidRPr="00051CA0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ЗАО «Рыбницкий цементный комбинат»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22,4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(+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538,1 тыс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>. руб.);</w:t>
      </w:r>
    </w:p>
    <w:p w:rsidR="00DF4833" w:rsidRPr="00051CA0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ООО «Шериф»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19,6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(+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4,6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руб.);</w:t>
      </w:r>
    </w:p>
    <w:p w:rsidR="006242CA" w:rsidRPr="00051CA0" w:rsidRDefault="006242CA" w:rsidP="008408D3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ЗАО «ТКВЗ «Квинт»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5,6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+166,3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тыс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>. руб.);</w:t>
      </w:r>
    </w:p>
    <w:p w:rsidR="00B13657" w:rsidRPr="00C270FC" w:rsidRDefault="00B13657" w:rsidP="008408D3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ОАО «МТС»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5,3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(+</w:t>
      </w:r>
      <w:r w:rsidR="002B282A">
        <w:rPr>
          <w:rFonts w:ascii="Times New Roman" w:hAnsi="Times New Roman"/>
          <w:color w:val="000000"/>
          <w:spacing w:val="1"/>
          <w:sz w:val="28"/>
          <w:szCs w:val="28"/>
        </w:rPr>
        <w:t>129,6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тыс. руб.)</w:t>
      </w:r>
      <w:r w:rsidR="006242CA" w:rsidRPr="00051CA0">
        <w:rPr>
          <w:rFonts w:ascii="Times New Roman" w:hAnsi="Times New Roman"/>
          <w:color w:val="000000"/>
          <w:spacing w:val="1"/>
          <w:sz w:val="28"/>
          <w:szCs w:val="28"/>
        </w:rPr>
        <w:t>.</w:t>
      </w:r>
    </w:p>
    <w:p w:rsidR="00B13657" w:rsidRDefault="001904C9" w:rsidP="001904C9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B13657">
        <w:rPr>
          <w:rFonts w:ascii="Times New Roman" w:hAnsi="Times New Roman"/>
          <w:sz w:val="28"/>
          <w:szCs w:val="28"/>
        </w:rPr>
        <w:t>алоговы</w:t>
      </w:r>
      <w:r>
        <w:rPr>
          <w:rFonts w:ascii="Times New Roman" w:hAnsi="Times New Roman"/>
          <w:sz w:val="28"/>
          <w:szCs w:val="28"/>
        </w:rPr>
        <w:t xml:space="preserve">ее </w:t>
      </w:r>
      <w:r w:rsidR="00B13657">
        <w:rPr>
          <w:rFonts w:ascii="Times New Roman" w:hAnsi="Times New Roman"/>
          <w:sz w:val="28"/>
          <w:szCs w:val="28"/>
        </w:rPr>
        <w:t>поступлени</w:t>
      </w:r>
      <w:r>
        <w:rPr>
          <w:rFonts w:ascii="Times New Roman" w:hAnsi="Times New Roman"/>
          <w:sz w:val="28"/>
          <w:szCs w:val="28"/>
        </w:rPr>
        <w:t>я</w:t>
      </w:r>
      <w:r w:rsidR="00B13657">
        <w:rPr>
          <w:rFonts w:ascii="Times New Roman" w:hAnsi="Times New Roman"/>
          <w:sz w:val="28"/>
          <w:szCs w:val="28"/>
        </w:rPr>
        <w:t xml:space="preserve"> в бюджет Рыбницкого района и</w:t>
      </w:r>
      <w:r>
        <w:rPr>
          <w:rFonts w:ascii="Times New Roman" w:hAnsi="Times New Roman"/>
          <w:sz w:val="28"/>
          <w:szCs w:val="28"/>
        </w:rPr>
        <w:t xml:space="preserve"> </w:t>
      </w:r>
      <w:r w:rsidR="00B13657">
        <w:rPr>
          <w:rFonts w:ascii="Times New Roman" w:hAnsi="Times New Roman"/>
          <w:sz w:val="28"/>
          <w:szCs w:val="28"/>
        </w:rPr>
        <w:t>г. Рыбницы характериз</w:t>
      </w:r>
      <w:r>
        <w:rPr>
          <w:rFonts w:ascii="Times New Roman" w:hAnsi="Times New Roman"/>
          <w:sz w:val="28"/>
          <w:szCs w:val="28"/>
        </w:rPr>
        <w:t>овались</w:t>
      </w:r>
      <w:r w:rsidR="00B13657">
        <w:rPr>
          <w:rFonts w:ascii="Times New Roman" w:hAnsi="Times New Roman"/>
          <w:sz w:val="28"/>
          <w:szCs w:val="28"/>
        </w:rPr>
        <w:t xml:space="preserve"> не равномерными отчислениями в течении</w:t>
      </w:r>
      <w:r>
        <w:rPr>
          <w:rFonts w:ascii="Times New Roman" w:hAnsi="Times New Roman"/>
          <w:sz w:val="28"/>
          <w:szCs w:val="28"/>
        </w:rPr>
        <w:t xml:space="preserve"> 2019</w:t>
      </w:r>
      <w:r w:rsidR="00B13657">
        <w:rPr>
          <w:rFonts w:ascii="Times New Roman" w:hAnsi="Times New Roman"/>
          <w:sz w:val="28"/>
          <w:szCs w:val="28"/>
        </w:rPr>
        <w:t xml:space="preserve"> года, поскольку, когда о</w:t>
      </w:r>
      <w:r w:rsidR="00B13657" w:rsidRPr="009A1049">
        <w:rPr>
          <w:rFonts w:ascii="Times New Roman" w:hAnsi="Times New Roman"/>
          <w:sz w:val="28"/>
          <w:szCs w:val="28"/>
        </w:rPr>
        <w:t>сновные бюджетообразующие предприятия</w:t>
      </w:r>
      <w:r w:rsidR="00B13657">
        <w:rPr>
          <w:rFonts w:ascii="Times New Roman" w:hAnsi="Times New Roman"/>
          <w:sz w:val="28"/>
          <w:szCs w:val="28"/>
        </w:rPr>
        <w:t xml:space="preserve"> в начале года</w:t>
      </w:r>
      <w:r w:rsidR="00B13657" w:rsidRPr="009A1049">
        <w:rPr>
          <w:rFonts w:ascii="Times New Roman" w:hAnsi="Times New Roman"/>
          <w:sz w:val="28"/>
          <w:szCs w:val="28"/>
        </w:rPr>
        <w:t xml:space="preserve"> наход</w:t>
      </w:r>
      <w:r>
        <w:rPr>
          <w:rFonts w:ascii="Times New Roman" w:hAnsi="Times New Roman"/>
          <w:sz w:val="28"/>
          <w:szCs w:val="28"/>
        </w:rPr>
        <w:t>ились</w:t>
      </w:r>
      <w:r w:rsidR="00B13657" w:rsidRPr="009A1049">
        <w:rPr>
          <w:rFonts w:ascii="Times New Roman" w:hAnsi="Times New Roman"/>
          <w:sz w:val="28"/>
          <w:szCs w:val="28"/>
        </w:rPr>
        <w:t xml:space="preserve"> в процессе наращивания производства, налоговые отчисления предприятий</w:t>
      </w:r>
      <w:r>
        <w:rPr>
          <w:rFonts w:ascii="Times New Roman" w:hAnsi="Times New Roman"/>
          <w:sz w:val="28"/>
          <w:szCs w:val="28"/>
        </w:rPr>
        <w:t xml:space="preserve"> снижаются</w:t>
      </w:r>
      <w:r w:rsidR="00B13657" w:rsidRPr="009A1049">
        <w:rPr>
          <w:rFonts w:ascii="Times New Roman" w:hAnsi="Times New Roman"/>
          <w:sz w:val="28"/>
          <w:szCs w:val="28"/>
        </w:rPr>
        <w:t>.</w:t>
      </w:r>
      <w:r w:rsidR="00B13657">
        <w:rPr>
          <w:rFonts w:ascii="Times New Roman" w:hAnsi="Times New Roman"/>
          <w:sz w:val="28"/>
          <w:szCs w:val="28"/>
        </w:rPr>
        <w:t xml:space="preserve"> Данный фактор предполагает риски недофинансирования бюджетных обязательств, в том числе основных социально-защищенных статей бюджета, а это заработная плата работников бюджетной сферы, питание образовательных учреждений, приобретение медикаментов, пособия детям сиротам и другие. </w:t>
      </w:r>
    </w:p>
    <w:p w:rsidR="00B13657" w:rsidRDefault="00B13657" w:rsidP="00B1365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положительном и равномерном развитии и работы предприятий промышленности и агропромышленного комплекса Рыбницкого района и </w:t>
      </w:r>
      <w:r w:rsidRPr="00775F77">
        <w:rPr>
          <w:rFonts w:ascii="Times New Roman" w:hAnsi="Times New Roman"/>
          <w:sz w:val="28"/>
          <w:szCs w:val="28"/>
        </w:rPr>
        <w:t xml:space="preserve">               </w:t>
      </w:r>
      <w:r>
        <w:rPr>
          <w:rFonts w:ascii="Times New Roman" w:hAnsi="Times New Roman"/>
          <w:sz w:val="28"/>
          <w:szCs w:val="28"/>
        </w:rPr>
        <w:t>г. Рыбницы данная ситуация контролир</w:t>
      </w:r>
      <w:r w:rsidR="001904C9">
        <w:rPr>
          <w:rFonts w:ascii="Times New Roman" w:hAnsi="Times New Roman"/>
          <w:sz w:val="28"/>
          <w:szCs w:val="28"/>
        </w:rPr>
        <w:t>овалась</w:t>
      </w:r>
      <w:r>
        <w:rPr>
          <w:rFonts w:ascii="Times New Roman" w:hAnsi="Times New Roman"/>
          <w:sz w:val="28"/>
          <w:szCs w:val="28"/>
        </w:rPr>
        <w:t xml:space="preserve"> в части самообеспечения местного бюджета относительно возможности заимствования недостающих денежных ресурсов, поскольку начиная со второй половины</w:t>
      </w:r>
      <w:r w:rsidR="001904C9">
        <w:rPr>
          <w:rFonts w:ascii="Times New Roman" w:hAnsi="Times New Roman"/>
          <w:sz w:val="28"/>
          <w:szCs w:val="28"/>
        </w:rPr>
        <w:t xml:space="preserve"> 2019</w:t>
      </w:r>
      <w:r>
        <w:rPr>
          <w:rFonts w:ascii="Times New Roman" w:hAnsi="Times New Roman"/>
          <w:sz w:val="28"/>
          <w:szCs w:val="28"/>
        </w:rPr>
        <w:t xml:space="preserve"> финансового года уровень налоговых отчислений позвол</w:t>
      </w:r>
      <w:r w:rsidR="00250269">
        <w:rPr>
          <w:rFonts w:ascii="Times New Roman" w:hAnsi="Times New Roman"/>
          <w:sz w:val="28"/>
          <w:szCs w:val="28"/>
        </w:rPr>
        <w:t>ил</w:t>
      </w:r>
      <w:r>
        <w:rPr>
          <w:rFonts w:ascii="Times New Roman" w:hAnsi="Times New Roman"/>
          <w:sz w:val="28"/>
          <w:szCs w:val="28"/>
        </w:rPr>
        <w:t xml:space="preserve"> справиться с планируемыми бюджетными обязательствами.</w:t>
      </w:r>
    </w:p>
    <w:p w:rsidR="00C270FC" w:rsidRDefault="006242CA" w:rsidP="00C270F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</w:t>
      </w:r>
      <w:r w:rsidR="00C34107">
        <w:rPr>
          <w:rFonts w:ascii="Times New Roman" w:hAnsi="Times New Roman"/>
          <w:sz w:val="28"/>
          <w:szCs w:val="28"/>
        </w:rPr>
        <w:t>2019 год</w:t>
      </w:r>
      <w:r w:rsidR="00C270FC">
        <w:rPr>
          <w:rFonts w:ascii="Times New Roman" w:hAnsi="Times New Roman"/>
          <w:sz w:val="28"/>
          <w:szCs w:val="28"/>
        </w:rPr>
        <w:t xml:space="preserve"> </w:t>
      </w:r>
      <w:r w:rsidR="00C270FC" w:rsidRPr="009A1049">
        <w:rPr>
          <w:rFonts w:ascii="Times New Roman" w:hAnsi="Times New Roman"/>
          <w:sz w:val="28"/>
          <w:szCs w:val="28"/>
        </w:rPr>
        <w:t>бюджет Рыбницкого района и г. Рыбница обеспечива</w:t>
      </w:r>
      <w:r w:rsidR="00C270FC">
        <w:rPr>
          <w:rFonts w:ascii="Times New Roman" w:hAnsi="Times New Roman"/>
          <w:sz w:val="28"/>
          <w:szCs w:val="28"/>
        </w:rPr>
        <w:t>л</w:t>
      </w:r>
      <w:r w:rsidR="00C270FC" w:rsidRPr="009A1049">
        <w:rPr>
          <w:rFonts w:ascii="Times New Roman" w:hAnsi="Times New Roman"/>
          <w:sz w:val="28"/>
          <w:szCs w:val="28"/>
        </w:rPr>
        <w:t xml:space="preserve"> финансирование всех плановых расходов, без привлечения трансфертов из республиканского бюджета, в том числе обеспечение заработных плат работникам бюджетной сферы, а также питания детям учреждений муниципального образования. </w:t>
      </w:r>
    </w:p>
    <w:p w:rsidR="00DF4833" w:rsidRPr="008408D3" w:rsidRDefault="00406F16" w:rsidP="00406F16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12" w:name="_Hlk14956451"/>
      <w:r w:rsidRPr="00967770">
        <w:rPr>
          <w:rFonts w:ascii="Times New Roman" w:hAnsi="Times New Roman"/>
          <w:color w:val="000000"/>
          <w:sz w:val="28"/>
          <w:szCs w:val="28"/>
        </w:rPr>
        <w:lastRenderedPageBreak/>
        <w:t>Ф</w:t>
      </w:r>
      <w:r w:rsidR="00DF4833" w:rsidRPr="00967770">
        <w:rPr>
          <w:rFonts w:ascii="Times New Roman" w:hAnsi="Times New Roman"/>
          <w:color w:val="000000"/>
          <w:sz w:val="28"/>
          <w:szCs w:val="28"/>
        </w:rPr>
        <w:t xml:space="preserve">инансирование расходов </w:t>
      </w:r>
      <w:r w:rsidR="006242CA" w:rsidRPr="00967770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="000F72C9" w:rsidRPr="00967770">
        <w:rPr>
          <w:rFonts w:ascii="Times New Roman" w:hAnsi="Times New Roman"/>
          <w:color w:val="000000"/>
          <w:sz w:val="28"/>
          <w:szCs w:val="28"/>
        </w:rPr>
        <w:t>2019 год</w:t>
      </w:r>
      <w:r w:rsidRPr="0096777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242CA" w:rsidRPr="00967770">
        <w:rPr>
          <w:rFonts w:ascii="Times New Roman" w:hAnsi="Times New Roman"/>
          <w:color w:val="000000"/>
          <w:sz w:val="28"/>
          <w:szCs w:val="28"/>
        </w:rPr>
        <w:t>составило</w:t>
      </w:r>
      <w:r w:rsidRPr="0096777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67770" w:rsidRPr="00967770">
        <w:rPr>
          <w:rFonts w:ascii="Times New Roman" w:hAnsi="Times New Roman"/>
          <w:color w:val="000000"/>
          <w:sz w:val="28"/>
          <w:szCs w:val="28"/>
        </w:rPr>
        <w:t>242,4</w:t>
      </w:r>
      <w:r w:rsidR="00DF4833" w:rsidRPr="00967770">
        <w:rPr>
          <w:rFonts w:ascii="Times New Roman" w:hAnsi="Times New Roman"/>
          <w:color w:val="000000"/>
          <w:sz w:val="28"/>
          <w:szCs w:val="28"/>
        </w:rPr>
        <w:t xml:space="preserve">  млн. руб., что на </w:t>
      </w:r>
      <w:r w:rsidR="00967770" w:rsidRPr="00967770">
        <w:rPr>
          <w:rFonts w:ascii="Times New Roman" w:hAnsi="Times New Roman"/>
          <w:color w:val="000000"/>
          <w:sz w:val="28"/>
          <w:szCs w:val="28"/>
        </w:rPr>
        <w:t>7,7</w:t>
      </w:r>
      <w:r w:rsidR="00DF4833" w:rsidRPr="00967770">
        <w:rPr>
          <w:rFonts w:ascii="Times New Roman" w:hAnsi="Times New Roman"/>
          <w:color w:val="000000"/>
          <w:sz w:val="28"/>
          <w:szCs w:val="28"/>
        </w:rPr>
        <w:t xml:space="preserve"> млн. руб. или на </w:t>
      </w:r>
      <w:r w:rsidR="00967770" w:rsidRPr="00967770">
        <w:rPr>
          <w:rFonts w:ascii="Times New Roman" w:hAnsi="Times New Roman"/>
          <w:color w:val="000000"/>
          <w:sz w:val="28"/>
          <w:szCs w:val="28"/>
        </w:rPr>
        <w:t>3,1</w:t>
      </w:r>
      <w:r w:rsidR="00DF4833" w:rsidRPr="00967770">
        <w:rPr>
          <w:rFonts w:ascii="Times New Roman" w:hAnsi="Times New Roman"/>
          <w:color w:val="000000"/>
          <w:sz w:val="28"/>
          <w:szCs w:val="28"/>
        </w:rPr>
        <w:t>% меньше запланированного.</w:t>
      </w:r>
      <w:r w:rsidR="00DF4833" w:rsidRPr="008408D3">
        <w:rPr>
          <w:rFonts w:ascii="Times New Roman" w:hAnsi="Times New Roman"/>
          <w:color w:val="000000"/>
          <w:sz w:val="28"/>
          <w:szCs w:val="28"/>
        </w:rPr>
        <w:t xml:space="preserve"> </w:t>
      </w:r>
    </w:p>
    <w:bookmarkEnd w:id="12"/>
    <w:p w:rsidR="00DF4833" w:rsidRPr="008408D3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B873D2">
        <w:rPr>
          <w:rFonts w:ascii="Times New Roman" w:hAnsi="Times New Roman"/>
          <w:color w:val="000000"/>
          <w:sz w:val="28"/>
          <w:szCs w:val="28"/>
        </w:rPr>
        <w:t xml:space="preserve">Основным направлением расходования бюджетных средств остаются расходы на первоочередные социально-защищенные статьи бюджета, так за </w:t>
      </w:r>
      <w:r w:rsidR="000F72C9">
        <w:rPr>
          <w:rFonts w:ascii="Times New Roman" w:hAnsi="Times New Roman"/>
          <w:color w:val="000000"/>
          <w:sz w:val="28"/>
          <w:szCs w:val="28"/>
        </w:rPr>
        <w:t>2019 год</w:t>
      </w:r>
      <w:r w:rsidRPr="00B873D2">
        <w:rPr>
          <w:rFonts w:ascii="Times New Roman" w:hAnsi="Times New Roman"/>
          <w:color w:val="000000"/>
          <w:sz w:val="28"/>
          <w:szCs w:val="28"/>
        </w:rPr>
        <w:t xml:space="preserve"> освоено </w:t>
      </w:r>
      <w:r w:rsidR="000F72C9">
        <w:rPr>
          <w:rFonts w:ascii="Times New Roman" w:hAnsi="Times New Roman"/>
          <w:color w:val="000000"/>
          <w:sz w:val="28"/>
          <w:szCs w:val="28"/>
        </w:rPr>
        <w:t>171,6</w:t>
      </w:r>
      <w:r w:rsidRPr="00B873D2">
        <w:rPr>
          <w:rFonts w:ascii="Times New Roman" w:hAnsi="Times New Roman"/>
          <w:color w:val="000000"/>
          <w:sz w:val="28"/>
          <w:szCs w:val="28"/>
        </w:rPr>
        <w:t xml:space="preserve"> млн. руб., что составляет </w:t>
      </w:r>
      <w:r w:rsidR="004D26E5">
        <w:rPr>
          <w:rFonts w:ascii="Times New Roman" w:hAnsi="Times New Roman"/>
          <w:color w:val="000000"/>
          <w:sz w:val="28"/>
          <w:szCs w:val="28"/>
        </w:rPr>
        <w:t>91,7</w:t>
      </w:r>
      <w:r w:rsidRPr="00B873D2">
        <w:rPr>
          <w:rFonts w:ascii="Times New Roman" w:hAnsi="Times New Roman"/>
          <w:color w:val="000000"/>
          <w:sz w:val="28"/>
          <w:szCs w:val="28"/>
        </w:rPr>
        <w:t xml:space="preserve">% от фактических расходов местного бюджета (без расходов по целевым направлениям), из них на заработную плату работникам бюджетной сферы профинансировано </w:t>
      </w:r>
      <w:r w:rsidR="008A0C2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F72C9">
        <w:rPr>
          <w:rFonts w:ascii="Times New Roman" w:hAnsi="Times New Roman"/>
          <w:color w:val="000000"/>
          <w:sz w:val="28"/>
          <w:szCs w:val="28"/>
        </w:rPr>
        <w:t>160,2</w:t>
      </w:r>
      <w:r w:rsidRPr="00B873D2">
        <w:rPr>
          <w:rFonts w:ascii="Times New Roman" w:hAnsi="Times New Roman"/>
          <w:color w:val="000000"/>
          <w:sz w:val="28"/>
          <w:szCs w:val="28"/>
        </w:rPr>
        <w:t xml:space="preserve"> млн. руб. или </w:t>
      </w:r>
      <w:r w:rsidR="00967770">
        <w:rPr>
          <w:rFonts w:ascii="Times New Roman" w:hAnsi="Times New Roman"/>
          <w:color w:val="000000"/>
          <w:sz w:val="28"/>
          <w:szCs w:val="28"/>
        </w:rPr>
        <w:t>93,3</w:t>
      </w:r>
      <w:r w:rsidRPr="00B873D2">
        <w:rPr>
          <w:rFonts w:ascii="Times New Roman" w:hAnsi="Times New Roman"/>
          <w:color w:val="000000"/>
          <w:sz w:val="28"/>
          <w:szCs w:val="28"/>
        </w:rPr>
        <w:t xml:space="preserve">% от расходов по социально защищенным статьям, из них на питание </w:t>
      </w:r>
      <w:r w:rsidR="000F72C9">
        <w:rPr>
          <w:rFonts w:ascii="Times New Roman" w:hAnsi="Times New Roman"/>
          <w:color w:val="000000"/>
          <w:sz w:val="28"/>
          <w:szCs w:val="28"/>
        </w:rPr>
        <w:t>7,8</w:t>
      </w:r>
      <w:r w:rsidRPr="00B873D2">
        <w:rPr>
          <w:rFonts w:ascii="Times New Roman" w:hAnsi="Times New Roman"/>
          <w:color w:val="000000"/>
          <w:sz w:val="28"/>
          <w:szCs w:val="28"/>
        </w:rPr>
        <w:t xml:space="preserve"> млн. руб. или </w:t>
      </w:r>
      <w:r w:rsidR="006242CA">
        <w:rPr>
          <w:rFonts w:ascii="Times New Roman" w:hAnsi="Times New Roman"/>
          <w:color w:val="000000"/>
          <w:sz w:val="28"/>
          <w:szCs w:val="28"/>
        </w:rPr>
        <w:t>4,</w:t>
      </w:r>
      <w:r w:rsidR="00967770">
        <w:rPr>
          <w:rFonts w:ascii="Times New Roman" w:hAnsi="Times New Roman"/>
          <w:color w:val="000000"/>
          <w:sz w:val="28"/>
          <w:szCs w:val="28"/>
        </w:rPr>
        <w:t>5</w:t>
      </w:r>
      <w:r w:rsidRPr="00B873D2">
        <w:rPr>
          <w:rFonts w:ascii="Times New Roman" w:hAnsi="Times New Roman"/>
          <w:color w:val="000000"/>
          <w:sz w:val="28"/>
          <w:szCs w:val="28"/>
        </w:rPr>
        <w:t>% от расходов по социально защищенным статьям.</w:t>
      </w:r>
    </w:p>
    <w:p w:rsidR="00DF4833" w:rsidRPr="008408D3" w:rsidRDefault="00A64BEA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="00C34107">
        <w:rPr>
          <w:rFonts w:ascii="Times New Roman" w:hAnsi="Times New Roman"/>
          <w:color w:val="000000"/>
          <w:sz w:val="28"/>
          <w:szCs w:val="28"/>
        </w:rPr>
        <w:t>2019 год</w:t>
      </w:r>
      <w:r w:rsidR="00DF4833" w:rsidRPr="008408D3">
        <w:rPr>
          <w:rFonts w:ascii="Times New Roman" w:hAnsi="Times New Roman"/>
          <w:color w:val="000000"/>
          <w:sz w:val="28"/>
          <w:szCs w:val="28"/>
        </w:rPr>
        <w:t xml:space="preserve"> заработная плата работникам бюджетной сферы выплачивалась своевременно, без образования задолженности. </w:t>
      </w:r>
    </w:p>
    <w:p w:rsidR="00A64BEA" w:rsidRDefault="00A64BEA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F4833" w:rsidRPr="008408D3" w:rsidRDefault="00DF4833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3" w:name="_Toc30747133"/>
      <w:r w:rsidRPr="008408D3">
        <w:rPr>
          <w:rFonts w:cs="Times New Roman"/>
          <w:color w:val="000000"/>
        </w:rPr>
        <w:t>4. Промышленность</w:t>
      </w:r>
      <w:bookmarkEnd w:id="13"/>
      <w:r w:rsidRPr="008408D3">
        <w:rPr>
          <w:rFonts w:cs="Times New Roman"/>
          <w:color w:val="000000"/>
        </w:rPr>
        <w:t xml:space="preserve"> </w:t>
      </w:r>
    </w:p>
    <w:p w:rsidR="00DF4833" w:rsidRPr="008408D3" w:rsidRDefault="00DF4833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>Промышленное производство  Рыбницкого района и г. Рыбница представлен</w:t>
      </w:r>
      <w:r w:rsidR="00250269">
        <w:rPr>
          <w:rFonts w:ascii="Times New Roman" w:hAnsi="Times New Roman"/>
          <w:color w:val="000000"/>
          <w:sz w:val="28"/>
          <w:szCs w:val="28"/>
        </w:rPr>
        <w:t>о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следующими отраслями – черная металлургия, промышленность строительных материалов, легкая промышленность, пищевая промышленность, </w:t>
      </w:r>
      <w:r w:rsidRPr="00B873D2">
        <w:rPr>
          <w:rFonts w:ascii="Times New Roman" w:hAnsi="Times New Roman"/>
          <w:color w:val="000000"/>
          <w:sz w:val="28"/>
          <w:szCs w:val="28"/>
        </w:rPr>
        <w:t>мукомольно-крупяная и комбикормовая промышленность и другие.</w:t>
      </w:r>
      <w:r w:rsidR="00F36C0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Согласно данным Управления статистики Рыбницкого района и г. Рыбница  за </w:t>
      </w:r>
      <w:r w:rsidR="00096F13">
        <w:rPr>
          <w:rFonts w:ascii="Times New Roman" w:hAnsi="Times New Roman"/>
          <w:color w:val="000000"/>
          <w:sz w:val="28"/>
          <w:szCs w:val="28"/>
        </w:rPr>
        <w:t>2019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г., по крупным и средним промышленным предприятиям (без субъектов малого предпринимательства) </w:t>
      </w:r>
      <w:bookmarkStart w:id="14" w:name="_Hlk14956309"/>
      <w:r w:rsidRPr="008408D3">
        <w:rPr>
          <w:rFonts w:ascii="Times New Roman" w:hAnsi="Times New Roman"/>
          <w:color w:val="000000"/>
          <w:sz w:val="28"/>
          <w:szCs w:val="28"/>
        </w:rPr>
        <w:t xml:space="preserve">объем производства продукции </w:t>
      </w:r>
      <w:r w:rsidRPr="00C30FD5">
        <w:rPr>
          <w:rFonts w:ascii="Times New Roman" w:hAnsi="Times New Roman"/>
          <w:color w:val="000000"/>
          <w:sz w:val="28"/>
          <w:szCs w:val="28"/>
        </w:rPr>
        <w:t xml:space="preserve">составил  </w:t>
      </w:r>
      <w:r w:rsidR="00C30FD5" w:rsidRPr="00C30FD5">
        <w:rPr>
          <w:rFonts w:ascii="Times New Roman" w:hAnsi="Times New Roman"/>
          <w:color w:val="000000"/>
          <w:sz w:val="28"/>
          <w:szCs w:val="28"/>
        </w:rPr>
        <w:t>3,8</w:t>
      </w:r>
      <w:r w:rsidRPr="00C30FD5">
        <w:rPr>
          <w:rFonts w:ascii="Times New Roman" w:hAnsi="Times New Roman"/>
          <w:color w:val="000000"/>
          <w:sz w:val="28"/>
          <w:szCs w:val="28"/>
        </w:rPr>
        <w:t xml:space="preserve"> млрд. руб., что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на </w:t>
      </w:r>
      <w:r w:rsidR="00C30FD5">
        <w:rPr>
          <w:rFonts w:ascii="Times New Roman" w:hAnsi="Times New Roman"/>
          <w:color w:val="000000"/>
          <w:sz w:val="28"/>
          <w:szCs w:val="28"/>
        </w:rPr>
        <w:t>1,4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млрд. руб. или на </w:t>
      </w:r>
      <w:r w:rsidR="00C30FD5">
        <w:rPr>
          <w:rFonts w:ascii="Times New Roman" w:hAnsi="Times New Roman"/>
          <w:color w:val="000000"/>
          <w:sz w:val="28"/>
          <w:szCs w:val="28"/>
        </w:rPr>
        <w:t>27</w:t>
      </w:r>
      <w:r w:rsidRPr="008408D3">
        <w:rPr>
          <w:rFonts w:ascii="Times New Roman" w:hAnsi="Times New Roman"/>
          <w:color w:val="000000"/>
          <w:sz w:val="28"/>
          <w:szCs w:val="28"/>
        </w:rPr>
        <w:t>%</w:t>
      </w:r>
      <w:r w:rsidR="00F05546">
        <w:rPr>
          <w:rFonts w:ascii="Times New Roman" w:hAnsi="Times New Roman"/>
          <w:color w:val="000000"/>
          <w:sz w:val="28"/>
          <w:szCs w:val="28"/>
        </w:rPr>
        <w:t xml:space="preserve"> меньше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, чем за </w:t>
      </w:r>
      <w:r w:rsidR="00E22C81">
        <w:rPr>
          <w:rFonts w:ascii="Times New Roman" w:hAnsi="Times New Roman"/>
          <w:color w:val="000000"/>
          <w:sz w:val="28"/>
          <w:szCs w:val="28"/>
        </w:rPr>
        <w:t>аналогичный период прошлого года.</w:t>
      </w:r>
    </w:p>
    <w:bookmarkEnd w:id="14"/>
    <w:p w:rsidR="00DF4833" w:rsidRDefault="00E1647E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114300</wp:posOffset>
            </wp:positionV>
            <wp:extent cx="2733675" cy="2514600"/>
            <wp:effectExtent l="0" t="0" r="9525" b="0"/>
            <wp:wrapTight wrapText="bothSides">
              <wp:wrapPolygon edited="0">
                <wp:start x="0" y="0"/>
                <wp:lineTo x="0" y="21436"/>
                <wp:lineTo x="21525" y="21436"/>
                <wp:lineTo x="21525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833" w:rsidRPr="008408D3">
        <w:rPr>
          <w:rFonts w:ascii="Times New Roman" w:hAnsi="Times New Roman"/>
          <w:color w:val="000000"/>
          <w:sz w:val="28"/>
          <w:szCs w:val="28"/>
        </w:rPr>
        <w:t>О</w:t>
      </w:r>
      <w:r w:rsidR="00DF4833">
        <w:rPr>
          <w:rFonts w:ascii="Times New Roman" w:hAnsi="Times New Roman"/>
          <w:color w:val="000000"/>
          <w:sz w:val="28"/>
          <w:szCs w:val="28"/>
        </w:rPr>
        <w:t xml:space="preserve">сновную долю в структуре объема </w:t>
      </w:r>
      <w:r w:rsidR="00DF4833" w:rsidRPr="008408D3">
        <w:rPr>
          <w:rFonts w:ascii="Times New Roman" w:hAnsi="Times New Roman"/>
          <w:color w:val="000000"/>
          <w:sz w:val="28"/>
          <w:szCs w:val="28"/>
        </w:rPr>
        <w:t>производства промышленных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предприятий Рыбницкого района и г. Рыбница занимает ОАО «Молдавский металлургический 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завод» </w:t>
      </w:r>
      <w:r w:rsidR="00E22C8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8</w:t>
      </w:r>
      <w:r w:rsidR="00BB76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</w:t>
      </w:r>
      <w:r w:rsidR="00E22C8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="00C30FD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6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%, что в свою очередь значительно влияет на общий результат работы промышленности города</w:t>
      </w:r>
      <w:r w:rsidR="00E22C8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="00E22C8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района</w:t>
      </w:r>
      <w:r w:rsidR="00BB76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Так объем производства ОАО «ММЗ» составил </w:t>
      </w:r>
      <w:r w:rsidR="00C30FD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3,1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млрд. руб., что на </w:t>
      </w:r>
      <w:r w:rsidR="00C30FD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1,4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млрд. руб. или на </w:t>
      </w:r>
      <w:r w:rsidR="00C30FD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31,1</w:t>
      </w:r>
      <w:r w:rsidR="001F63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%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BB76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мен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ьше чем за</w:t>
      </w:r>
      <w:r w:rsidR="0012452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2018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год. </w:t>
      </w:r>
    </w:p>
    <w:p w:rsidR="00D258A5" w:rsidRDefault="00D258A5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258A5" w:rsidRDefault="00D258A5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250269" w:rsidRDefault="00250269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258A5" w:rsidRDefault="00D258A5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1647E" w:rsidRPr="00D258A5" w:rsidRDefault="00D258A5" w:rsidP="00D258A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D258A5">
        <w:rPr>
          <w:rFonts w:ascii="Times New Roman" w:hAnsi="Times New Roman"/>
          <w:sz w:val="28"/>
          <w:szCs w:val="28"/>
        </w:rPr>
        <w:lastRenderedPageBreak/>
        <w:t>Основные показатели промышленного комплекса</w:t>
      </w:r>
    </w:p>
    <w:p w:rsidR="00DF4833" w:rsidRPr="008408D3" w:rsidRDefault="00DF4833" w:rsidP="008408D3">
      <w:pPr>
        <w:spacing w:after="0"/>
        <w:jc w:val="right"/>
        <w:rPr>
          <w:rFonts w:ascii="Times New Roman" w:hAnsi="Times New Roman"/>
          <w:color w:val="000000"/>
          <w:sz w:val="24"/>
          <w:szCs w:val="24"/>
        </w:rPr>
      </w:pPr>
      <w:r w:rsidRPr="008408D3">
        <w:rPr>
          <w:rFonts w:ascii="Times New Roman" w:hAnsi="Times New Roman"/>
          <w:sz w:val="24"/>
          <w:szCs w:val="24"/>
        </w:rPr>
        <w:t>(тыс. руб.)</w:t>
      </w:r>
    </w:p>
    <w:tbl>
      <w:tblPr>
        <w:tblStyle w:val="15"/>
        <w:tblpPr w:leftFromText="180" w:rightFromText="180" w:vertAnchor="text" w:tblpY="1"/>
        <w:tblW w:w="9550" w:type="dxa"/>
        <w:tblLayout w:type="fixed"/>
        <w:tblLook w:val="01E0" w:firstRow="1" w:lastRow="1" w:firstColumn="1" w:lastColumn="1" w:noHBand="0" w:noVBand="0"/>
      </w:tblPr>
      <w:tblGrid>
        <w:gridCol w:w="392"/>
        <w:gridCol w:w="3260"/>
        <w:gridCol w:w="1206"/>
        <w:gridCol w:w="1205"/>
        <w:gridCol w:w="937"/>
        <w:gridCol w:w="1225"/>
        <w:gridCol w:w="1325"/>
      </w:tblGrid>
      <w:tr w:rsidR="002E48BA" w:rsidRPr="008408D3" w:rsidTr="00BB7644">
        <w:trPr>
          <w:trHeight w:val="563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№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Наименование</w:t>
            </w:r>
          </w:p>
        </w:tc>
        <w:tc>
          <w:tcPr>
            <w:tcW w:w="1206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201</w:t>
            </w:r>
            <w:r>
              <w:rPr>
                <w:rFonts w:ascii="Times New Roman" w:hAnsi="Times New Roman"/>
                <w:b/>
                <w:color w:val="000000"/>
              </w:rPr>
              <w:t>9</w:t>
            </w:r>
            <w:r w:rsidRPr="008408D3">
              <w:rPr>
                <w:rFonts w:ascii="Times New Roman" w:hAnsi="Times New Roman"/>
                <w:b/>
                <w:color w:val="000000"/>
              </w:rPr>
              <w:t xml:space="preserve"> года</w:t>
            </w:r>
          </w:p>
        </w:tc>
        <w:tc>
          <w:tcPr>
            <w:tcW w:w="1205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201</w:t>
            </w:r>
            <w:r>
              <w:rPr>
                <w:rFonts w:ascii="Times New Roman" w:hAnsi="Times New Roman"/>
                <w:b/>
                <w:color w:val="000000"/>
              </w:rPr>
              <w:t>8</w:t>
            </w:r>
            <w:r w:rsidRPr="008408D3">
              <w:rPr>
                <w:rFonts w:ascii="Times New Roman" w:hAnsi="Times New Roman"/>
                <w:b/>
                <w:color w:val="000000"/>
              </w:rPr>
              <w:t xml:space="preserve"> года</w:t>
            </w:r>
          </w:p>
        </w:tc>
        <w:tc>
          <w:tcPr>
            <w:tcW w:w="937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Темп роста</w:t>
            </w:r>
          </w:p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%</w:t>
            </w:r>
          </w:p>
        </w:tc>
        <w:tc>
          <w:tcPr>
            <w:tcW w:w="1225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Уд.вес(%)</w:t>
            </w:r>
          </w:p>
        </w:tc>
        <w:tc>
          <w:tcPr>
            <w:tcW w:w="1325" w:type="dxa"/>
          </w:tcPr>
          <w:p w:rsidR="007C2C8C" w:rsidRPr="007C2C8C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C2C8C">
              <w:rPr>
                <w:rFonts w:ascii="Times New Roman" w:hAnsi="Times New Roman"/>
                <w:b/>
                <w:color w:val="000000"/>
              </w:rPr>
              <w:t>+/-</w:t>
            </w:r>
          </w:p>
        </w:tc>
      </w:tr>
      <w:tr w:rsidR="007C2C8C" w:rsidRPr="008408D3" w:rsidTr="00BB7644">
        <w:trPr>
          <w:trHeight w:val="78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ОАО «Молд.метал.завод»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3 113 546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4 515 684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68,9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81,6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-1 402 138</w:t>
            </w:r>
          </w:p>
        </w:tc>
      </w:tr>
      <w:tr w:rsidR="007C2C8C" w:rsidRPr="008408D3" w:rsidTr="00BB7644">
        <w:trPr>
          <w:trHeight w:val="237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ЗАО «Рыб.цементный к-т»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503 103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519 642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96,8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13,2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-16 539</w:t>
            </w:r>
          </w:p>
        </w:tc>
      </w:tr>
      <w:tr w:rsidR="007C2C8C" w:rsidRPr="008408D3" w:rsidTr="00BB7644">
        <w:trPr>
          <w:trHeight w:val="352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МГУП «Тирастеплоэнерго» ф. в г.Рыбница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66 709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64 197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103,9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1,8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2 512</w:t>
            </w:r>
          </w:p>
        </w:tc>
      </w:tr>
      <w:tr w:rsidR="007C2C8C" w:rsidRPr="008408D3" w:rsidTr="00BB7644">
        <w:trPr>
          <w:trHeight w:val="306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Рыб.пр-во ЗАО ТВКЗ «KVINT»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50 827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55 334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91,9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1,3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-4 507</w:t>
            </w:r>
          </w:p>
        </w:tc>
      </w:tr>
      <w:tr w:rsidR="007C2C8C" w:rsidRPr="008408D3" w:rsidTr="00BB7644">
        <w:trPr>
          <w:trHeight w:val="214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ЗАО «Завод МЕТАЛОН»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45 790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35 222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130,0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1,2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10 568</w:t>
            </w:r>
          </w:p>
        </w:tc>
      </w:tr>
      <w:tr w:rsidR="007C2C8C" w:rsidRPr="008408D3" w:rsidTr="00BB7644">
        <w:trPr>
          <w:trHeight w:val="104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ЗАО «Рыб.хлебокомбинат»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9 973 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9 958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100,2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0,3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15</w:t>
            </w:r>
          </w:p>
        </w:tc>
      </w:tr>
      <w:tr w:rsidR="007C2C8C" w:rsidRPr="008408D3" w:rsidTr="00BB7644">
        <w:trPr>
          <w:trHeight w:val="264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СООО «Рыбницкая швейная фабрика»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9 357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10 042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93,2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0,2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-685</w:t>
            </w:r>
          </w:p>
        </w:tc>
      </w:tr>
      <w:tr w:rsidR="002E48BA" w:rsidRPr="008408D3" w:rsidTr="00BB7644">
        <w:trPr>
          <w:trHeight w:val="480"/>
        </w:trPr>
        <w:tc>
          <w:tcPr>
            <w:tcW w:w="392" w:type="dxa"/>
          </w:tcPr>
          <w:p w:rsidR="002E48BA" w:rsidRPr="008408D3" w:rsidRDefault="002E48BA" w:rsidP="002E48B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3260" w:type="dxa"/>
          </w:tcPr>
          <w:p w:rsidR="002E48BA" w:rsidRPr="008408D3" w:rsidRDefault="002E48BA" w:rsidP="002E48B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 xml:space="preserve">ОАО «Тир.к-т хлебопродуктов» </w:t>
            </w:r>
          </w:p>
          <w:p w:rsidR="002E48BA" w:rsidRPr="008408D3" w:rsidRDefault="002E48BA" w:rsidP="002E48B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Рыбницкое производство</w:t>
            </w:r>
          </w:p>
        </w:tc>
        <w:tc>
          <w:tcPr>
            <w:tcW w:w="1206" w:type="dxa"/>
          </w:tcPr>
          <w:p w:rsidR="002E48BA" w:rsidRPr="007C2C8C" w:rsidRDefault="001830F3" w:rsidP="002E48B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11 824</w:t>
            </w:r>
          </w:p>
        </w:tc>
        <w:tc>
          <w:tcPr>
            <w:tcW w:w="1205" w:type="dxa"/>
          </w:tcPr>
          <w:p w:rsidR="002E48BA" w:rsidRPr="007C2C8C" w:rsidRDefault="001830F3" w:rsidP="002E48B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12 716</w:t>
            </w:r>
          </w:p>
        </w:tc>
        <w:tc>
          <w:tcPr>
            <w:tcW w:w="937" w:type="dxa"/>
          </w:tcPr>
          <w:p w:rsidR="002E48BA" w:rsidRPr="007C2C8C" w:rsidRDefault="001830F3" w:rsidP="002E48B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93,0</w:t>
            </w:r>
          </w:p>
        </w:tc>
        <w:tc>
          <w:tcPr>
            <w:tcW w:w="1225" w:type="dxa"/>
          </w:tcPr>
          <w:p w:rsidR="002E48BA" w:rsidRPr="002E48BA" w:rsidRDefault="001830F3" w:rsidP="002E48B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0,3</w:t>
            </w:r>
          </w:p>
        </w:tc>
        <w:tc>
          <w:tcPr>
            <w:tcW w:w="1325" w:type="dxa"/>
          </w:tcPr>
          <w:p w:rsidR="002E48BA" w:rsidRPr="002E48BA" w:rsidRDefault="001830F3" w:rsidP="002E48BA">
            <w:pPr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-892</w:t>
            </w:r>
          </w:p>
        </w:tc>
      </w:tr>
      <w:tr w:rsidR="007C2C8C" w:rsidRPr="008408D3" w:rsidTr="00BB7644">
        <w:trPr>
          <w:trHeight w:val="352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Рыб.ф-л ГУП «Приднестровье-лес»</w:t>
            </w:r>
          </w:p>
        </w:tc>
        <w:tc>
          <w:tcPr>
            <w:tcW w:w="1206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3 922</w:t>
            </w:r>
          </w:p>
        </w:tc>
        <w:tc>
          <w:tcPr>
            <w:tcW w:w="120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3 566</w:t>
            </w:r>
          </w:p>
        </w:tc>
        <w:tc>
          <w:tcPr>
            <w:tcW w:w="937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110,0</w:t>
            </w:r>
          </w:p>
        </w:tc>
        <w:tc>
          <w:tcPr>
            <w:tcW w:w="12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0,1</w:t>
            </w:r>
          </w:p>
        </w:tc>
        <w:tc>
          <w:tcPr>
            <w:tcW w:w="1325" w:type="dxa"/>
          </w:tcPr>
          <w:p w:rsidR="007C2C8C" w:rsidRPr="007C2C8C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356</w:t>
            </w:r>
          </w:p>
        </w:tc>
      </w:tr>
      <w:tr w:rsidR="007C2C8C" w:rsidRPr="008408D3" w:rsidTr="00FC523E">
        <w:trPr>
          <w:trHeight w:val="198"/>
        </w:trPr>
        <w:tc>
          <w:tcPr>
            <w:tcW w:w="392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260" w:type="dxa"/>
          </w:tcPr>
          <w:p w:rsidR="007C2C8C" w:rsidRPr="00FC523E" w:rsidRDefault="007C2C8C" w:rsidP="007C2C8C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FC523E">
              <w:rPr>
                <w:rFonts w:ascii="Times New Roman" w:hAnsi="Times New Roman"/>
                <w:b/>
                <w:color w:val="000000"/>
              </w:rPr>
              <w:t>ИТОГО</w:t>
            </w:r>
          </w:p>
        </w:tc>
        <w:tc>
          <w:tcPr>
            <w:tcW w:w="1206" w:type="dxa"/>
          </w:tcPr>
          <w:p w:rsidR="007C2C8C" w:rsidRPr="00FC523E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3 815 051</w:t>
            </w:r>
          </w:p>
        </w:tc>
        <w:tc>
          <w:tcPr>
            <w:tcW w:w="1205" w:type="dxa"/>
          </w:tcPr>
          <w:p w:rsidR="007C2C8C" w:rsidRPr="00FC523E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5 226 361</w:t>
            </w:r>
          </w:p>
        </w:tc>
        <w:tc>
          <w:tcPr>
            <w:tcW w:w="937" w:type="dxa"/>
          </w:tcPr>
          <w:p w:rsidR="007C2C8C" w:rsidRPr="00FC523E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73,0</w:t>
            </w:r>
          </w:p>
        </w:tc>
        <w:tc>
          <w:tcPr>
            <w:tcW w:w="1225" w:type="dxa"/>
          </w:tcPr>
          <w:p w:rsidR="007C2C8C" w:rsidRPr="00FC523E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100,0</w:t>
            </w:r>
          </w:p>
        </w:tc>
        <w:tc>
          <w:tcPr>
            <w:tcW w:w="1325" w:type="dxa"/>
          </w:tcPr>
          <w:p w:rsidR="007C2C8C" w:rsidRPr="00FC523E" w:rsidRDefault="001830F3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-1 411 310</w:t>
            </w:r>
          </w:p>
        </w:tc>
      </w:tr>
    </w:tbl>
    <w:p w:rsidR="00015D00" w:rsidRDefault="00015D00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F4833" w:rsidRPr="008408D3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Таким образом, от ОАО «ММЗ» произошло у</w:t>
      </w:r>
      <w:r w:rsidR="00BD183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меньшение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платежей в местный бюджет на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15,3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млн. руб. 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и  за </w:t>
      </w:r>
      <w:r w:rsidR="00BD1834">
        <w:rPr>
          <w:rFonts w:ascii="Times New Roman" w:hAnsi="Times New Roman"/>
          <w:color w:val="000000"/>
          <w:sz w:val="28"/>
          <w:szCs w:val="28"/>
        </w:rPr>
        <w:t>2019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год составило </w:t>
      </w:r>
      <w:r w:rsidR="00226BF6">
        <w:rPr>
          <w:rFonts w:ascii="Times New Roman" w:hAnsi="Times New Roman"/>
          <w:color w:val="000000"/>
          <w:sz w:val="28"/>
          <w:szCs w:val="28"/>
        </w:rPr>
        <w:t>33,8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млн. руб., что составляет </w:t>
      </w:r>
      <w:r w:rsidR="00226BF6">
        <w:rPr>
          <w:rFonts w:ascii="Times New Roman" w:hAnsi="Times New Roman"/>
          <w:color w:val="000000"/>
          <w:sz w:val="28"/>
          <w:szCs w:val="28"/>
        </w:rPr>
        <w:t>14,8</w:t>
      </w:r>
      <w:r w:rsidRPr="008408D3">
        <w:rPr>
          <w:rFonts w:ascii="Times New Roman" w:hAnsi="Times New Roman"/>
          <w:color w:val="000000"/>
          <w:sz w:val="28"/>
          <w:szCs w:val="28"/>
        </w:rPr>
        <w:t>% от собственных поступлений местного бюджета Рыбницкого района и г. Рыбница.</w:t>
      </w:r>
      <w:r w:rsidR="007D253F" w:rsidRPr="007D253F">
        <w:t xml:space="preserve"> </w:t>
      </w:r>
    </w:p>
    <w:p w:rsidR="00DF4833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Объем производства ЗАО «Рыбницкий цементный комбинат» составил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503,1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млн. руб., что на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16,5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тыс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руб. или на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3,2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мен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ьше факта</w:t>
      </w:r>
      <w:r w:rsidR="00C96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2018 год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 и в структуре объема производства города занимает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13,2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%. </w:t>
      </w:r>
      <w:r w:rsidR="002E48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="002E48BA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 ЗАО «РЦК» 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произошло увеличение</w:t>
      </w:r>
      <w:r w:rsidR="00881F7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платежей в местный бюджет на</w:t>
      </w:r>
      <w:r w:rsidR="00881F7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0,5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млн. руб. и составили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22,4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млн. руб. что составляет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9,8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 от собственных поступлений местного бюджета Рыбницкого района и г. Рыбница </w:t>
      </w:r>
      <w:r w:rsidR="002E48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за 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201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9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год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EA1593" w:rsidRPr="008408D3" w:rsidRDefault="007D253F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11648" behindDoc="1" locked="0" layoutInCell="1" allowOverlap="1">
            <wp:simplePos x="0" y="0"/>
            <wp:positionH relativeFrom="column">
              <wp:posOffset>2780665</wp:posOffset>
            </wp:positionH>
            <wp:positionV relativeFrom="paragraph">
              <wp:posOffset>240030</wp:posOffset>
            </wp:positionV>
            <wp:extent cx="3155315" cy="2105025"/>
            <wp:effectExtent l="0" t="0" r="6985" b="9525"/>
            <wp:wrapTight wrapText="bothSides">
              <wp:wrapPolygon edited="0">
                <wp:start x="0" y="0"/>
                <wp:lineTo x="0" y="21502"/>
                <wp:lineTo x="21517" y="21502"/>
                <wp:lineTo x="21517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ЗАО «Завод «МЕТАЛОН» увеличил объем производства на </w:t>
      </w:r>
      <w:r w:rsidR="007922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30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 и составил </w:t>
      </w:r>
      <w:r w:rsidR="007922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45,8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3A668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млн.руб.</w:t>
      </w:r>
    </w:p>
    <w:p w:rsidR="00DF4833" w:rsidRPr="008408D3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Объём производства ЗАО «Рыбницкий</w:t>
      </w:r>
      <w:r w:rsidR="002E48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хлебокомбинат»</w:t>
      </w:r>
      <w:r w:rsidR="002E48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увеличился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</w:t>
      </w:r>
      <w:r w:rsidR="007922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0,2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% и составил</w:t>
      </w:r>
      <w:r w:rsidR="002E48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7922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9,9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млн. руб.</w:t>
      </w:r>
    </w:p>
    <w:p w:rsidR="00DF4833" w:rsidRPr="008408D3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 xml:space="preserve">По остальным промышленным предприятиям города значительных изменений в объеме производства </w:t>
      </w:r>
      <w:r w:rsidR="00E11BC7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Pr="008408D3">
        <w:rPr>
          <w:rFonts w:ascii="Times New Roman" w:hAnsi="Times New Roman"/>
          <w:color w:val="000000"/>
          <w:sz w:val="28"/>
          <w:szCs w:val="28"/>
        </w:rPr>
        <w:t>201</w:t>
      </w:r>
      <w:r w:rsidR="00C0716E">
        <w:rPr>
          <w:rFonts w:ascii="Times New Roman" w:hAnsi="Times New Roman"/>
          <w:color w:val="000000"/>
          <w:sz w:val="28"/>
          <w:szCs w:val="28"/>
        </w:rPr>
        <w:t>9</w:t>
      </w:r>
      <w:r w:rsidR="00E11BC7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не произошло.</w:t>
      </w:r>
    </w:p>
    <w:p w:rsidR="00DF4833" w:rsidRPr="008408D3" w:rsidRDefault="00DF4833" w:rsidP="008408D3">
      <w:pPr>
        <w:spacing w:after="0"/>
        <w:rPr>
          <w:rFonts w:ascii="Times New Roman" w:hAnsi="Times New Roman"/>
          <w:lang w:eastAsia="ru-RU"/>
        </w:rPr>
      </w:pPr>
    </w:p>
    <w:p w:rsidR="00DF4833" w:rsidRDefault="00DF4833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5" w:name="_Toc30747134"/>
      <w:r w:rsidRPr="004C5C61">
        <w:rPr>
          <w:rFonts w:cs="Times New Roman"/>
          <w:color w:val="000000"/>
        </w:rPr>
        <w:lastRenderedPageBreak/>
        <w:t>5. Малое предпринимательство</w:t>
      </w:r>
      <w:bookmarkEnd w:id="15"/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 xml:space="preserve">В отчетном периоде работа Государственной администрация Рыбницкого района и города Рыбницы была направлена на решение актуальных проблем в сфере торговли, услуг, общественного питания. 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Малый и средний бизнес как особый рыночный институт обеспечивает формирование конкурентной среды, обеспечивает жителей потребительскими товарами и услугами, а также способствует занятости местного населения.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По состоянию на  1  января 2020 года на территории Рыбницкого района и города Рыбницы  состоит на учете в Налоговой инспекции по городу Рыбница и Рыбницкому району 4833 субъектов малого и среднего предпринимательства (по состоянию на 01 января 2019 года - 4533)   из них:</w:t>
      </w:r>
      <w:r w:rsidRPr="005F6B2C">
        <w:rPr>
          <w:rFonts w:ascii="Times New Roman" w:hAnsi="Times New Roman"/>
          <w:i/>
          <w:sz w:val="28"/>
          <w:szCs w:val="28"/>
        </w:rPr>
        <w:t xml:space="preserve"> </w:t>
      </w:r>
      <w:r w:rsidRPr="005F6B2C">
        <w:rPr>
          <w:rFonts w:ascii="Times New Roman" w:hAnsi="Times New Roman"/>
          <w:sz w:val="28"/>
          <w:szCs w:val="28"/>
        </w:rPr>
        <w:t>1219  имеют статус юридического лица (по состоянию на 01 января 2019 года - 1215)    и  3614</w:t>
      </w:r>
      <w:r w:rsidRPr="005F6B2C">
        <w:rPr>
          <w:rFonts w:ascii="Times New Roman" w:hAnsi="Times New Roman"/>
          <w:i/>
          <w:sz w:val="28"/>
          <w:szCs w:val="28"/>
        </w:rPr>
        <w:t xml:space="preserve"> </w:t>
      </w:r>
      <w:r w:rsidRPr="005F6B2C">
        <w:rPr>
          <w:rFonts w:ascii="Times New Roman" w:hAnsi="Times New Roman"/>
          <w:sz w:val="28"/>
          <w:szCs w:val="28"/>
        </w:rPr>
        <w:t xml:space="preserve">статус индивидуального  предпринимателя (по состоянию </w:t>
      </w:r>
      <w:r w:rsidR="00D258A5">
        <w:rPr>
          <w:rFonts w:ascii="Times New Roman" w:hAnsi="Times New Roman"/>
          <w:sz w:val="28"/>
          <w:szCs w:val="28"/>
        </w:rPr>
        <w:t>на 01 января 2019 года - 3318)</w:t>
      </w:r>
      <w:r w:rsidRPr="005F6B2C">
        <w:rPr>
          <w:rFonts w:ascii="Times New Roman" w:hAnsi="Times New Roman"/>
          <w:sz w:val="28"/>
          <w:szCs w:val="28"/>
        </w:rPr>
        <w:t>.</w:t>
      </w:r>
      <w:r w:rsidRPr="005F6B2C">
        <w:rPr>
          <w:rFonts w:ascii="Times New Roman" w:hAnsi="Times New Roman"/>
          <w:i/>
          <w:sz w:val="28"/>
          <w:szCs w:val="28"/>
        </w:rPr>
        <w:t xml:space="preserve"> </w:t>
      </w:r>
      <w:bookmarkStart w:id="16" w:name="_1423485696"/>
      <w:bookmarkStart w:id="17" w:name="_1423485647"/>
      <w:bookmarkEnd w:id="16"/>
      <w:bookmarkEnd w:id="17"/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 xml:space="preserve">За период с  1 января 2019 года по 31 декабря 2019 года   государственной  администрацией    Рыбницкого района и города Рыбницы  в отношении субъектов  малого и среднего предпринимательства принято </w:t>
      </w:r>
      <w:r w:rsidR="008A0C2A">
        <w:rPr>
          <w:rFonts w:ascii="Times New Roman" w:hAnsi="Times New Roman"/>
          <w:sz w:val="28"/>
          <w:szCs w:val="28"/>
        </w:rPr>
        <w:t xml:space="preserve">             </w:t>
      </w:r>
      <w:r w:rsidRPr="005F6B2C">
        <w:rPr>
          <w:rFonts w:ascii="Times New Roman" w:hAnsi="Times New Roman"/>
          <w:sz w:val="28"/>
          <w:szCs w:val="28"/>
        </w:rPr>
        <w:t>80 решений о  согласовании размещения и эксплуатации объектов различной сферы деятельности: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-   услуги населению  – 8;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-  общественное  питание  – 5;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- розничная  торговля  -  56;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- фармацевтическая деятельность - 11.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При этом за обозначенный  период  государственной администрацией согласовано закрытие  39  торговых объектов, что на 8  объектов меньше, чем в аналогичном периоде.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 xml:space="preserve">В местный бюджет за указанный период  по уплате разового торгового сбора за право торговли поступили денежные средства  в </w:t>
      </w:r>
      <w:r w:rsidR="00015D00">
        <w:rPr>
          <w:rFonts w:ascii="Times New Roman" w:hAnsi="Times New Roman"/>
          <w:sz w:val="28"/>
          <w:szCs w:val="28"/>
        </w:rPr>
        <w:t>сумме</w:t>
      </w:r>
      <w:r w:rsidRPr="005F6B2C">
        <w:rPr>
          <w:rFonts w:ascii="Times New Roman" w:hAnsi="Times New Roman"/>
          <w:sz w:val="28"/>
          <w:szCs w:val="28"/>
        </w:rPr>
        <w:t xml:space="preserve">  </w:t>
      </w:r>
      <w:r w:rsidR="008A0C2A">
        <w:rPr>
          <w:rFonts w:ascii="Times New Roman" w:hAnsi="Times New Roman"/>
          <w:sz w:val="28"/>
          <w:szCs w:val="28"/>
        </w:rPr>
        <w:t xml:space="preserve">                 </w:t>
      </w:r>
      <w:r w:rsidRPr="005F6B2C">
        <w:rPr>
          <w:rFonts w:ascii="Times New Roman" w:hAnsi="Times New Roman"/>
          <w:sz w:val="28"/>
          <w:szCs w:val="28"/>
        </w:rPr>
        <w:t>48</w:t>
      </w:r>
      <w:r w:rsidR="00015D00">
        <w:rPr>
          <w:rFonts w:ascii="Times New Roman" w:hAnsi="Times New Roman"/>
          <w:sz w:val="28"/>
          <w:szCs w:val="28"/>
        </w:rPr>
        <w:t>,1 тыс.</w:t>
      </w:r>
      <w:r w:rsidRPr="005F6B2C">
        <w:rPr>
          <w:rFonts w:ascii="Times New Roman" w:hAnsi="Times New Roman"/>
          <w:sz w:val="28"/>
          <w:szCs w:val="28"/>
        </w:rPr>
        <w:t xml:space="preserve"> руб.  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>За текущий  период принято 85 решений на право выносной  торговли в отношении 138 субъектов  малого предпринимательствам.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sz w:val="28"/>
          <w:szCs w:val="28"/>
        </w:rPr>
        <w:t xml:space="preserve">Выдано 18 справок о наличии личного подсобного хозяйства. 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F6B2C">
        <w:rPr>
          <w:rFonts w:ascii="Times New Roman" w:hAnsi="Times New Roman"/>
          <w:bCs/>
          <w:sz w:val="28"/>
          <w:szCs w:val="28"/>
        </w:rPr>
        <w:t>Организовано и проведено 27 ярмарок «выходного дня» по реализации продовольственных и непродовольственных товаров, сельскохозяйственной продукции, из них: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F6B2C">
        <w:rPr>
          <w:rFonts w:ascii="Times New Roman" w:hAnsi="Times New Roman"/>
          <w:bCs/>
          <w:sz w:val="28"/>
          <w:szCs w:val="28"/>
        </w:rPr>
        <w:t>- в центральной части города по ул.Ленина – 22,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F6B2C">
        <w:rPr>
          <w:rFonts w:ascii="Times New Roman" w:hAnsi="Times New Roman"/>
          <w:bCs/>
          <w:sz w:val="28"/>
          <w:szCs w:val="28"/>
        </w:rPr>
        <w:t>- в микрорайонах города: по ул.Юбилейной – 2,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5F6B2C">
        <w:rPr>
          <w:rFonts w:ascii="Times New Roman" w:hAnsi="Times New Roman"/>
          <w:bCs/>
          <w:sz w:val="28"/>
          <w:szCs w:val="28"/>
        </w:rPr>
        <w:t xml:space="preserve"> по ул.Степной – 2,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5F6B2C">
        <w:rPr>
          <w:rFonts w:ascii="Times New Roman" w:hAnsi="Times New Roman"/>
          <w:bCs/>
          <w:sz w:val="28"/>
          <w:szCs w:val="28"/>
        </w:rPr>
        <w:t>по</w:t>
      </w:r>
      <w:r>
        <w:rPr>
          <w:rFonts w:ascii="Times New Roman" w:hAnsi="Times New Roman"/>
          <w:bCs/>
          <w:sz w:val="28"/>
          <w:szCs w:val="28"/>
        </w:rPr>
        <w:t xml:space="preserve">  </w:t>
      </w:r>
      <w:r w:rsidRPr="005F6B2C">
        <w:rPr>
          <w:rFonts w:ascii="Times New Roman" w:hAnsi="Times New Roman"/>
          <w:bCs/>
          <w:sz w:val="28"/>
          <w:szCs w:val="28"/>
        </w:rPr>
        <w:t xml:space="preserve"> ул.Вершигоры – 1.  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F6B2C">
        <w:rPr>
          <w:rFonts w:ascii="Times New Roman" w:hAnsi="Times New Roman"/>
          <w:bCs/>
          <w:sz w:val="28"/>
          <w:szCs w:val="28"/>
        </w:rPr>
        <w:lastRenderedPageBreak/>
        <w:t>Количество выданных разрешений на участие в ярмарке «выходного дня» составило 72.</w:t>
      </w:r>
    </w:p>
    <w:p w:rsidR="004C5C61" w:rsidRPr="005F6B2C" w:rsidRDefault="004C5C61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F6B2C">
        <w:rPr>
          <w:rFonts w:ascii="Times New Roman" w:hAnsi="Times New Roman"/>
          <w:bCs/>
          <w:sz w:val="28"/>
          <w:szCs w:val="28"/>
        </w:rPr>
        <w:t>Также  21 сентября 2019 года проведена  выставка-ярмарка «Покупай Приднестровское!», в которой приняли участие 84  хозяйствующих субъектов.</w:t>
      </w:r>
    </w:p>
    <w:p w:rsidR="002C54AA" w:rsidRDefault="002C54AA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8" w:name="_Toc30747135"/>
    </w:p>
    <w:p w:rsidR="00DF4833" w:rsidRDefault="00A24B1B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r w:rsidRPr="00D258A5">
        <w:rPr>
          <w:rFonts w:cs="Times New Roman"/>
          <w:color w:val="000000"/>
        </w:rPr>
        <w:t>6</w:t>
      </w:r>
      <w:r w:rsidR="00DF4833" w:rsidRPr="00D258A5">
        <w:rPr>
          <w:rFonts w:cs="Times New Roman"/>
          <w:color w:val="000000"/>
        </w:rPr>
        <w:t>. Транспортная сфера</w:t>
      </w:r>
      <w:bookmarkEnd w:id="18"/>
    </w:p>
    <w:p w:rsidR="00D258A5" w:rsidRPr="00490C58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490C58">
        <w:rPr>
          <w:rFonts w:ascii="Times New Roman" w:hAnsi="Times New Roman"/>
          <w:iCs/>
          <w:sz w:val="28"/>
          <w:szCs w:val="28"/>
        </w:rPr>
        <w:t xml:space="preserve">В соответствии с нормами действующего законодательства Приднестровской Молдавской Республики, регламентирующими сферу транспорта,  государственная администрация Рыбницкого района и города Рыбницы является органом исполнительной власти, в ведении которого находятся вопросы управления  транспортом на городских маршрутах. </w:t>
      </w:r>
    </w:p>
    <w:p w:rsidR="00D258A5" w:rsidRPr="00490C58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490C58">
        <w:rPr>
          <w:rFonts w:ascii="Times New Roman" w:hAnsi="Times New Roman"/>
          <w:iCs/>
          <w:sz w:val="28"/>
          <w:szCs w:val="28"/>
        </w:rPr>
        <w:t>Согласно Договору от 4 апреля 2014 года на обслуживание городских перевозок автотранспортными средствами перевозчиком, осуществляющим регулярные перевозки пассажиров и багажа на территории города Рыбницы, является  ОАО «Рыбницкая автоколонна № 2831».</w:t>
      </w:r>
    </w:p>
    <w:p w:rsidR="00D258A5" w:rsidRPr="00490C58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490C58">
        <w:rPr>
          <w:rFonts w:ascii="Times New Roman" w:hAnsi="Times New Roman"/>
          <w:iCs/>
          <w:sz w:val="28"/>
          <w:szCs w:val="28"/>
        </w:rPr>
        <w:t xml:space="preserve">Маршрутную сеть города Рыбницы составляют  14 регулярных городских маршрутов, Паспорта которых утверждены в установленном порядке государственной администрацией Рыбницкого района и города Рыбницы. </w:t>
      </w:r>
    </w:p>
    <w:p w:rsidR="00D258A5" w:rsidRPr="00490C58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490C58">
        <w:rPr>
          <w:rFonts w:ascii="Times New Roman" w:hAnsi="Times New Roman"/>
          <w:iCs/>
          <w:sz w:val="28"/>
          <w:szCs w:val="28"/>
        </w:rPr>
        <w:t>Предоставление права льготного проезда на автомобильном транспорте общего лицам,  имеющим в соответствие с действующим законодательством Приднестровской Молдавской Республики право льготного проезда (льготу в размере 100%),  осуществляется в порядке, утвержденном Решением государственной администрации Рыбницкого района и города Рыбницы от 29 марта 2017 года № 580  «Об утверждении порядка предоставления права льготного проезда на автомобильном транспорте общего пользования (за исключением таксомоторных перевозок) на территории города Рыбницы».</w:t>
      </w:r>
    </w:p>
    <w:p w:rsidR="00D258A5" w:rsidRPr="00490C58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490C58">
        <w:rPr>
          <w:rFonts w:ascii="Times New Roman" w:hAnsi="Times New Roman"/>
          <w:iCs/>
          <w:sz w:val="28"/>
          <w:szCs w:val="28"/>
        </w:rPr>
        <w:t xml:space="preserve">Сообщение между населенными пунктами Рыбницкого района осуществляется 15 пригородными маршрутами в соответствии с утвержденными графиками и схемами движения. </w:t>
      </w:r>
    </w:p>
    <w:p w:rsidR="00D258A5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258A5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258A5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258A5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258A5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258A5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258A5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258A5" w:rsidRPr="00490C58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490C58">
        <w:rPr>
          <w:rFonts w:ascii="Times New Roman" w:hAnsi="Times New Roman"/>
          <w:iCs/>
          <w:sz w:val="28"/>
          <w:szCs w:val="28"/>
        </w:rPr>
        <w:lastRenderedPageBreak/>
        <w:t>Основные технико-экономические показатели по осуществлению перевозок пассажиров и багажа автобусами, используемыми в качестве маршрутных такси на городских и пригородных маршрутах за 2019 год по ОАО «Рыбницкая автоколонна    № 2831» приведены в следующей таблице:</w:t>
      </w:r>
    </w:p>
    <w:p w:rsidR="00D258A5" w:rsidRPr="00490C58" w:rsidRDefault="00D258A5" w:rsidP="00D258A5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tbl>
      <w:tblPr>
        <w:tblW w:w="0" w:type="auto"/>
        <w:tblInd w:w="5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3"/>
        <w:gridCol w:w="3967"/>
        <w:gridCol w:w="1652"/>
        <w:gridCol w:w="2778"/>
      </w:tblGrid>
      <w:tr w:rsidR="00D258A5" w:rsidRPr="00D258A5" w:rsidTr="0076207F">
        <w:trPr>
          <w:trHeight w:val="148"/>
        </w:trPr>
        <w:tc>
          <w:tcPr>
            <w:tcW w:w="636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№</w:t>
            </w:r>
          </w:p>
        </w:tc>
        <w:tc>
          <w:tcPr>
            <w:tcW w:w="4152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Показатель</w:t>
            </w:r>
          </w:p>
        </w:tc>
        <w:tc>
          <w:tcPr>
            <w:tcW w:w="1722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ед. изм.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за 2019  год</w:t>
            </w:r>
          </w:p>
        </w:tc>
      </w:tr>
      <w:tr w:rsidR="00D258A5" w:rsidRPr="00D258A5" w:rsidTr="00D258A5">
        <w:trPr>
          <w:trHeight w:val="240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1.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Перевезено пассажиров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чел.</w:t>
            </w:r>
          </w:p>
        </w:tc>
        <w:tc>
          <w:tcPr>
            <w:tcW w:w="2958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2620,7</w:t>
            </w:r>
          </w:p>
        </w:tc>
      </w:tr>
      <w:tr w:rsidR="00D258A5" w:rsidRPr="00D258A5" w:rsidTr="00D258A5">
        <w:trPr>
          <w:trHeight w:val="273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1.1.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внутригородские маршруты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чел.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2522,3</w:t>
            </w:r>
          </w:p>
        </w:tc>
      </w:tr>
      <w:tr w:rsidR="00D258A5" w:rsidRPr="00D258A5" w:rsidTr="00D258A5">
        <w:trPr>
          <w:trHeight w:val="273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1.2.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пригородные маршруты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чел.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98,4</w:t>
            </w:r>
          </w:p>
        </w:tc>
      </w:tr>
      <w:tr w:rsidR="00D258A5" w:rsidRPr="00D258A5" w:rsidTr="00D258A5">
        <w:trPr>
          <w:trHeight w:val="248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2.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Пассажирооборот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пас/км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10079,7</w:t>
            </w:r>
          </w:p>
        </w:tc>
      </w:tr>
      <w:tr w:rsidR="00D258A5" w:rsidRPr="00D258A5" w:rsidTr="00D258A5">
        <w:trPr>
          <w:trHeight w:val="367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2.1.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внутригородские маршруты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пас/км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8399,3</w:t>
            </w:r>
          </w:p>
        </w:tc>
      </w:tr>
      <w:tr w:rsidR="00D258A5" w:rsidRPr="00D258A5" w:rsidTr="00D258A5">
        <w:trPr>
          <w:trHeight w:val="272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2.2.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пригородные маршруты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пас/км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1680,4</w:t>
            </w:r>
          </w:p>
        </w:tc>
      </w:tr>
      <w:tr w:rsidR="00D258A5" w:rsidRPr="00D258A5" w:rsidTr="00D258A5">
        <w:trPr>
          <w:trHeight w:val="234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3.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Доходы от перевозок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руб.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9747</w:t>
            </w:r>
          </w:p>
        </w:tc>
      </w:tr>
      <w:tr w:rsidR="00D258A5" w:rsidRPr="00D258A5" w:rsidTr="00D258A5">
        <w:trPr>
          <w:trHeight w:val="365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3.1.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внутригородские маршруты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руб.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8828,1</w:t>
            </w:r>
          </w:p>
        </w:tc>
      </w:tr>
      <w:tr w:rsidR="00D258A5" w:rsidRPr="00D258A5" w:rsidTr="00D258A5">
        <w:trPr>
          <w:trHeight w:val="271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3.2.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пригородные маршруты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руб.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318,9</w:t>
            </w:r>
          </w:p>
        </w:tc>
      </w:tr>
      <w:tr w:rsidR="00D258A5" w:rsidRPr="00D258A5" w:rsidTr="00D258A5">
        <w:trPr>
          <w:trHeight w:val="659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4.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Получено потерь от перевозки граждан льготной категории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руб.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1549,7</w:t>
            </w:r>
          </w:p>
        </w:tc>
      </w:tr>
      <w:tr w:rsidR="00D258A5" w:rsidRPr="00D258A5" w:rsidTr="00D258A5">
        <w:trPr>
          <w:trHeight w:val="428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4.1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на внутригородском сообщении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руб.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1011,5</w:t>
            </w:r>
          </w:p>
        </w:tc>
      </w:tr>
      <w:tr w:rsidR="00D258A5" w:rsidRPr="00D258A5" w:rsidTr="00D258A5">
        <w:trPr>
          <w:trHeight w:val="406"/>
        </w:trPr>
        <w:tc>
          <w:tcPr>
            <w:tcW w:w="636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4.2</w:t>
            </w:r>
          </w:p>
        </w:tc>
        <w:tc>
          <w:tcPr>
            <w:tcW w:w="415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на пригородном сообщении</w:t>
            </w:r>
          </w:p>
        </w:tc>
        <w:tc>
          <w:tcPr>
            <w:tcW w:w="1722" w:type="dxa"/>
          </w:tcPr>
          <w:p w:rsidR="00D258A5" w:rsidRPr="00D258A5" w:rsidRDefault="00D258A5" w:rsidP="00D258A5">
            <w:pPr>
              <w:spacing w:after="0" w:line="240" w:lineRule="auto"/>
              <w:ind w:right="57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тыс. руб.</w:t>
            </w:r>
          </w:p>
        </w:tc>
        <w:tc>
          <w:tcPr>
            <w:tcW w:w="2958" w:type="dxa"/>
            <w:vAlign w:val="center"/>
          </w:tcPr>
          <w:p w:rsidR="00D258A5" w:rsidRPr="00D258A5" w:rsidRDefault="00D258A5" w:rsidP="00D258A5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iCs/>
                <w:sz w:val="26"/>
                <w:szCs w:val="26"/>
              </w:rPr>
            </w:pPr>
            <w:r w:rsidRPr="00D258A5">
              <w:rPr>
                <w:rFonts w:ascii="Times New Roman" w:hAnsi="Times New Roman"/>
                <w:iCs/>
                <w:sz w:val="26"/>
                <w:szCs w:val="26"/>
              </w:rPr>
              <w:t>538,2</w:t>
            </w:r>
          </w:p>
        </w:tc>
      </w:tr>
    </w:tbl>
    <w:p w:rsidR="00D258A5" w:rsidRPr="00490C58" w:rsidRDefault="00D258A5" w:rsidP="00D258A5">
      <w:pPr>
        <w:spacing w:after="0"/>
        <w:rPr>
          <w:rFonts w:ascii="Times New Roman" w:hAnsi="Times New Roman"/>
          <w:iCs/>
          <w:sz w:val="28"/>
          <w:szCs w:val="28"/>
        </w:rPr>
      </w:pPr>
    </w:p>
    <w:p w:rsidR="0076207F" w:rsidRDefault="0076207F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DF4833" w:rsidRPr="008408D3" w:rsidRDefault="00DF4833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19" w:name="_Toc30747136"/>
      <w:r w:rsidRPr="00966FE2">
        <w:rPr>
          <w:rFonts w:cs="Times New Roman"/>
          <w:color w:val="000000"/>
        </w:rPr>
        <w:t>7. Исполнение программ</w:t>
      </w:r>
      <w:bookmarkEnd w:id="19"/>
    </w:p>
    <w:p w:rsidR="00966FE2" w:rsidRPr="00966FE2" w:rsidRDefault="00966FE2" w:rsidP="00015D00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20" w:name="_Toc536117749"/>
      <w:r w:rsidRPr="00775E89">
        <w:rPr>
          <w:rFonts w:ascii="Times New Roman" w:hAnsi="Times New Roman"/>
          <w:bCs/>
          <w:color w:val="000000"/>
          <w:sz w:val="28"/>
          <w:szCs w:val="28"/>
        </w:rPr>
        <w:t>В 2019 году на реализацию</w:t>
      </w:r>
      <w:r w:rsidRPr="00775E89">
        <w:rPr>
          <w:rFonts w:ascii="Times New Roman" w:hAnsi="Times New Roman"/>
          <w:color w:val="000000"/>
          <w:sz w:val="28"/>
          <w:szCs w:val="28"/>
        </w:rPr>
        <w:t xml:space="preserve"> четырех муниципальных программ были </w:t>
      </w:r>
      <w:r w:rsidRPr="00775E89">
        <w:rPr>
          <w:rFonts w:ascii="Times New Roman" w:hAnsi="Times New Roman"/>
          <w:bCs/>
          <w:color w:val="000000"/>
          <w:sz w:val="28"/>
          <w:szCs w:val="28"/>
        </w:rPr>
        <w:t>запланированы средства</w:t>
      </w:r>
      <w:r w:rsidRPr="00775E89">
        <w:rPr>
          <w:rFonts w:ascii="Times New Roman" w:hAnsi="Times New Roman"/>
          <w:color w:val="000000"/>
          <w:sz w:val="28"/>
          <w:szCs w:val="28"/>
        </w:rPr>
        <w:t xml:space="preserve"> в </w:t>
      </w:r>
      <w:r w:rsidRPr="00966FE2">
        <w:rPr>
          <w:rFonts w:ascii="Times New Roman" w:hAnsi="Times New Roman"/>
          <w:color w:val="000000"/>
          <w:sz w:val="28"/>
          <w:szCs w:val="28"/>
        </w:rPr>
        <w:t>сумме 11,34 млн. руб. в том числе: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 xml:space="preserve">- по программе капитального ремонта, финансируемой за счет средств бюджета Рыбницкого района и г.Рыбница – 701,19 тыс. руб.;  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 xml:space="preserve">- по программе капитальных вложений, финансируемой за счет средств бюджета Рыбницкого района и г.Рыбница – 724,23 тыс. руб.; 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программе содержания жилищного фонда, объектов социально – культурной сферы и благоустройства территорий Рыбницкого района и                          г. Рыбница – 8,91 млн. руб.;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 xml:space="preserve">- по муниципальной программе исполнения наказов избирателей депутатам Рыбницкого городского и районного Совета народных депутатов 25 созыва – 1,0 млн. руб. </w:t>
      </w:r>
    </w:p>
    <w:p w:rsidR="00966FE2" w:rsidRPr="00966FE2" w:rsidRDefault="00966FE2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966FE2">
        <w:rPr>
          <w:color w:val="000000"/>
          <w:sz w:val="28"/>
          <w:szCs w:val="28"/>
        </w:rPr>
        <w:t>Фактическое выполнение работ за 2019 год по всем вышеуказанным Программ составило 10,92 млн. руб. или 96,3% от плана.</w:t>
      </w: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На финансирование программных мероприятий фактически из бюджета было выделено 10,92 млн. руб., или 100% от </w:t>
      </w:r>
      <w:r w:rsidRPr="00966FE2">
        <w:rPr>
          <w:rFonts w:ascii="Times New Roman" w:hAnsi="Times New Roman"/>
          <w:bCs/>
          <w:sz w:val="28"/>
          <w:szCs w:val="28"/>
        </w:rPr>
        <w:t>запланированных средств на реализацию</w:t>
      </w:r>
      <w:r w:rsidRPr="00966FE2">
        <w:rPr>
          <w:rFonts w:ascii="Times New Roman" w:hAnsi="Times New Roman"/>
          <w:sz w:val="28"/>
          <w:szCs w:val="28"/>
        </w:rPr>
        <w:t xml:space="preserve"> Программ. </w:t>
      </w:r>
    </w:p>
    <w:p w:rsidR="00966FE2" w:rsidRPr="00775E89" w:rsidRDefault="00966FE2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75E89">
        <w:rPr>
          <w:rFonts w:ascii="Times New Roman" w:hAnsi="Times New Roman"/>
          <w:color w:val="000000"/>
          <w:sz w:val="28"/>
          <w:szCs w:val="28"/>
        </w:rPr>
        <w:lastRenderedPageBreak/>
        <w:t>В рамках реализации Программ осуществлен целый ряд мероприятий, направленных на улучшение технического состояния объектов социально-культурной сферы, жилищного фонда, а также административных объектов, продление сроков их эксплуатации, создание безопасных и благоприятных условий их функционирования.</w:t>
      </w:r>
    </w:p>
    <w:p w:rsidR="00966FE2" w:rsidRPr="00775E89" w:rsidRDefault="00966FE2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75E89">
        <w:rPr>
          <w:rFonts w:ascii="Times New Roman" w:hAnsi="Times New Roman"/>
          <w:color w:val="000000"/>
          <w:sz w:val="28"/>
          <w:szCs w:val="28"/>
        </w:rPr>
        <w:t>В процессе реализации Программ за 2019 год были выполнены следующие мероприятия:</w:t>
      </w:r>
    </w:p>
    <w:p w:rsidR="0076207F" w:rsidRDefault="0076207F" w:rsidP="00015D00">
      <w:pPr>
        <w:spacing w:after="0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75E89">
        <w:rPr>
          <w:rFonts w:ascii="Times New Roman" w:hAnsi="Times New Roman"/>
          <w:b/>
          <w:color w:val="000000"/>
          <w:sz w:val="28"/>
          <w:szCs w:val="28"/>
        </w:rPr>
        <w:t xml:space="preserve">1. По Программе капитального  ремонта, финансируемой за счет средств бюджета Рыбницкого района и г.Рыбница </w:t>
      </w:r>
      <w:r w:rsidRPr="00775E89">
        <w:rPr>
          <w:rFonts w:ascii="Times New Roman" w:hAnsi="Times New Roman"/>
          <w:color w:val="000000"/>
          <w:sz w:val="28"/>
          <w:szCs w:val="28"/>
        </w:rPr>
        <w:t xml:space="preserve">выполнены работы на общую </w:t>
      </w:r>
      <w:r w:rsidRPr="00966FE2">
        <w:rPr>
          <w:rFonts w:ascii="Times New Roman" w:hAnsi="Times New Roman"/>
          <w:color w:val="000000"/>
          <w:sz w:val="28"/>
          <w:szCs w:val="28"/>
        </w:rPr>
        <w:t>сумму 694,23 тыс. руб., в том числе: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капитальному ремонту внутренних сетей отопления в здании №1 госадминистрации (выборочно) на сумму 306,0 тыс. руб.;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капитальному ремонту системы внутреннего электроснабжения здания №1 и №1 госадминистрации  на сумму 329,82 тыс. руб.;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ремонту отмостки здания госадминистрации на сумму 13,2 тыс. руб.;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775E89">
        <w:rPr>
          <w:rFonts w:ascii="Times New Roman" w:hAnsi="Times New Roman"/>
          <w:color w:val="000000"/>
          <w:sz w:val="28"/>
          <w:szCs w:val="28"/>
        </w:rPr>
        <w:t>- по</w:t>
      </w:r>
      <w:r w:rsidRPr="00775E8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775E89">
        <w:rPr>
          <w:rFonts w:ascii="Times New Roman" w:hAnsi="Times New Roman"/>
          <w:color w:val="000000"/>
          <w:sz w:val="28"/>
          <w:szCs w:val="28"/>
        </w:rPr>
        <w:t xml:space="preserve">ремонту </w:t>
      </w:r>
      <w:r w:rsidRPr="00966FE2">
        <w:rPr>
          <w:rFonts w:ascii="Times New Roman" w:hAnsi="Times New Roman"/>
          <w:color w:val="000000"/>
          <w:sz w:val="28"/>
          <w:szCs w:val="28"/>
        </w:rPr>
        <w:t>системы отопления в здании сельского Совета – администрации с.Броштяны на сумму 25,21 тыс. руб.;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ремонту гаражного бокса №10, распложенного по ул.Гвардейская на сумму 20,0 тыс. руб.</w:t>
      </w:r>
    </w:p>
    <w:p w:rsidR="00966FE2" w:rsidRPr="00775E89" w:rsidRDefault="00966FE2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75E89">
        <w:rPr>
          <w:rFonts w:ascii="Times New Roman" w:hAnsi="Times New Roman"/>
          <w:color w:val="000000"/>
          <w:sz w:val="28"/>
          <w:szCs w:val="28"/>
        </w:rPr>
        <w:t>Выполненные работы профинансированы в полном объеме.</w:t>
      </w:r>
    </w:p>
    <w:p w:rsidR="0076207F" w:rsidRDefault="0076207F" w:rsidP="00015D00">
      <w:pPr>
        <w:spacing w:after="0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75E89">
        <w:rPr>
          <w:rFonts w:ascii="Times New Roman" w:hAnsi="Times New Roman"/>
          <w:b/>
          <w:color w:val="000000"/>
          <w:sz w:val="28"/>
          <w:szCs w:val="28"/>
        </w:rPr>
        <w:t xml:space="preserve">2. По Программе капитальных вложений, финансируемой за счет средств бюджета Рыбницкого района и г.Рыбница </w:t>
      </w:r>
      <w:r w:rsidRPr="00775E89">
        <w:rPr>
          <w:rFonts w:ascii="Times New Roman" w:hAnsi="Times New Roman"/>
          <w:color w:val="000000"/>
          <w:sz w:val="28"/>
          <w:szCs w:val="28"/>
        </w:rPr>
        <w:t xml:space="preserve">выполнены работы на общую </w:t>
      </w:r>
      <w:r w:rsidRPr="00966FE2">
        <w:rPr>
          <w:rFonts w:ascii="Times New Roman" w:hAnsi="Times New Roman"/>
          <w:color w:val="000000"/>
          <w:sz w:val="28"/>
          <w:szCs w:val="28"/>
        </w:rPr>
        <w:t>сумму 646,74 тыс. руб., в том числе: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строительство нового теневого навеса в МДОУ «Красненьский детский сад</w:t>
      </w:r>
      <w:r w:rsidR="007F1EF5">
        <w:rPr>
          <w:rFonts w:ascii="Times New Roman" w:hAnsi="Times New Roman"/>
          <w:color w:val="000000"/>
          <w:sz w:val="28"/>
          <w:szCs w:val="28"/>
        </w:rPr>
        <w:t>»</w:t>
      </w:r>
      <w:r w:rsidRPr="00966FE2">
        <w:rPr>
          <w:rFonts w:ascii="Times New Roman" w:hAnsi="Times New Roman"/>
          <w:color w:val="000000"/>
          <w:sz w:val="28"/>
          <w:szCs w:val="28"/>
        </w:rPr>
        <w:t xml:space="preserve"> на сумму 40,26 тыс. руб.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газификации здания сельского Совета – администрации с.Жура на сумму 118,16 тыс. руб.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газификации здания сельского Совета – администрации с.Броштяны на сумму 33,51 тыс. руб.</w:t>
      </w: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>- по газификации здания сельского Совета-администрации с.Ержово с устройством системы отопления. Водоснабжения. Электроснабжения и вентиляции на сумму 104,64 тыс. руб.</w:t>
      </w:r>
    </w:p>
    <w:p w:rsidR="0076207F" w:rsidRDefault="0076207F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76207F" w:rsidRDefault="0076207F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76207F" w:rsidRDefault="0076207F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66FE2" w:rsidRDefault="00966FE2" w:rsidP="0076207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lastRenderedPageBreak/>
        <w:t>Кроме того, в рамках вышеуказанной Программы было приобретено непроизводственное оборудование для МУП «Рыбницкое ПКХБ» на общую сумму 91,53 тыс. руб., а также трактор на сумму 258,70 тыс. руб.</w:t>
      </w:r>
    </w:p>
    <w:p w:rsidR="00C036FB" w:rsidRDefault="007F1EF5" w:rsidP="00966FE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238912" behindDoc="1" locked="0" layoutInCell="1" allowOverlap="1" wp14:anchorId="53675281">
            <wp:simplePos x="0" y="0"/>
            <wp:positionH relativeFrom="column">
              <wp:posOffset>3232725</wp:posOffset>
            </wp:positionH>
            <wp:positionV relativeFrom="paragraph">
              <wp:posOffset>146003</wp:posOffset>
            </wp:positionV>
            <wp:extent cx="2682240" cy="2011680"/>
            <wp:effectExtent l="0" t="0" r="7620" b="5715"/>
            <wp:wrapTight wrapText="bothSides">
              <wp:wrapPolygon edited="0">
                <wp:start x="0" y="0"/>
                <wp:lineTo x="0" y="21463"/>
                <wp:lineTo x="21512" y="21463"/>
                <wp:lineTo x="21512" y="0"/>
                <wp:lineTo x="0" y="0"/>
              </wp:wrapPolygon>
            </wp:wrapTight>
            <wp:docPr id="68" name="Рисунок 68" descr="C:\Users\User\AppData\Local\Microsoft\Windows\Temporary Internet Files\Content.Word\20200113_14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Temporary Internet Files\Content.Word\20200113_14183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253248" behindDoc="1" locked="0" layoutInCell="1" allowOverlap="1" wp14:anchorId="05585508">
            <wp:simplePos x="0" y="0"/>
            <wp:positionH relativeFrom="column">
              <wp:posOffset>50045</wp:posOffset>
            </wp:positionH>
            <wp:positionV relativeFrom="paragraph">
              <wp:posOffset>144097</wp:posOffset>
            </wp:positionV>
            <wp:extent cx="2682240" cy="2011680"/>
            <wp:effectExtent l="0" t="0" r="3810" b="7620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67" name="Рисунок 67" descr="C:\Users\User\AppData\Local\Microsoft\Windows\Temporary Internet Files\Content.Word\20200113_14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Temporary Internet Files\Content.Word\20200113_14181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6FB" w:rsidRDefault="00C036FB" w:rsidP="00966FE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</w:t>
      </w:r>
    </w:p>
    <w:p w:rsidR="00C036FB" w:rsidRPr="00966FE2" w:rsidRDefault="00C036FB" w:rsidP="00966FE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66FE2" w:rsidRPr="00966FE2" w:rsidRDefault="00966FE2" w:rsidP="00015D0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966FE2">
        <w:rPr>
          <w:rFonts w:ascii="Times New Roman" w:hAnsi="Times New Roman"/>
          <w:color w:val="000000"/>
          <w:sz w:val="28"/>
          <w:szCs w:val="28"/>
        </w:rPr>
        <w:t xml:space="preserve">Финансирование по Программе составило 646,74 тыс. руб. </w:t>
      </w:r>
    </w:p>
    <w:p w:rsidR="0076207F" w:rsidRDefault="0076207F" w:rsidP="00015D00">
      <w:pPr>
        <w:spacing w:after="0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966FE2" w:rsidRPr="00775E89" w:rsidRDefault="00966FE2" w:rsidP="00015D00">
      <w:pPr>
        <w:spacing w:after="0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775E89">
        <w:rPr>
          <w:rFonts w:ascii="Times New Roman" w:hAnsi="Times New Roman"/>
          <w:b/>
          <w:bCs/>
          <w:color w:val="000000"/>
          <w:sz w:val="28"/>
          <w:szCs w:val="28"/>
        </w:rPr>
        <w:t xml:space="preserve">3. По Программе </w:t>
      </w:r>
      <w:r w:rsidRPr="00775E89">
        <w:rPr>
          <w:rFonts w:ascii="Times New Roman" w:hAnsi="Times New Roman"/>
          <w:b/>
          <w:color w:val="000000"/>
          <w:sz w:val="28"/>
          <w:szCs w:val="28"/>
        </w:rPr>
        <w:t xml:space="preserve">содержания жилищного фонда, объектов социально-культурной сферы и благоустройства территорий Рыбницкого района и г.Рыбница </w:t>
      </w:r>
      <w:r w:rsidRPr="00775E89">
        <w:rPr>
          <w:rFonts w:ascii="Times New Roman" w:hAnsi="Times New Roman"/>
          <w:color w:val="000000"/>
          <w:sz w:val="28"/>
          <w:szCs w:val="28"/>
        </w:rPr>
        <w:t>выполнены работы на общую сумму</w:t>
      </w:r>
      <w:r w:rsidRPr="00775E89">
        <w:rPr>
          <w:rFonts w:ascii="Times New Roman" w:hAnsi="Times New Roman"/>
          <w:b/>
          <w:color w:val="000000"/>
          <w:sz w:val="28"/>
          <w:szCs w:val="28"/>
        </w:rPr>
        <w:t xml:space="preserve">         8,65 млн. руб., </w:t>
      </w:r>
      <w:r w:rsidRPr="00775E89">
        <w:rPr>
          <w:rFonts w:ascii="Times New Roman" w:hAnsi="Times New Roman"/>
          <w:color w:val="000000"/>
          <w:sz w:val="28"/>
          <w:szCs w:val="28"/>
        </w:rPr>
        <w:t>в том числе:</w:t>
      </w:r>
    </w:p>
    <w:p w:rsidR="00966FE2" w:rsidRDefault="00966FE2" w:rsidP="00015D00">
      <w:pPr>
        <w:numPr>
          <w:ilvl w:val="0"/>
          <w:numId w:val="42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По МУП «ЖЭУК г. Рыбница» работы выполнены на сумму                                          424,6 тыс. руб. или на 98,6% от плановых показателей (430,7 тыс. руб.):</w:t>
      </w:r>
    </w:p>
    <w:p w:rsidR="00966FE2" w:rsidRDefault="00966FE2" w:rsidP="00015D00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выполнены работы по замене трубопровода пожарного водоснабжения по адресу ул.Вальченко,3 на сумму 103,7 тыс. руб.;</w:t>
      </w:r>
    </w:p>
    <w:p w:rsidR="00966FE2" w:rsidRDefault="00966FE2" w:rsidP="00015D00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выполнены работы по замене трубопровода пожарного водоснабжения по адресу ул.Вальченко,5 на сумму 70,4 тыс. руб.;</w:t>
      </w:r>
    </w:p>
    <w:p w:rsidR="00966FE2" w:rsidRDefault="00966FE2" w:rsidP="00015D00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выполнены работы по замене трубопровода пожарного водоснабжения по адресу ул.Вальченко,7 на сумму 57,2 тыс. руб.;</w:t>
      </w:r>
    </w:p>
    <w:p w:rsidR="00966FE2" w:rsidRDefault="00966FE2" w:rsidP="00015D00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выполнены работы по замене трубопровода пожарного водоснабжения по адресу ул.Вальченко,35 на сумму 39,1 тыс. руб.;</w:t>
      </w:r>
    </w:p>
    <w:p w:rsidR="00966FE2" w:rsidRDefault="00966FE2" w:rsidP="00015D00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выполнены работы по ремонту мест общего пользования жилого дома по ул.Гвардейская,8а, в том числе общестроительные, сантехнические работы, замена дверных блоков на сумму 154,5 тыс. руб.</w:t>
      </w:r>
    </w:p>
    <w:p w:rsidR="00966FE2" w:rsidRDefault="00966FE2" w:rsidP="00015D00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Также погашена кредиторская задолженность за выполненные в 2018 году работы по изготовлению проектной документации на подключение ИТП в здании общежития по ул.Юбилейная,33 на сумму 2,1 тыс. руб. </w:t>
      </w:r>
    </w:p>
    <w:p w:rsidR="00966FE2" w:rsidRPr="00966FE2" w:rsidRDefault="00966FE2" w:rsidP="00015D00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Профинансировано 426,7 тыс. руб.</w:t>
      </w: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775E89">
        <w:rPr>
          <w:rFonts w:ascii="Times New Roman" w:hAnsi="Times New Roman"/>
          <w:sz w:val="28"/>
          <w:szCs w:val="28"/>
        </w:rPr>
        <w:t xml:space="preserve">) Выполнены работы на 12-ти </w:t>
      </w:r>
      <w:r w:rsidRPr="00966FE2">
        <w:rPr>
          <w:rFonts w:ascii="Times New Roman" w:hAnsi="Times New Roman"/>
          <w:sz w:val="28"/>
          <w:szCs w:val="28"/>
        </w:rPr>
        <w:t>объектах МУ «Рыбницкое УНО» на общую сумму 1,22 млн. руб., или на 98,2% от плановых показателей,                               в том числе: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lastRenderedPageBreak/>
        <w:t>- по ремонту напольного покрытия теневых навесов МДОУ «Рыбницкий  ЦРР №2» на сумму 59,8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ремонтно-восстановительные работы ограждения теневых навесов                       МДОУ «Рыбницкий детский сад №15 комбинированного вида на сумму                    37,7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ремонту кровли корпуса, козырьков входа и над окнами, по замене оконных блоков МДОУ «Рыбницкий детский сад №4 комбинированного вида» на сумму 150,4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ремонту шатровой кровли МДОУ «Рыбницкий детский сад                                    №7 общеразвивающего вида» на сумму 191,0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капитальному ремонту подпорной стенки в МДОУ «Рыбницкий детский сад №18 комбинированного вида» на сумму 143,8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монтажу лестницы и козырька, по устройству полов машинного</w:t>
      </w:r>
      <w:r w:rsidRPr="00775E89">
        <w:rPr>
          <w:rFonts w:ascii="Times New Roman" w:hAnsi="Times New Roman"/>
          <w:sz w:val="28"/>
          <w:szCs w:val="28"/>
        </w:rPr>
        <w:t xml:space="preserve"> зала, отмостки, </w:t>
      </w:r>
      <w:r w:rsidRPr="00966FE2">
        <w:rPr>
          <w:rFonts w:ascii="Times New Roman" w:hAnsi="Times New Roman"/>
          <w:sz w:val="28"/>
          <w:szCs w:val="28"/>
        </w:rPr>
        <w:t>карнизов шахты лифта, а также внутренние отделочные работы в МОУ «Рыбницкая СКОШ – детский сад», ул.Юбилейная, 54 на сумму 137,7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выборочному ремонту мягкой кровли МДОУ «Рыбницкий детский сад №13 комбинированного вида» на сумму 49,1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обустройству площадки на входе в здание и устройству наружной канализации в МОУ «Мало-Молокишская русская основная общеобразовательная школа – детский сад» на сумму 90,2 тыс. руб.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- по ремонту сетей электроснабжения и электроосвещения </w:t>
      </w:r>
      <w:r w:rsidR="008A0C2A">
        <w:rPr>
          <w:rFonts w:ascii="Times New Roman" w:hAnsi="Times New Roman"/>
          <w:sz w:val="28"/>
          <w:szCs w:val="28"/>
        </w:rPr>
        <w:t xml:space="preserve">                      </w:t>
      </w:r>
      <w:r w:rsidRPr="00966FE2">
        <w:rPr>
          <w:rFonts w:ascii="Times New Roman" w:hAnsi="Times New Roman"/>
          <w:sz w:val="28"/>
          <w:szCs w:val="28"/>
        </w:rPr>
        <w:t>МОУ «Рыбницкая русская средняя общеобразовательная школа №5» на сумму 77,4 тыс. руб.</w:t>
      </w: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замене  оконных и дверных блоков (частично) с устройством откосов в МДОУ «Рыбницкий детский сад №17 комбинированного вида» на сумму 128,5 тыс. руб.;</w:t>
      </w: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частичному ремонту шиферной кровли МОУ «Журская средняя общеобразовательная школа» на сумму 11,6 тыс. руб.;</w:t>
      </w: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по частичному ремонту шатровой кровли  МОУ «Попенкская русская средняя общеобразовательная школа» на сумму 141,0 тыс. руб.</w:t>
      </w:r>
    </w:p>
    <w:p w:rsidR="00966FE2" w:rsidRPr="00966FE2" w:rsidRDefault="00966FE2" w:rsidP="00015D00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Финансирование по объектам МУ «Рыбницкое УНО» составило                                   1,22 млн. руб. (100%).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775E89">
        <w:rPr>
          <w:rFonts w:ascii="Times New Roman" w:hAnsi="Times New Roman"/>
          <w:sz w:val="28"/>
          <w:szCs w:val="28"/>
        </w:rPr>
        <w:t>)</w:t>
      </w:r>
      <w:r w:rsidRPr="00775E89">
        <w:rPr>
          <w:rFonts w:ascii="Times New Roman" w:hAnsi="Times New Roman"/>
          <w:b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</w:rPr>
        <w:t xml:space="preserve">Выполнены </w:t>
      </w:r>
      <w:r w:rsidRPr="00966FE2">
        <w:rPr>
          <w:rFonts w:ascii="Times New Roman" w:hAnsi="Times New Roman"/>
          <w:sz w:val="28"/>
          <w:szCs w:val="28"/>
        </w:rPr>
        <w:t>работы на 4-х объектах МУ «Рыбницкое управление культуры» на общую сумму 450,4 тыс. руб. или 80,8% от плановых показателей, в том числе: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- замена оконных и дверных блоков, ремонтно-восстановительные работы помещения танцевального зрительного зала (1 очередь) </w:t>
      </w:r>
      <w:r>
        <w:rPr>
          <w:rFonts w:ascii="Times New Roman" w:hAnsi="Times New Roman"/>
          <w:sz w:val="28"/>
          <w:szCs w:val="28"/>
        </w:rPr>
        <w:t xml:space="preserve">                          </w:t>
      </w:r>
      <w:r w:rsidRPr="00966FE2">
        <w:rPr>
          <w:rFonts w:ascii="Times New Roman" w:hAnsi="Times New Roman"/>
          <w:sz w:val="28"/>
          <w:szCs w:val="28"/>
        </w:rPr>
        <w:t>МУ «Рыбниций культурно-досуговый центр» на сумму 213,3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lastRenderedPageBreak/>
        <w:t>- ремонт мягкой кровли МОУ ДО «Рыбницкий молодежный центр», ул.Свердлова,40 на сумму 57,7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ремонт полов зрительного зала, ремонт обрамления сцены, замена дверного блока Дома культуры с.Жура» на сумму 167,9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- изготовление проектной документации по объекту «Реконструкция кровли дома культуры с.Гидирим» на сумму 11,4 тыс. руб. </w:t>
      </w: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Выполненные работы по объектам МУ «Рыбницкое управление культуры» профинансированы в полном объеме (450,4 тыс. руб.)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г) Выполнены работы на 8-ми объектах МУ «Управление физической культуры и спорта Рыбницкого района и г.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Рыбницы» на общую сумму                      531,8 тыс. руб. или 100% от плана, в том числе: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МУ «Спорткомплекс «Юбилейный»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- ремонт асфальтобетонного покрытия беговых дорожек городского стадиона, ул.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Гвардейская, 15 на сумму 194,8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- замена оконных блоков в фойе административного здания </w:t>
      </w:r>
      <w:r w:rsidR="008A0C2A">
        <w:rPr>
          <w:rFonts w:ascii="Times New Roman" w:hAnsi="Times New Roman"/>
          <w:sz w:val="28"/>
          <w:szCs w:val="28"/>
        </w:rPr>
        <w:t xml:space="preserve">                       </w:t>
      </w:r>
      <w:r w:rsidRPr="00966FE2">
        <w:rPr>
          <w:rFonts w:ascii="Times New Roman" w:hAnsi="Times New Roman"/>
          <w:sz w:val="28"/>
          <w:szCs w:val="28"/>
        </w:rPr>
        <w:t>МУ ДО «ДЮСШ №2 г.Рыбницы и Рыбницкого района», ул.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Степная,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9 на сумму 30,6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замена оконных блоков в подростковом клубе «Вымпел», ул.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Кирова, 140 на сумму 2,9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частичная замена оконных блоков в административном здании                            МУДО «ДЮСШ г.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Рыбница» на сумму 23,5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ремонт системы водопровода и канализации на 1-ом этаже здания                                   МУ «Рыбницкий Молодежный центр», ул.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Свердлова,</w:t>
      </w:r>
      <w:r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40 на сумму                             16,5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- изготовление проектно-сметной документации по объекту «Строительство футбольной площадки для игр по мини-футболу в </w:t>
      </w:r>
      <w:r w:rsidR="007F1EF5">
        <w:rPr>
          <w:rFonts w:ascii="Times New Roman" w:hAnsi="Times New Roman"/>
          <w:sz w:val="28"/>
          <w:szCs w:val="28"/>
        </w:rPr>
        <w:t xml:space="preserve">                   </w:t>
      </w:r>
      <w:r w:rsidRPr="00966FE2">
        <w:rPr>
          <w:rFonts w:ascii="Times New Roman" w:hAnsi="Times New Roman"/>
          <w:sz w:val="28"/>
          <w:szCs w:val="28"/>
        </w:rPr>
        <w:t>г.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Рыбница» на сумму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 xml:space="preserve"> 51,1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изготовление проектно-сметной документации по объекту «Реконструкция крытого плавательного бассейна МУДО «Рыбницкая ДЮСШ №1» по ул.Мичурина,13а в г.Рыбница» на сумму 172,9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проектные работы на устройство навесов над левыми трибунами и обустройство металлических сидений со спинками на городском стадионе МУ «Спорткомплекс «Юбилейный» на сумму 39,5 тыс. руб.</w:t>
      </w:r>
    </w:p>
    <w:p w:rsidR="00966FE2" w:rsidRP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Выполненные работы по  объектам МУ «Управление физической культуры и спорта Рыбницкого района и г.Рыбницы» профинансированы в полном объеме (531,8 тыс. руб.)</w:t>
      </w:r>
      <w:r w:rsidR="007F1EF5">
        <w:rPr>
          <w:rFonts w:ascii="Times New Roman" w:hAnsi="Times New Roman"/>
          <w:sz w:val="28"/>
          <w:szCs w:val="28"/>
        </w:rPr>
        <w:t>.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д) На 11-ти объектах МУП «Рыбницкое ПКХБ» выполнены работы на сумму 5,86 млн. руб. или на 97,9 % от плановых показателей, в том числе: 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lastRenderedPageBreak/>
        <w:t>- изготовление и монтаж малых архитектурных форм на сумму                              69,6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уширение дроги в районе церкви на городском кладбище на сумму                        326,8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перенос металлического ограждения на городском кладбище  на сумму 123,8 тыс. руб.;</w:t>
      </w:r>
      <w:r w:rsidRPr="00966FE2">
        <w:rPr>
          <w:rFonts w:ascii="Times New Roman" w:hAnsi="Times New Roman"/>
          <w:i/>
          <w:sz w:val="28"/>
          <w:szCs w:val="28"/>
        </w:rPr>
        <w:t xml:space="preserve">    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- капитальный ремонт фонтана в центральном парке города на сумму                     4, 71 млн. руб.;     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 xml:space="preserve">- обустройство дорожек в городском парке на сумму 114 тыс. руб.;    </w:t>
      </w:r>
      <w:r>
        <w:rPr>
          <w:rFonts w:ascii="Times New Roman" w:hAnsi="Times New Roman"/>
          <w:sz w:val="28"/>
          <w:szCs w:val="28"/>
        </w:rPr>
        <w:t xml:space="preserve">                            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устройство освещения дорожек в городском парке на сумму                                             82, 1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устройство уличного освещения пешеходного тротуара ул.Вальченко от рынка «Оризонт» до жилого дома №89 на сумму 111,1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устройство освещения проездов от ул.Грибоедова №17 до ул.Юбилейная, 47 на сумму 167,7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устройство пешеходной дорожки к туалету в районе обустройства рекреационной зоны набережной р.Днестр по ул.Вальченко на сумму                                                29,6 тыс. руб.;</w:t>
      </w:r>
    </w:p>
    <w:p w:rsidR="00966FE2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ремонт кровли бокса МУП «РПКХБ» (частично) на сумму</w:t>
      </w:r>
      <w:r>
        <w:rPr>
          <w:rFonts w:ascii="Times New Roman" w:hAnsi="Times New Roman"/>
          <w:sz w:val="28"/>
          <w:szCs w:val="28"/>
        </w:rPr>
        <w:t xml:space="preserve">                            90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- изготовление проектно-сметной документации по объекту «Переоборудование рекреационной зоны по ул.Вальченко в городской пляж» на сумму 30,9 тыс. руб.</w:t>
      </w:r>
    </w:p>
    <w:p w:rsidR="00896354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66FE2">
        <w:rPr>
          <w:rFonts w:ascii="Times New Roman" w:hAnsi="Times New Roman"/>
          <w:sz w:val="28"/>
          <w:szCs w:val="28"/>
        </w:rPr>
        <w:t>Выполненные работы по</w:t>
      </w:r>
      <w:r w:rsidR="002C54AA">
        <w:rPr>
          <w:rFonts w:ascii="Times New Roman" w:hAnsi="Times New Roman"/>
          <w:sz w:val="28"/>
          <w:szCs w:val="28"/>
        </w:rPr>
        <w:t xml:space="preserve"> </w:t>
      </w:r>
      <w:r w:rsidRPr="00966FE2">
        <w:rPr>
          <w:rFonts w:ascii="Times New Roman" w:hAnsi="Times New Roman"/>
          <w:sz w:val="28"/>
          <w:szCs w:val="28"/>
        </w:rPr>
        <w:t>объектам МУП «РПКХБ»  профинансированы в полном объеме (5,86 млн.</w:t>
      </w:r>
      <w:r w:rsidR="00896354">
        <w:rPr>
          <w:rFonts w:ascii="Times New Roman" w:hAnsi="Times New Roman"/>
          <w:sz w:val="28"/>
          <w:szCs w:val="28"/>
        </w:rPr>
        <w:t xml:space="preserve"> руб.) 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sz w:val="28"/>
          <w:szCs w:val="28"/>
        </w:rPr>
        <w:t xml:space="preserve">е) Выполнены работы по 2-м объектам  государственной администрации Рыбницкого района и г.Рыбница на общую сумму </w:t>
      </w:r>
      <w:r w:rsidR="008A0C2A">
        <w:rPr>
          <w:rFonts w:ascii="Times New Roman" w:hAnsi="Times New Roman"/>
          <w:sz w:val="28"/>
          <w:szCs w:val="28"/>
        </w:rPr>
        <w:t xml:space="preserve">                       </w:t>
      </w:r>
      <w:r w:rsidRPr="00393165">
        <w:rPr>
          <w:rFonts w:ascii="Times New Roman" w:hAnsi="Times New Roman"/>
          <w:sz w:val="28"/>
          <w:szCs w:val="28"/>
        </w:rPr>
        <w:t>169,5 тыс. руб.: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sz w:val="28"/>
          <w:szCs w:val="28"/>
        </w:rPr>
        <w:t>- установка кондиционеров в зданиях №1 и №2 госадминистрации на сумму 63,6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sz w:val="28"/>
          <w:szCs w:val="28"/>
        </w:rPr>
        <w:t xml:space="preserve">- ремонт козырька над входом в здание№2 госадминистрации на сумму                        105,9 тыс. руб. </w:t>
      </w:r>
    </w:p>
    <w:p w:rsidR="00966FE2" w:rsidRP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sz w:val="28"/>
          <w:szCs w:val="28"/>
        </w:rPr>
        <w:t>Выполненные рабо</w:t>
      </w:r>
      <w:r w:rsidR="002C54AA">
        <w:rPr>
          <w:rFonts w:ascii="Times New Roman" w:hAnsi="Times New Roman"/>
          <w:sz w:val="28"/>
          <w:szCs w:val="28"/>
        </w:rPr>
        <w:t xml:space="preserve">ты по объектам госадминистрации </w:t>
      </w:r>
      <w:r w:rsidRPr="00393165">
        <w:rPr>
          <w:rFonts w:ascii="Times New Roman" w:hAnsi="Times New Roman"/>
          <w:sz w:val="28"/>
          <w:szCs w:val="28"/>
        </w:rPr>
        <w:t>профинансированы в полном объеме (169,5 тыс. руб.)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color w:val="000000"/>
          <w:sz w:val="28"/>
          <w:szCs w:val="28"/>
        </w:rPr>
        <w:t>4.</w:t>
      </w:r>
      <w:r w:rsidRPr="00393165">
        <w:rPr>
          <w:rFonts w:ascii="Times New Roman" w:hAnsi="Times New Roman"/>
          <w:sz w:val="28"/>
          <w:szCs w:val="28"/>
        </w:rPr>
        <w:t xml:space="preserve"> Во исполнение Муниципальной программы исполнения наказов избирателей депутатам Рыбницкого городского и районного Совета народных депутатов 25 созыва за 2019 год были выполнены работы на сумму 929,2 тыс. руб. при плане 1 млн. руб. (92,9%):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sz w:val="28"/>
          <w:szCs w:val="28"/>
        </w:rPr>
        <w:lastRenderedPageBreak/>
        <w:t>- по объектам МУП «ЖЭУК г.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393165">
        <w:rPr>
          <w:rFonts w:ascii="Times New Roman" w:hAnsi="Times New Roman"/>
          <w:sz w:val="28"/>
          <w:szCs w:val="28"/>
        </w:rPr>
        <w:t>Рыбница» выполнены работы на общую сумму 57,0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по изготовлению, установке, ремонту малых архитектурных форм, уличной мебели и хозяйственно-бытового оборудования (выборочно) на с</w:t>
      </w:r>
      <w:r w:rsidRPr="00775E89">
        <w:rPr>
          <w:rFonts w:ascii="Times New Roman" w:hAnsi="Times New Roman"/>
          <w:bCs/>
          <w:sz w:val="28"/>
          <w:szCs w:val="28"/>
        </w:rPr>
        <w:t>умму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B5A05">
        <w:rPr>
          <w:rFonts w:ascii="Times New Roman" w:hAnsi="Times New Roman"/>
          <w:bCs/>
          <w:sz w:val="28"/>
          <w:szCs w:val="28"/>
        </w:rPr>
        <w:t>321,8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ремонту дорог, устройству парковок, остановок и стоянок в г.Рыбница на общую сумму </w:t>
      </w:r>
      <w:r w:rsidRPr="003B5A05">
        <w:rPr>
          <w:rFonts w:ascii="Times New Roman" w:hAnsi="Times New Roman"/>
          <w:sz w:val="28"/>
          <w:szCs w:val="28"/>
        </w:rPr>
        <w:t>180,8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ремонту дорог, устройству остановок и стоянок в населенных пунктах Рыбницкого района на общую сумму </w:t>
      </w:r>
      <w:r w:rsidRPr="003B5A05">
        <w:rPr>
          <w:rFonts w:ascii="Times New Roman" w:hAnsi="Times New Roman"/>
          <w:sz w:val="28"/>
          <w:szCs w:val="28"/>
        </w:rPr>
        <w:t>115,9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восстановлению освещения в Рыбницком районе и г.Рыбница на сумму </w:t>
      </w:r>
      <w:r w:rsidRPr="003B5A05">
        <w:rPr>
          <w:rFonts w:ascii="Times New Roman" w:hAnsi="Times New Roman"/>
          <w:sz w:val="28"/>
          <w:szCs w:val="28"/>
        </w:rPr>
        <w:t>86,6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ремонту лестницы на сумму </w:t>
      </w:r>
      <w:r w:rsidRPr="003B5A05">
        <w:rPr>
          <w:rFonts w:ascii="Times New Roman" w:hAnsi="Times New Roman"/>
          <w:sz w:val="28"/>
          <w:szCs w:val="28"/>
        </w:rPr>
        <w:t>7,6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объектам МУ «Рыбницкое УНО» выполнены работы на сумму </w:t>
      </w: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Pr="003B5A05">
        <w:rPr>
          <w:rFonts w:ascii="Times New Roman" w:hAnsi="Times New Roman"/>
          <w:sz w:val="28"/>
          <w:szCs w:val="28"/>
        </w:rPr>
        <w:t>35,9 тыс. ру</w:t>
      </w:r>
      <w:r w:rsidRPr="003B5A05">
        <w:rPr>
          <w:rFonts w:ascii="Times New Roman" w:hAnsi="Times New Roman"/>
          <w:bCs/>
          <w:sz w:val="28"/>
          <w:szCs w:val="28"/>
        </w:rPr>
        <w:t>б.;</w:t>
      </w:r>
      <w:r w:rsidRPr="00775E89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благоустройству территории памятника погибшим воинам в годы ВОВ в с.Малый Молокиш (укладка плитки) на </w:t>
      </w:r>
      <w:r w:rsidRPr="003B5A05">
        <w:rPr>
          <w:rFonts w:ascii="Times New Roman" w:hAnsi="Times New Roman"/>
          <w:sz w:val="28"/>
          <w:szCs w:val="28"/>
        </w:rPr>
        <w:t>сумму 14,5 тыс. руб.;</w:t>
      </w:r>
      <w:r w:rsidRPr="00775E89">
        <w:rPr>
          <w:rFonts w:ascii="Times New Roman" w:hAnsi="Times New Roman"/>
          <w:sz w:val="28"/>
          <w:szCs w:val="28"/>
        </w:rPr>
        <w:tab/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по благоустройству кладбища в с.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</w:rPr>
        <w:t xml:space="preserve">Попенки на сумму </w:t>
      </w:r>
      <w:r w:rsidRPr="003B5A05">
        <w:rPr>
          <w:rFonts w:ascii="Times New Roman" w:hAnsi="Times New Roman"/>
          <w:sz w:val="28"/>
          <w:szCs w:val="28"/>
        </w:rPr>
        <w:t>14,5 тыс. руб.;</w:t>
      </w:r>
      <w:r w:rsidRPr="00775E89">
        <w:rPr>
          <w:rFonts w:ascii="Times New Roman" w:hAnsi="Times New Roman"/>
          <w:sz w:val="28"/>
          <w:szCs w:val="28"/>
        </w:rPr>
        <w:tab/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приобретению 3 (трех) дверей для установки в здании администрации села Гараба на сумму </w:t>
      </w:r>
      <w:r w:rsidRPr="003B5A05">
        <w:rPr>
          <w:rFonts w:ascii="Times New Roman" w:hAnsi="Times New Roman"/>
          <w:sz w:val="28"/>
          <w:szCs w:val="28"/>
        </w:rPr>
        <w:t>10,3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водоснабжению здания администрации села Жура на сумму </w:t>
      </w:r>
      <w:r>
        <w:rPr>
          <w:rFonts w:ascii="Times New Roman" w:hAnsi="Times New Roman"/>
          <w:sz w:val="28"/>
          <w:szCs w:val="28"/>
        </w:rPr>
        <w:t xml:space="preserve">                                     </w:t>
      </w:r>
      <w:r w:rsidRPr="003B5A05">
        <w:rPr>
          <w:rFonts w:ascii="Times New Roman" w:hAnsi="Times New Roman"/>
          <w:sz w:val="28"/>
          <w:szCs w:val="28"/>
        </w:rPr>
        <w:t>12,3 тыс. руб.;</w:t>
      </w:r>
      <w:r w:rsidRPr="00775E89">
        <w:rPr>
          <w:rFonts w:ascii="Times New Roman" w:hAnsi="Times New Roman"/>
          <w:sz w:val="28"/>
          <w:szCs w:val="28"/>
        </w:rPr>
        <w:tab/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по изготовлению и установке ворот с калиткой на стадионе и ремонту лицевой </w:t>
      </w:r>
      <w:r w:rsidRPr="00775E89">
        <w:rPr>
          <w:rFonts w:ascii="Times New Roman" w:hAnsi="Times New Roman"/>
          <w:b/>
          <w:bCs/>
          <w:sz w:val="28"/>
          <w:szCs w:val="28"/>
        </w:rPr>
        <w:t>с</w:t>
      </w:r>
      <w:r w:rsidRPr="00775E89">
        <w:rPr>
          <w:rFonts w:ascii="Times New Roman" w:hAnsi="Times New Roman"/>
          <w:sz w:val="28"/>
          <w:szCs w:val="28"/>
        </w:rPr>
        <w:t>тороны каменного забора на стадионе с.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</w:rPr>
        <w:t xml:space="preserve">Михайловка на сумму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3B5A05">
        <w:rPr>
          <w:rFonts w:ascii="Times New Roman" w:hAnsi="Times New Roman"/>
          <w:sz w:val="28"/>
          <w:szCs w:val="28"/>
        </w:rPr>
        <w:t>14,5 тыс. руб.;</w:t>
      </w:r>
      <w:r w:rsidRPr="003B5A05">
        <w:rPr>
          <w:rFonts w:ascii="Times New Roman" w:hAnsi="Times New Roman"/>
          <w:sz w:val="28"/>
          <w:szCs w:val="28"/>
        </w:rPr>
        <w:tab/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по ремонту здания ДК, здания администрации с.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</w:rPr>
        <w:t xml:space="preserve">Воронково Рыбницкого района и на приобретение офисной мебели для администрации села Воронково Рыбницкого района на общую </w:t>
      </w:r>
      <w:r w:rsidRPr="003B5A05">
        <w:rPr>
          <w:rFonts w:ascii="Times New Roman" w:hAnsi="Times New Roman"/>
          <w:sz w:val="28"/>
          <w:szCs w:val="28"/>
        </w:rPr>
        <w:t>сумму 14,5 тыс. руб.;</w:t>
      </w:r>
    </w:p>
    <w:p w:rsid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sz w:val="28"/>
          <w:szCs w:val="28"/>
        </w:rPr>
        <w:t>- по ямочному ремонту и покрытию асфальтом тротуарных дорожек от памятника до школы в с.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393165">
        <w:rPr>
          <w:rFonts w:ascii="Times New Roman" w:hAnsi="Times New Roman"/>
          <w:sz w:val="28"/>
          <w:szCs w:val="28"/>
        </w:rPr>
        <w:t>Красненькое на сумму 14,5 тыс. руб.;</w:t>
      </w:r>
    </w:p>
    <w:p w:rsidR="00966FE2" w:rsidRPr="00393165" w:rsidRDefault="00966FE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3165">
        <w:rPr>
          <w:rFonts w:ascii="Times New Roman" w:hAnsi="Times New Roman"/>
          <w:sz w:val="28"/>
          <w:szCs w:val="28"/>
        </w:rPr>
        <w:t>- по приобретению и установке окон в сельском Совете – администрации села Броштяны на сумму 14,4 тыс. руб.;</w:t>
      </w:r>
    </w:p>
    <w:p w:rsidR="00966FE2" w:rsidRPr="00775E89" w:rsidRDefault="00966FE2" w:rsidP="00015D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ab/>
        <w:t>- по замене оконных и дверных блоков в ФАПе с.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</w:rPr>
        <w:t xml:space="preserve">Вадатурково на сумму </w:t>
      </w:r>
      <w:r w:rsidRPr="003B5A05">
        <w:rPr>
          <w:rFonts w:ascii="Times New Roman" w:hAnsi="Times New Roman"/>
          <w:sz w:val="28"/>
          <w:szCs w:val="28"/>
        </w:rPr>
        <w:t>14,0 тыс. руб.</w:t>
      </w:r>
    </w:p>
    <w:p w:rsidR="00CF40B2" w:rsidRPr="00457F52" w:rsidRDefault="00CF40B2" w:rsidP="00966FE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bookmarkEnd w:id="20"/>
    <w:p w:rsidR="007F1EF5" w:rsidRDefault="007F1EF5" w:rsidP="00896354">
      <w:pPr>
        <w:pStyle w:val="1"/>
        <w:spacing w:before="0" w:after="0" w:line="360" w:lineRule="auto"/>
        <w:rPr>
          <w:rFonts w:cs="Times New Roman"/>
          <w:color w:val="000000"/>
        </w:rPr>
      </w:pPr>
    </w:p>
    <w:p w:rsidR="007F1EF5" w:rsidRDefault="007F1EF5" w:rsidP="00896354">
      <w:pPr>
        <w:pStyle w:val="1"/>
        <w:spacing w:before="0" w:after="0" w:line="360" w:lineRule="auto"/>
        <w:rPr>
          <w:rFonts w:cs="Times New Roman"/>
          <w:color w:val="000000"/>
        </w:rPr>
      </w:pPr>
    </w:p>
    <w:p w:rsidR="007F1EF5" w:rsidRDefault="007F1EF5" w:rsidP="00896354">
      <w:pPr>
        <w:pStyle w:val="1"/>
        <w:spacing w:before="0" w:after="0" w:line="360" w:lineRule="auto"/>
        <w:rPr>
          <w:rFonts w:cs="Times New Roman"/>
          <w:color w:val="000000"/>
        </w:rPr>
      </w:pPr>
    </w:p>
    <w:p w:rsidR="007F1EF5" w:rsidRPr="007F1EF5" w:rsidRDefault="007F1EF5" w:rsidP="007F1EF5">
      <w:pPr>
        <w:rPr>
          <w:lang w:eastAsia="ru-RU"/>
        </w:rPr>
      </w:pPr>
    </w:p>
    <w:p w:rsidR="00DF4833" w:rsidRPr="008408D3" w:rsidRDefault="00DF4833" w:rsidP="00896354">
      <w:pPr>
        <w:pStyle w:val="1"/>
        <w:spacing w:before="0" w:after="0" w:line="360" w:lineRule="auto"/>
        <w:rPr>
          <w:rFonts w:cs="Times New Roman"/>
          <w:color w:val="000000"/>
        </w:rPr>
      </w:pPr>
      <w:bookmarkStart w:id="21" w:name="_Toc30747137"/>
      <w:r w:rsidRPr="008408D3">
        <w:rPr>
          <w:rFonts w:cs="Times New Roman"/>
          <w:color w:val="000000"/>
        </w:rPr>
        <w:lastRenderedPageBreak/>
        <w:t>8. Агропромышленный комплекс</w:t>
      </w:r>
      <w:bookmarkEnd w:id="21"/>
    </w:p>
    <w:p w:rsidR="006D6BCE" w:rsidRPr="0076207F" w:rsidRDefault="006D6BCE" w:rsidP="00015D00">
      <w:pPr>
        <w:spacing w:after="0"/>
        <w:jc w:val="center"/>
        <w:rPr>
          <w:rFonts w:ascii="Times New Roman" w:hAnsi="Times New Roman"/>
          <w:sz w:val="26"/>
          <w:szCs w:val="26"/>
        </w:rPr>
      </w:pPr>
      <w:r w:rsidRPr="0076207F">
        <w:rPr>
          <w:rFonts w:ascii="Times New Roman" w:hAnsi="Times New Roman"/>
          <w:sz w:val="26"/>
          <w:szCs w:val="26"/>
        </w:rPr>
        <w:t>РАСТЕНИЕВОДСТВО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В 2019 году выращиванием продукции растениеводства в Рыбницком районе занимались  59 обществ с ограниченной ответственностью и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A42322">
        <w:rPr>
          <w:rFonts w:ascii="Times New Roman" w:hAnsi="Times New Roman"/>
          <w:sz w:val="28"/>
          <w:szCs w:val="28"/>
        </w:rPr>
        <w:t xml:space="preserve">568 крестьянско-фермерских хозяйств. С целью выполнения производственной программы на 2019 год в районе  засеяно 51,4 тыс.га или 99 % от площади пашни. 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В целом по району план посева выполнен на 101%. Зерновых и зернобобовых посеяно 31,4 тыс. га, технических - 18,2 тыс.га, овощей – </w:t>
      </w:r>
      <w:r>
        <w:rPr>
          <w:rFonts w:ascii="Times New Roman" w:hAnsi="Times New Roman"/>
          <w:sz w:val="28"/>
          <w:szCs w:val="28"/>
        </w:rPr>
        <w:t xml:space="preserve">             </w:t>
      </w:r>
      <w:smartTag w:uri="urn:schemas-microsoft-com:office:smarttags" w:element="metricconverter">
        <w:smartTagPr>
          <w:attr w:name="ProductID" w:val="21,8 га"/>
        </w:smartTagPr>
        <w:r w:rsidRPr="00A42322">
          <w:rPr>
            <w:rFonts w:ascii="Times New Roman" w:hAnsi="Times New Roman"/>
            <w:sz w:val="28"/>
            <w:szCs w:val="28"/>
          </w:rPr>
          <w:t>21,8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, бахчевых - </w:t>
      </w:r>
      <w:smartTag w:uri="urn:schemas-microsoft-com:office:smarttags" w:element="metricconverter">
        <w:smartTagPr>
          <w:attr w:name="ProductID" w:val="20,4 га"/>
        </w:smartTagPr>
        <w:r w:rsidRPr="00A42322">
          <w:rPr>
            <w:rFonts w:ascii="Times New Roman" w:hAnsi="Times New Roman"/>
            <w:sz w:val="28"/>
            <w:szCs w:val="28"/>
          </w:rPr>
          <w:t>20,4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, кормовых - </w:t>
      </w:r>
      <w:smartTag w:uri="urn:schemas-microsoft-com:office:smarttags" w:element="metricconverter">
        <w:smartTagPr>
          <w:attr w:name="ProductID" w:val="1785,5 га"/>
        </w:smartTagPr>
        <w:r w:rsidRPr="00A42322">
          <w:rPr>
            <w:rFonts w:ascii="Times New Roman" w:hAnsi="Times New Roman"/>
            <w:sz w:val="28"/>
            <w:szCs w:val="28"/>
          </w:rPr>
          <w:t>1785,5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, в том числе  кукурузы на силос </w:t>
      </w:r>
      <w:smartTag w:uri="urn:schemas-microsoft-com:office:smarttags" w:element="metricconverter">
        <w:smartTagPr>
          <w:attr w:name="ProductID" w:val="514,7 га"/>
        </w:smartTagPr>
        <w:r w:rsidRPr="00A42322">
          <w:rPr>
            <w:rFonts w:ascii="Times New Roman" w:hAnsi="Times New Roman"/>
            <w:sz w:val="28"/>
            <w:szCs w:val="28"/>
          </w:rPr>
          <w:t>514,7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. Однако в результате прошедших в мае, июне месяцах ливневых дождей с градом, часть сельскохозяйственных культур от смыва осадками и градобития на площади </w:t>
      </w:r>
      <w:smartTag w:uri="urn:schemas-microsoft-com:office:smarttags" w:element="metricconverter">
        <w:smartTagPr>
          <w:attr w:name="ProductID" w:val="339,1 га"/>
        </w:smartTagPr>
        <w:r w:rsidRPr="00A42322">
          <w:rPr>
            <w:rFonts w:ascii="Times New Roman" w:hAnsi="Times New Roman"/>
            <w:sz w:val="28"/>
            <w:szCs w:val="28"/>
          </w:rPr>
          <w:t>339,1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– погибли, а на площади </w:t>
      </w:r>
      <w:r>
        <w:rPr>
          <w:rFonts w:ascii="Times New Roman" w:hAnsi="Times New Roman"/>
          <w:sz w:val="28"/>
          <w:szCs w:val="28"/>
        </w:rPr>
        <w:t xml:space="preserve">              </w:t>
      </w:r>
      <w:smartTag w:uri="urn:schemas-microsoft-com:office:smarttags" w:element="metricconverter">
        <w:smartTagPr>
          <w:attr w:name="ProductID" w:val="1391,5 га"/>
        </w:smartTagPr>
        <w:r w:rsidRPr="00A42322">
          <w:rPr>
            <w:rFonts w:ascii="Times New Roman" w:hAnsi="Times New Roman"/>
            <w:sz w:val="28"/>
            <w:szCs w:val="28"/>
          </w:rPr>
          <w:t>1391,5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- были повреждены, что снизило планируемый сбор урожая. </w:t>
      </w:r>
    </w:p>
    <w:p w:rsidR="0076207F" w:rsidRDefault="0076207F" w:rsidP="0076207F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A42322" w:rsidRPr="0076207F" w:rsidRDefault="00A42322" w:rsidP="0076207F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76207F">
        <w:rPr>
          <w:rFonts w:ascii="Times New Roman" w:hAnsi="Times New Roman"/>
          <w:sz w:val="28"/>
          <w:szCs w:val="28"/>
        </w:rPr>
        <w:t>Посевные площади сельскохозяйственных культур Рыбницкого района в 2019 году</w:t>
      </w:r>
      <w:r w:rsidRPr="00A42322">
        <w:rPr>
          <w:rFonts w:ascii="Times New Roman" w:hAnsi="Times New Roman"/>
          <w:b/>
          <w:i/>
          <w:sz w:val="28"/>
          <w:szCs w:val="28"/>
        </w:rPr>
        <w:t xml:space="preserve">          </w:t>
      </w: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403"/>
        <w:gridCol w:w="3835"/>
        <w:gridCol w:w="1484"/>
        <w:gridCol w:w="1660"/>
        <w:gridCol w:w="1676"/>
      </w:tblGrid>
      <w:tr w:rsidR="00A42322" w:rsidRPr="00A42322" w:rsidTr="007F1EF5">
        <w:trPr>
          <w:trHeight w:val="305"/>
          <w:tblHeader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№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Наименование культуры</w:t>
            </w:r>
          </w:p>
        </w:tc>
        <w:tc>
          <w:tcPr>
            <w:tcW w:w="1484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План, га</w:t>
            </w:r>
          </w:p>
        </w:tc>
        <w:tc>
          <w:tcPr>
            <w:tcW w:w="1660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Факт, га</w:t>
            </w:r>
          </w:p>
        </w:tc>
        <w:tc>
          <w:tcPr>
            <w:tcW w:w="1676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%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238" w:type="dxa"/>
            <w:gridSpan w:val="2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Зерновые и зернобобовые - всего, в т.ч.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31 341,2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31 409,4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озимая пшеница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18 224,0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18 109,0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99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озимый ячмень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762,0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747,0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98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3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озимая рожь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29,0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29,0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4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озимый горох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5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тритикале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55,0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55,0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6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яровая пшеница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116,0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96,7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83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7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яровой ячмень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322,5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284,2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88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8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нут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195,0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195,0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9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гречиха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8,0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х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10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кукуруза на зерно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11 461,2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11 751,5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103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горох зерновой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176,5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134,0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76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238" w:type="dxa"/>
            <w:gridSpan w:val="2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Технические культуры - всего, в т.ч.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18 165,5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18 179,8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подсолнечник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13 007,2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13 141,5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101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рапс озимый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4 343,5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4 343,5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3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рапс яровой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67,8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х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4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горчица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188,0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269,0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143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5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лаванда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6</w:t>
            </w:r>
          </w:p>
        </w:tc>
        <w:tc>
          <w:tcPr>
            <w:tcW w:w="3835" w:type="dxa"/>
          </w:tcPr>
          <w:p w:rsidR="00A42322" w:rsidRPr="007F1EF5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6"/>
                <w:szCs w:val="26"/>
              </w:rPr>
            </w:pPr>
            <w:r w:rsidRPr="007F1EF5">
              <w:rPr>
                <w:rFonts w:ascii="Times New Roman" w:hAnsi="Times New Roman"/>
                <w:bCs/>
                <w:color w:val="000000"/>
                <w:sz w:val="26"/>
                <w:szCs w:val="26"/>
              </w:rPr>
              <w:t>соя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616,8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348,0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56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238" w:type="dxa"/>
            <w:gridSpan w:val="2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Овощи - всего, в т. ч.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18,8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21,8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116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капуста всякая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0,1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х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огурцы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4,5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4,7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104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3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помидоры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3,7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3,0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81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lastRenderedPageBreak/>
              <w:t>4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свекла столовая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0,1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600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5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морковь столовая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0,2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1,6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800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6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лук на репку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10,1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11,6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115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7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баклажаны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0,1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0,1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03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8</w:t>
            </w:r>
          </w:p>
        </w:tc>
        <w:tc>
          <w:tcPr>
            <w:tcW w:w="3835" w:type="dxa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кабачки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0,1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0,1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A42322" w:rsidRPr="00A42322" w:rsidTr="00A42322">
        <w:trPr>
          <w:trHeight w:val="290"/>
          <w:jc w:val="center"/>
        </w:trPr>
        <w:tc>
          <w:tcPr>
            <w:tcW w:w="4238" w:type="dxa"/>
            <w:gridSpan w:val="2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Бахча продовольственная</w:t>
            </w:r>
          </w:p>
        </w:tc>
        <w:tc>
          <w:tcPr>
            <w:tcW w:w="1484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13,2</w:t>
            </w:r>
          </w:p>
        </w:tc>
        <w:tc>
          <w:tcPr>
            <w:tcW w:w="1660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20,4</w:t>
            </w:r>
          </w:p>
        </w:tc>
        <w:tc>
          <w:tcPr>
            <w:tcW w:w="1676" w:type="dxa"/>
            <w:shd w:val="solid" w:color="FFFFFF" w:fill="auto"/>
          </w:tcPr>
          <w:p w:rsidR="00A42322" w:rsidRPr="00A42322" w:rsidRDefault="00A42322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155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238" w:type="dxa"/>
            <w:gridSpan w:val="2"/>
          </w:tcPr>
          <w:p w:rsidR="0076207F" w:rsidRPr="00A42322" w:rsidRDefault="0076207F" w:rsidP="0076207F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Наименование культуры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76207F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План, га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76207F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Факт, га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76207F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%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238" w:type="dxa"/>
            <w:gridSpan w:val="2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Кормовые культур - всего, в .т.ч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1 660,8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1 785,5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108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03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</w:t>
            </w:r>
          </w:p>
        </w:tc>
        <w:tc>
          <w:tcPr>
            <w:tcW w:w="3835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кукуруза на силос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555,8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514,7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93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03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</w:t>
            </w:r>
          </w:p>
        </w:tc>
        <w:tc>
          <w:tcPr>
            <w:tcW w:w="3835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однолетние травы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242,7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273,5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113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03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3</w:t>
            </w:r>
          </w:p>
        </w:tc>
        <w:tc>
          <w:tcPr>
            <w:tcW w:w="3835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многл.б/покровные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204,0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262,3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129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03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4</w:t>
            </w:r>
          </w:p>
        </w:tc>
        <w:tc>
          <w:tcPr>
            <w:tcW w:w="3835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многолетние травы прошлых лет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486,3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563,0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116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03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5</w:t>
            </w:r>
          </w:p>
        </w:tc>
        <w:tc>
          <w:tcPr>
            <w:tcW w:w="3835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однолетние травы - озимые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172,0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172,0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76207F" w:rsidRPr="00A42322" w:rsidTr="00A42322">
        <w:trPr>
          <w:trHeight w:val="581"/>
          <w:jc w:val="center"/>
        </w:trPr>
        <w:tc>
          <w:tcPr>
            <w:tcW w:w="403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3835" w:type="dxa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повторные посевы: кук-за на силос (после озим. однл.)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100,0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100,0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color w:val="000000"/>
                <w:sz w:val="26"/>
                <w:szCs w:val="26"/>
              </w:rPr>
              <w:t>100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238" w:type="dxa"/>
            <w:gridSpan w:val="2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 xml:space="preserve">         итого посеяно яровых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27 222,0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27 961,4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103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03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</w:rPr>
            </w:pPr>
          </w:p>
        </w:tc>
        <w:tc>
          <w:tcPr>
            <w:tcW w:w="3835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итого посеяно озимых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23635,5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23455,5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99</w:t>
            </w:r>
          </w:p>
        </w:tc>
      </w:tr>
      <w:tr w:rsidR="0076207F" w:rsidRPr="00A42322" w:rsidTr="00A42322">
        <w:trPr>
          <w:trHeight w:val="290"/>
          <w:jc w:val="center"/>
        </w:trPr>
        <w:tc>
          <w:tcPr>
            <w:tcW w:w="403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</w:p>
        </w:tc>
        <w:tc>
          <w:tcPr>
            <w:tcW w:w="3835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всего посеяно с/х культур</w:t>
            </w:r>
          </w:p>
        </w:tc>
        <w:tc>
          <w:tcPr>
            <w:tcW w:w="1484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50 857,5</w:t>
            </w:r>
          </w:p>
        </w:tc>
        <w:tc>
          <w:tcPr>
            <w:tcW w:w="1660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51 416,9</w:t>
            </w:r>
          </w:p>
        </w:tc>
        <w:tc>
          <w:tcPr>
            <w:tcW w:w="1676" w:type="dxa"/>
            <w:shd w:val="solid" w:color="FFFFFF" w:fill="auto"/>
          </w:tcPr>
          <w:p w:rsidR="0076207F" w:rsidRPr="00A42322" w:rsidRDefault="0076207F" w:rsidP="00A4232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</w:rPr>
              <w:t>101</w:t>
            </w:r>
          </w:p>
        </w:tc>
      </w:tr>
    </w:tbl>
    <w:p w:rsidR="00A42322" w:rsidRPr="00A42322" w:rsidRDefault="00A42322" w:rsidP="00A4232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ab/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Согласно заключительному отчету о итогах уборки сельскохозяйственных культур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A42322">
        <w:rPr>
          <w:rFonts w:ascii="Times New Roman" w:hAnsi="Times New Roman"/>
          <w:sz w:val="28"/>
          <w:szCs w:val="28"/>
        </w:rPr>
        <w:t>(форма № 29-СХ и форма № 2 – фермер) валовой сбор  зерновых  и зернобобовых культур   составил 151,9 тыс.тонн.  Из  общего объема зерна  намолочено   81,8 тыс.тонн озимой пшеницы.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Средняя урожайность зерновых </w:t>
      </w:r>
      <w:r w:rsidRPr="00A42322">
        <w:rPr>
          <w:rFonts w:ascii="Times New Roman" w:hAnsi="Times New Roman"/>
          <w:sz w:val="28"/>
          <w:szCs w:val="28"/>
          <w:lang w:val="en-US"/>
        </w:rPr>
        <w:t>I</w:t>
      </w:r>
      <w:r w:rsidRPr="00A42322">
        <w:rPr>
          <w:rFonts w:ascii="Times New Roman" w:hAnsi="Times New Roman"/>
          <w:sz w:val="28"/>
          <w:szCs w:val="28"/>
        </w:rPr>
        <w:t xml:space="preserve"> группы составляет   44,3 ц/га, в т.ч. озимой пшеницы – 45,2 ц/га.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Наивысшую урожайность озимой пшеницы получили: ООО «Агро-Ралком» - 60,9 ц/га; ООО «Пимес» -  59,6 ц/га; ООО «Галиодорис» - 58,2 ц/га.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Самую высокую урожайность озимой пшеницы среди  крестьянско</w:t>
      </w:r>
      <w:r w:rsidR="007F1EF5">
        <w:rPr>
          <w:rFonts w:ascii="Times New Roman" w:hAnsi="Times New Roman"/>
          <w:sz w:val="28"/>
          <w:szCs w:val="28"/>
        </w:rPr>
        <w:t xml:space="preserve"> </w:t>
      </w:r>
      <w:r w:rsidRPr="00A42322">
        <w:rPr>
          <w:rFonts w:ascii="Times New Roman" w:hAnsi="Times New Roman"/>
          <w:sz w:val="28"/>
          <w:szCs w:val="28"/>
        </w:rPr>
        <w:t xml:space="preserve">(фермерских) хозяйств получили: «Бондаренко В.Г», «Белека Ф.Г.» по - 60 ц/га, «Попов А.В.» - 58 ц/га, «Садома Г.С.» – 57 ц/га.        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Озимого ячменя убрано 3,1 тыс. тонн при средней урожайности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Pr="00A42322">
        <w:rPr>
          <w:rFonts w:ascii="Times New Roman" w:hAnsi="Times New Roman"/>
          <w:sz w:val="28"/>
          <w:szCs w:val="28"/>
        </w:rPr>
        <w:t>42,1 ц/га. Найбольшую урожайность озимого ячменя получили:  ООО «Агро-Ралком»  - 67,2 ц/га, ООО «Митбор» - 46 ц/га, КФХ «Олейник А.В.» - 47 ц/га.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Гороха собрано 199 тонн, выращиванием гороха в отчетном периоде занимались только 3 хозяйства: ООО «Рист», ООО «Строенцы» и КФХ «Августин Н.К.».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Не очень благоприятным по погодно-климатическим условиям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Pr="00A42322">
        <w:rPr>
          <w:rFonts w:ascii="Times New Roman" w:hAnsi="Times New Roman"/>
          <w:sz w:val="28"/>
          <w:szCs w:val="28"/>
        </w:rPr>
        <w:t xml:space="preserve">2019 год был для выращивания кукуруза, но нашим земледельцам удалось собрать 65,0 тыс.тонн зерна кукурузы в зачетном весе, при средней урожайности 55,1 ц/га. Отличились следующие хозяйства, получившие самую высокую урожайность кукурузы: ООО «Петролюкс» - 71,6 ц/га, </w:t>
      </w:r>
      <w:r w:rsidR="008A0C2A">
        <w:rPr>
          <w:rFonts w:ascii="Times New Roman" w:hAnsi="Times New Roman"/>
          <w:sz w:val="28"/>
          <w:szCs w:val="28"/>
        </w:rPr>
        <w:t xml:space="preserve">           </w:t>
      </w:r>
      <w:r w:rsidRPr="00A42322">
        <w:rPr>
          <w:rFonts w:ascii="Times New Roman" w:hAnsi="Times New Roman"/>
          <w:sz w:val="28"/>
          <w:szCs w:val="28"/>
        </w:rPr>
        <w:lastRenderedPageBreak/>
        <w:t xml:space="preserve">ООО «Галеодорис» - 71,3 ц/га, ООО «Престижавто» - 69,9 ц/га, ООО «Фиальт агро» - 67,4 ц/га, КФХ «Борсук О.И.» - 80,9 ц/га, КФХ «Бондаренко В.Г.» -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42322">
        <w:rPr>
          <w:rFonts w:ascii="Times New Roman" w:hAnsi="Times New Roman"/>
          <w:sz w:val="28"/>
          <w:szCs w:val="28"/>
        </w:rPr>
        <w:t>75 ц/га, КФХ «Черниенко А.Г.» и КФХ «Тетеря П.Б.» по – 70 ц/га.</w:t>
      </w:r>
    </w:p>
    <w:tbl>
      <w:tblPr>
        <w:tblW w:w="10439" w:type="dxa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439"/>
      </w:tblGrid>
      <w:tr w:rsidR="00A42322" w:rsidRPr="00A42322" w:rsidTr="00A42322">
        <w:trPr>
          <w:trHeight w:val="379"/>
          <w:jc w:val="center"/>
        </w:trPr>
        <w:tc>
          <w:tcPr>
            <w:tcW w:w="10439" w:type="dxa"/>
          </w:tcPr>
          <w:p w:rsidR="00A42322" w:rsidRDefault="00A42322" w:rsidP="00015D00">
            <w:pPr>
              <w:autoSpaceDE w:val="0"/>
              <w:autoSpaceDN w:val="0"/>
              <w:adjustRightInd w:val="0"/>
              <w:spacing w:after="0"/>
              <w:ind w:left="510" w:right="510" w:firstLine="19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A42322">
              <w:rPr>
                <w:rFonts w:ascii="Times New Roman" w:hAnsi="Times New Roman"/>
                <w:sz w:val="28"/>
                <w:szCs w:val="28"/>
              </w:rPr>
              <w:t xml:space="preserve">Основная техническая культура – подсолнечник,  валовой сбор которого в отчетном году составил  32,5 тыс.тонн маслосемян при средней урожайности 24,7 ц/га.  Самые высокие урожаи данной культуры получены в ООО «Митбор» -34,7 ц/га, ООО «ТриМ» - 33,0 ц/га, ООО «Петролюкс» -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42322">
              <w:rPr>
                <w:rFonts w:ascii="Times New Roman" w:hAnsi="Times New Roman"/>
                <w:sz w:val="28"/>
                <w:szCs w:val="28"/>
              </w:rPr>
              <w:t>31,4 ц/га, в КФХ «Замфиров Г.П» - 38,0 ц/га,  КФХ «Грекул С.Г. – 37,0 ц/га, КФХ «Белека В.С.» - 36,9 ц/га.</w:t>
            </w:r>
          </w:p>
          <w:p w:rsidR="00896354" w:rsidRDefault="00896354" w:rsidP="00A42322">
            <w:pPr>
              <w:autoSpaceDE w:val="0"/>
              <w:autoSpaceDN w:val="0"/>
              <w:adjustRightInd w:val="0"/>
              <w:spacing w:after="0" w:line="240" w:lineRule="auto"/>
              <w:ind w:left="512" w:right="511" w:firstLine="19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42322" w:rsidRPr="0076207F" w:rsidRDefault="00A42322" w:rsidP="00A42322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620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Заключительный отчет итогов уборки сельскохозяйственных культур</w:t>
            </w:r>
          </w:p>
          <w:p w:rsidR="00A42322" w:rsidRPr="0076207F" w:rsidRDefault="00A42322" w:rsidP="00A42322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620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по Рыбницкому району в 2019 году</w:t>
            </w:r>
          </w:p>
          <w:tbl>
            <w:tblPr>
              <w:tblW w:w="0" w:type="auto"/>
              <w:tblLayout w:type="fixed"/>
              <w:tblCellMar>
                <w:left w:w="30" w:type="dxa"/>
                <w:right w:w="30" w:type="dxa"/>
              </w:tblCellMar>
              <w:tblLook w:val="0000" w:firstRow="0" w:lastRow="0" w:firstColumn="0" w:lastColumn="0" w:noHBand="0" w:noVBand="0"/>
            </w:tblPr>
            <w:tblGrid>
              <w:gridCol w:w="3419"/>
              <w:gridCol w:w="1440"/>
              <w:gridCol w:w="1080"/>
              <w:gridCol w:w="900"/>
              <w:gridCol w:w="1260"/>
              <w:gridCol w:w="1245"/>
              <w:gridCol w:w="1000"/>
            </w:tblGrid>
            <w:tr w:rsidR="00A42322" w:rsidRPr="00A42322" w:rsidTr="007F1EF5">
              <w:trPr>
                <w:trHeight w:val="870"/>
                <w:tblHeader/>
              </w:trPr>
              <w:tc>
                <w:tcPr>
                  <w:tcW w:w="3419" w:type="dxa"/>
                  <w:tcBorders>
                    <w:top w:val="single" w:sz="12" w:space="0" w:color="auto"/>
                    <w:left w:val="single" w:sz="12" w:space="0" w:color="auto"/>
                    <w:bottom w:val="nil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наименование культур</w:t>
                  </w:r>
                </w:p>
              </w:tc>
              <w:tc>
                <w:tcPr>
                  <w:tcW w:w="1440" w:type="dxa"/>
                  <w:tcBorders>
                    <w:top w:val="single" w:sz="12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 xml:space="preserve">посевная </w:t>
                  </w: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3"/>
                      <w:szCs w:val="23"/>
                    </w:rPr>
                    <w:t>(посадочная)</w:t>
                  </w: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 xml:space="preserve"> площадь, </w:t>
                  </w:r>
                </w:p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га</w:t>
                  </w:r>
                </w:p>
              </w:tc>
              <w:tc>
                <w:tcPr>
                  <w:tcW w:w="1080" w:type="dxa"/>
                  <w:tcBorders>
                    <w:top w:val="single" w:sz="12" w:space="0" w:color="auto"/>
                    <w:left w:val="single" w:sz="6" w:space="0" w:color="auto"/>
                    <w:bottom w:val="single" w:sz="6" w:space="0" w:color="auto"/>
                    <w:right w:val="nil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Убрано</w:t>
                  </w:r>
                </w:p>
              </w:tc>
              <w:tc>
                <w:tcPr>
                  <w:tcW w:w="900" w:type="dxa"/>
                  <w:tcBorders>
                    <w:top w:val="single" w:sz="12" w:space="0" w:color="auto"/>
                    <w:left w:val="nil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2505" w:type="dxa"/>
                  <w:gridSpan w:val="2"/>
                  <w:tcBorders>
                    <w:top w:val="single" w:sz="12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Намолочено, тонн</w:t>
                  </w:r>
                </w:p>
              </w:tc>
              <w:tc>
                <w:tcPr>
                  <w:tcW w:w="1000" w:type="dxa"/>
                  <w:vMerge w:val="restart"/>
                  <w:tcBorders>
                    <w:top w:val="single" w:sz="12" w:space="0" w:color="auto"/>
                    <w:left w:val="single" w:sz="6" w:space="0" w:color="auto"/>
                    <w:bottom w:val="single" w:sz="6" w:space="0" w:color="auto"/>
                    <w:right w:val="single" w:sz="12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Урожайность, ц/га</w:t>
                  </w:r>
                </w:p>
                <w:p w:rsidR="00A42322" w:rsidRPr="00A42322" w:rsidRDefault="00A42322" w:rsidP="00A42322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A42322" w:rsidRPr="00A42322" w:rsidTr="007F1EF5">
              <w:trPr>
                <w:trHeight w:val="519"/>
                <w:tblHeader/>
              </w:trPr>
              <w:tc>
                <w:tcPr>
                  <w:tcW w:w="3419" w:type="dxa"/>
                  <w:tcBorders>
                    <w:top w:val="nil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44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га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 xml:space="preserve">% 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3"/>
                      <w:szCs w:val="23"/>
                    </w:rPr>
                    <w:t xml:space="preserve">бункерный </w:t>
                  </w: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вес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8A0C2A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зачетный</w:t>
                  </w:r>
                </w:p>
                <w:p w:rsidR="00A42322" w:rsidRPr="00A42322" w:rsidRDefault="00A42322" w:rsidP="008A0C2A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вес</w:t>
                  </w:r>
                </w:p>
              </w:tc>
              <w:tc>
                <w:tcPr>
                  <w:tcW w:w="1000" w:type="dxa"/>
                  <w:vMerge/>
                  <w:tcBorders>
                    <w:top w:val="single" w:sz="12" w:space="0" w:color="auto"/>
                    <w:left w:val="single" w:sz="6" w:space="0" w:color="auto"/>
                    <w:bottom w:val="single" w:sz="6" w:space="0" w:color="auto"/>
                    <w:right w:val="single" w:sz="12" w:space="0" w:color="auto"/>
                  </w:tcBorders>
                  <w:vAlign w:val="center"/>
                </w:tcPr>
                <w:p w:rsidR="00A42322" w:rsidRPr="00A42322" w:rsidRDefault="00A42322" w:rsidP="00A42322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A42322" w:rsidRPr="00A42322" w:rsidTr="007F1EF5">
              <w:trPr>
                <w:trHeight w:val="550"/>
                <w:tblHeader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 xml:space="preserve">Зерновые и зернобобовые культуры - всего, в т.ч. 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31 409,4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31 424,2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156 572,4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151 949,0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48,4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пшеница озимая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18 109,0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18 109,0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83 562,0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81 773,8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45,2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ячмень озимый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747,0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747,0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3 231,4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3 142,7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42,1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рожь озимая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29,0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тритикале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55,0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55,0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181,7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180,4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32,8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пшеница яровая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96,7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96,7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326,2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320,9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33,2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ячмень яровой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284,2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284,2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1 081,2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1 064,3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37,4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кукуруза на зерно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11 751,5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11 803,3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100,4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67 741,6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65 044,7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55,1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гречиха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горох зерновой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134,0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134,0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214,3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199,9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14,9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нут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195,0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195,0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234,0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222,3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11,4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Технический культуры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18 197,0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18 187,0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99,9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46 290,0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43 788,5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24,1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рапс озимый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4 343,5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4 343,5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10 945,6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10 347,4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23,8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рапс яровой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67,8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67,8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163,7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163,7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24,1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подсолнечник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13 158,7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13 158,7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34 375,1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32 543,7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24,7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соя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348,0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348,0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571,6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514,4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14,8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горчица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269,0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269,0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234,0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219,3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8,2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лаванда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</w:tr>
            <w:tr w:rsidR="00A42322" w:rsidRPr="00A42322" w:rsidTr="00533055">
              <w:trPr>
                <w:trHeight w:val="550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Овощи открытого грунта всего, в т.ч.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21,8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21,8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152,2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69,8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капуста белокачанная 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0,1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0,1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200,0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огурцы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4,7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4,7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39,3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83,6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томаты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26,9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89,7</w:t>
                  </w:r>
                </w:p>
              </w:tc>
            </w:tr>
            <w:tr w:rsidR="00A42322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свекла столовая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0,6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0,6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2,7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A42322" w:rsidRPr="00A42322" w:rsidRDefault="00A42322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45,0</w:t>
                  </w:r>
                </w:p>
              </w:tc>
            </w:tr>
            <w:tr w:rsidR="002C54AA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2C54AA" w:rsidRPr="00A42322" w:rsidRDefault="002C54AA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2C54AA" w:rsidRPr="00A42322" w:rsidRDefault="002C54AA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2C54AA" w:rsidRPr="00A42322" w:rsidRDefault="002C54AA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2C54AA" w:rsidRPr="00A42322" w:rsidRDefault="002C54AA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2C54AA" w:rsidRPr="00A42322" w:rsidRDefault="002C54AA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2C54AA" w:rsidRPr="00A42322" w:rsidRDefault="002C54AA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2C54AA" w:rsidRPr="00A42322" w:rsidRDefault="002C54AA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5918A6" w:rsidRPr="00A42322" w:rsidTr="00E23EDF">
              <w:trPr>
                <w:trHeight w:val="281"/>
              </w:trPr>
              <w:tc>
                <w:tcPr>
                  <w:tcW w:w="3419" w:type="dxa"/>
                  <w:vMerge w:val="restart"/>
                  <w:tcBorders>
                    <w:top w:val="single" w:sz="6" w:space="0" w:color="auto"/>
                    <w:left w:val="single" w:sz="12" w:space="0" w:color="auto"/>
                    <w:right w:val="single" w:sz="6" w:space="0" w:color="auto"/>
                  </w:tcBorders>
                </w:tcPr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lastRenderedPageBreak/>
                    <w:t>наименование культур</w:t>
                  </w:r>
                </w:p>
              </w:tc>
              <w:tc>
                <w:tcPr>
                  <w:tcW w:w="1440" w:type="dxa"/>
                  <w:vMerge w:val="restart"/>
                  <w:tcBorders>
                    <w:top w:val="single" w:sz="6" w:space="0" w:color="auto"/>
                    <w:left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 xml:space="preserve">посевная </w:t>
                  </w: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3"/>
                      <w:szCs w:val="23"/>
                    </w:rPr>
                    <w:t>(посадочная)</w:t>
                  </w: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 xml:space="preserve"> площадь, </w:t>
                  </w:r>
                </w:p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га</w:t>
                  </w:r>
                </w:p>
              </w:tc>
              <w:tc>
                <w:tcPr>
                  <w:tcW w:w="198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5918A6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5918A6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Убрано</w:t>
                  </w:r>
                </w:p>
              </w:tc>
              <w:tc>
                <w:tcPr>
                  <w:tcW w:w="2505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5918A6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5918A6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Намолочено, тонн</w:t>
                  </w:r>
                </w:p>
              </w:tc>
              <w:tc>
                <w:tcPr>
                  <w:tcW w:w="1000" w:type="dxa"/>
                  <w:vMerge w:val="restart"/>
                  <w:tcBorders>
                    <w:top w:val="single" w:sz="6" w:space="0" w:color="auto"/>
                    <w:left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5918A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Урожайность, ц/га</w:t>
                  </w:r>
                </w:p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5918A6" w:rsidRPr="00A42322" w:rsidTr="00E23EDF">
              <w:trPr>
                <w:trHeight w:val="281"/>
              </w:trPr>
              <w:tc>
                <w:tcPr>
                  <w:tcW w:w="3419" w:type="dxa"/>
                  <w:vMerge/>
                  <w:tcBorders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440" w:type="dxa"/>
                  <w:vMerge/>
                  <w:tcBorders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га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 xml:space="preserve">% 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3"/>
                      <w:szCs w:val="23"/>
                    </w:rPr>
                    <w:t xml:space="preserve">бункерный </w:t>
                  </w: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вес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зачетный</w:t>
                  </w:r>
                </w:p>
                <w:p w:rsidR="005918A6" w:rsidRPr="00A42322" w:rsidRDefault="005918A6" w:rsidP="00E23ED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вес</w:t>
                  </w:r>
                </w:p>
              </w:tc>
              <w:tc>
                <w:tcPr>
                  <w:tcW w:w="1000" w:type="dxa"/>
                  <w:vMerge/>
                  <w:tcBorders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морковь столовая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1,6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1,6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13,3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83,1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лук на репку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11,6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11,6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64,5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55,6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баклажаны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0,1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0,1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200,0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кабачки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0,1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0,1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1,5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150,0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Бахча продовольственная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20,4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20,4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243,5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119,4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Кормовые,  в т.ч.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1 785,5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1 762,7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98,7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31 743,9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180,1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кукуруза на силос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514,7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462,9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89,9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11 206,2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242,1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C6699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Cs/>
                      <w:color w:val="008000"/>
                      <w:sz w:val="26"/>
                      <w:szCs w:val="26"/>
                    </w:rPr>
                  </w:pPr>
                  <w:r w:rsidRPr="00AC6699">
                    <w:rPr>
                      <w:rFonts w:ascii="Times New Roman" w:hAnsi="Times New Roman"/>
                      <w:bCs/>
                      <w:sz w:val="26"/>
                      <w:szCs w:val="26"/>
                    </w:rPr>
                    <w:t>кукуруза на силос (повт. посевы)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259,0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259,0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5 294,3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204,4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однолетние травы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445,5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474,5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106,5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8 939,4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188,4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многолетние травы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825,3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825,3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6 304,0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76,4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прочие кормовые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Плоды всего- всего в т.ч.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56,3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34,3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60,9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202,3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59,0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семечковые, в т.ч.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34,2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12,2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35,7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79,5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65,2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  <w:t>яблоня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34,2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12,2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35,7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79,5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65,2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косточковые, в т.ч.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22,1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22,1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122,8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55,6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  <w:t>вишня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4,3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4,3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10,1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23,5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  <w:t>черешня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10,2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51,0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  <w:t>абрикос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2,2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2,2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17,6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80,0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  <w:t>персик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2,3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2,3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20,0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87,0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i/>
                      <w:iCs/>
                      <w:color w:val="000000"/>
                      <w:sz w:val="26"/>
                      <w:szCs w:val="26"/>
                    </w:rPr>
                    <w:t>слива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11,3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11,3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64,9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57,4</w:t>
                  </w:r>
                </w:p>
              </w:tc>
            </w:tr>
            <w:tr w:rsidR="005918A6" w:rsidRPr="00A42322" w:rsidTr="00533055">
              <w:trPr>
                <w:trHeight w:val="281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Виноград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3,7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1,5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40,5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11,4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76,0</w:t>
                  </w:r>
                </w:p>
              </w:tc>
            </w:tr>
            <w:tr w:rsidR="005918A6" w:rsidRPr="00A42322" w:rsidTr="00533055">
              <w:trPr>
                <w:trHeight w:val="306"/>
              </w:trPr>
              <w:tc>
                <w:tcPr>
                  <w:tcW w:w="3419" w:type="dxa"/>
                  <w:tcBorders>
                    <w:top w:val="single" w:sz="6" w:space="0" w:color="auto"/>
                    <w:left w:val="single" w:sz="12" w:space="0" w:color="auto"/>
                    <w:bottom w:val="single" w:sz="4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Ореховые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4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24,0</w:t>
                  </w:r>
                </w:p>
              </w:tc>
              <w:tc>
                <w:tcPr>
                  <w:tcW w:w="1080" w:type="dxa"/>
                  <w:tcBorders>
                    <w:top w:val="single" w:sz="6" w:space="0" w:color="auto"/>
                    <w:left w:val="single" w:sz="6" w:space="0" w:color="auto"/>
                    <w:bottom w:val="single" w:sz="4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24,0</w:t>
                  </w:r>
                </w:p>
              </w:tc>
              <w:tc>
                <w:tcPr>
                  <w:tcW w:w="900" w:type="dxa"/>
                  <w:tcBorders>
                    <w:top w:val="single" w:sz="6" w:space="0" w:color="auto"/>
                    <w:left w:val="single" w:sz="6" w:space="0" w:color="auto"/>
                    <w:bottom w:val="single" w:sz="4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100,0</w:t>
                  </w:r>
                </w:p>
              </w:tc>
              <w:tc>
                <w:tcPr>
                  <w:tcW w:w="1260" w:type="dxa"/>
                  <w:tcBorders>
                    <w:top w:val="single" w:sz="6" w:space="0" w:color="auto"/>
                    <w:left w:val="single" w:sz="6" w:space="0" w:color="auto"/>
                    <w:bottom w:val="single" w:sz="4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0,0</w:t>
                  </w:r>
                </w:p>
              </w:tc>
              <w:tc>
                <w:tcPr>
                  <w:tcW w:w="1245" w:type="dxa"/>
                  <w:tcBorders>
                    <w:top w:val="single" w:sz="6" w:space="0" w:color="auto"/>
                    <w:left w:val="single" w:sz="6" w:space="0" w:color="auto"/>
                    <w:bottom w:val="single" w:sz="4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2,5</w:t>
                  </w:r>
                </w:p>
              </w:tc>
              <w:tc>
                <w:tcPr>
                  <w:tcW w:w="1000" w:type="dxa"/>
                  <w:tcBorders>
                    <w:top w:val="single" w:sz="6" w:space="0" w:color="auto"/>
                    <w:left w:val="single" w:sz="6" w:space="0" w:color="auto"/>
                    <w:bottom w:val="single" w:sz="4" w:space="0" w:color="auto"/>
                    <w:right w:val="single" w:sz="6" w:space="0" w:color="auto"/>
                  </w:tcBorders>
                </w:tcPr>
                <w:p w:rsidR="005918A6" w:rsidRPr="00A42322" w:rsidRDefault="005918A6" w:rsidP="00A42322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</w:pPr>
                  <w:r w:rsidRPr="00A42322">
                    <w:rPr>
                      <w:rFonts w:ascii="Times New Roman" w:hAnsi="Times New Roman"/>
                      <w:b/>
                      <w:bCs/>
                      <w:color w:val="000000"/>
                      <w:sz w:val="26"/>
                      <w:szCs w:val="26"/>
                    </w:rPr>
                    <w:t>1,0</w:t>
                  </w:r>
                </w:p>
              </w:tc>
            </w:tr>
          </w:tbl>
          <w:p w:rsidR="00A42322" w:rsidRPr="00A42322" w:rsidRDefault="00A42322" w:rsidP="00A42322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7F1EF5" w:rsidRPr="00A42322" w:rsidTr="00A42322">
        <w:trPr>
          <w:trHeight w:val="379"/>
          <w:jc w:val="center"/>
        </w:trPr>
        <w:tc>
          <w:tcPr>
            <w:tcW w:w="10439" w:type="dxa"/>
          </w:tcPr>
          <w:p w:rsidR="007F1EF5" w:rsidRDefault="007F1EF5" w:rsidP="00015D00">
            <w:pPr>
              <w:autoSpaceDE w:val="0"/>
              <w:autoSpaceDN w:val="0"/>
              <w:adjustRightInd w:val="0"/>
              <w:spacing w:after="0"/>
              <w:ind w:left="510" w:right="510" w:firstLine="198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42322" w:rsidRPr="00A42322" w:rsidRDefault="00A42322" w:rsidP="00A42322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Озимого рапса выращено 9,6 тыс. тонн семян при средней урожайности 23,8 ц/га, лучших результатов достигли: ООО «Пал Ром» - 26,7 ц/га, </w:t>
      </w:r>
      <w:r w:rsidR="008A0C2A">
        <w:rPr>
          <w:rFonts w:ascii="Times New Roman" w:hAnsi="Times New Roman"/>
          <w:sz w:val="28"/>
          <w:szCs w:val="28"/>
        </w:rPr>
        <w:t xml:space="preserve">                  </w:t>
      </w:r>
      <w:r w:rsidRPr="00A42322">
        <w:rPr>
          <w:rFonts w:ascii="Times New Roman" w:hAnsi="Times New Roman"/>
          <w:sz w:val="28"/>
          <w:szCs w:val="28"/>
        </w:rPr>
        <w:t xml:space="preserve">ООО «Рист» - 25,4 ц/га, КФХ «Гаманюк Л.Р» - 25,2 ц/га, КФХ «Вертос С.В.» -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42322">
        <w:rPr>
          <w:rFonts w:ascii="Times New Roman" w:hAnsi="Times New Roman"/>
          <w:sz w:val="28"/>
          <w:szCs w:val="28"/>
        </w:rPr>
        <w:t xml:space="preserve">25,0 ц/га, так же </w:t>
      </w:r>
      <w:r w:rsidR="00B02D67">
        <w:rPr>
          <w:rFonts w:ascii="Times New Roman" w:hAnsi="Times New Roman"/>
          <w:sz w:val="28"/>
          <w:szCs w:val="28"/>
        </w:rPr>
        <w:t>следует отметить</w:t>
      </w:r>
      <w:r w:rsidRPr="00A42322">
        <w:rPr>
          <w:rFonts w:ascii="Times New Roman" w:hAnsi="Times New Roman"/>
          <w:sz w:val="28"/>
          <w:szCs w:val="28"/>
        </w:rPr>
        <w:t xml:space="preserve"> КФХ «Парандюк Л.И.», котор</w:t>
      </w:r>
      <w:r w:rsidR="00B02D67">
        <w:rPr>
          <w:rFonts w:ascii="Times New Roman" w:hAnsi="Times New Roman"/>
          <w:sz w:val="28"/>
          <w:szCs w:val="28"/>
        </w:rPr>
        <w:t>ое</w:t>
      </w:r>
      <w:r w:rsidRPr="00A42322">
        <w:rPr>
          <w:rFonts w:ascii="Times New Roman" w:hAnsi="Times New Roman"/>
          <w:sz w:val="28"/>
          <w:szCs w:val="28"/>
        </w:rPr>
        <w:t xml:space="preserve"> на </w:t>
      </w:r>
      <w:smartTag w:uri="urn:schemas-microsoft-com:office:smarttags" w:element="metricconverter">
        <w:smartTagPr>
          <w:attr w:name="ProductID" w:val="40 га"/>
        </w:smartTagPr>
        <w:r w:rsidRPr="00A42322">
          <w:rPr>
            <w:rFonts w:ascii="Times New Roman" w:hAnsi="Times New Roman"/>
            <w:sz w:val="28"/>
            <w:szCs w:val="28"/>
          </w:rPr>
          <w:t>40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собрал по 29,1 ц/га семян ярового ячменя. 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Всего овощей собранно 152,2 тонны при средней урожайности </w:t>
      </w:r>
      <w:r>
        <w:rPr>
          <w:rFonts w:ascii="Times New Roman" w:hAnsi="Times New Roman"/>
          <w:sz w:val="28"/>
          <w:szCs w:val="28"/>
        </w:rPr>
        <w:t xml:space="preserve">               </w:t>
      </w:r>
      <w:r w:rsidRPr="00A42322">
        <w:rPr>
          <w:rFonts w:ascii="Times New Roman" w:hAnsi="Times New Roman"/>
          <w:sz w:val="28"/>
          <w:szCs w:val="28"/>
        </w:rPr>
        <w:t xml:space="preserve">69,8 ц/га. Выращиванием овощей в отчетном периоде у нас в районе занимались ООО «Рист», КФХ «Черниенко А.Г.», КФХ «Мораренко В.С.», КФХ «Сушкова Е.И.», КФХ «Черный В.М.», КФХ «Томов С.И.». 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Хорошие результаты  получены  по кормовым культурам – </w:t>
      </w:r>
      <w:r>
        <w:rPr>
          <w:rFonts w:ascii="Times New Roman" w:hAnsi="Times New Roman"/>
          <w:sz w:val="28"/>
          <w:szCs w:val="28"/>
        </w:rPr>
        <w:t xml:space="preserve">                       </w:t>
      </w:r>
      <w:r w:rsidRPr="00A42322">
        <w:rPr>
          <w:rFonts w:ascii="Times New Roman" w:hAnsi="Times New Roman"/>
          <w:sz w:val="28"/>
          <w:szCs w:val="28"/>
        </w:rPr>
        <w:t>31,7 тыс.тонн кормов всех видов, в том числе  убрано  кукурузы на силос – 16,4 тыс. тонн.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В районе  начиная с 2013 года, ежегодно  закладываются новые плантации молодых многолетних насаждений косточковых и семечковых </w:t>
      </w:r>
      <w:r w:rsidRPr="00A42322">
        <w:rPr>
          <w:rFonts w:ascii="Times New Roman" w:hAnsi="Times New Roman"/>
          <w:sz w:val="28"/>
          <w:szCs w:val="28"/>
        </w:rPr>
        <w:lastRenderedPageBreak/>
        <w:t>пород, площадь которых на сегодняшний день составляет -</w:t>
      </w:r>
      <w:r w:rsidR="00B02D67">
        <w:rPr>
          <w:rFonts w:ascii="Times New Roman" w:hAnsi="Times New Roman"/>
          <w:sz w:val="28"/>
          <w:szCs w:val="28"/>
        </w:rPr>
        <w:t xml:space="preserve"> </w:t>
      </w:r>
      <w:r w:rsidRPr="00A42322">
        <w:rPr>
          <w:rFonts w:ascii="Times New Roman" w:hAnsi="Times New Roman"/>
          <w:sz w:val="28"/>
          <w:szCs w:val="28"/>
        </w:rPr>
        <w:t xml:space="preserve">38 га, часть из них площадью </w:t>
      </w:r>
      <w:smartTag w:uri="urn:schemas-microsoft-com:office:smarttags" w:element="metricconverter">
        <w:smartTagPr>
          <w:attr w:name="ProductID" w:val="26,8 га"/>
        </w:smartTagPr>
        <w:r w:rsidRPr="00A42322">
          <w:rPr>
            <w:rFonts w:ascii="Times New Roman" w:hAnsi="Times New Roman"/>
            <w:sz w:val="28"/>
            <w:szCs w:val="28"/>
          </w:rPr>
          <w:t>26,8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уже вступили в плодоношение. Всего по району площадь плодоносящих садов составляет </w:t>
      </w:r>
      <w:smartTag w:uri="urn:schemas-microsoft-com:office:smarttags" w:element="metricconverter">
        <w:smartTagPr>
          <w:attr w:name="ProductID" w:val="56,3 га"/>
        </w:smartTagPr>
        <w:r w:rsidRPr="00A42322">
          <w:rPr>
            <w:rFonts w:ascii="Times New Roman" w:hAnsi="Times New Roman"/>
            <w:sz w:val="28"/>
            <w:szCs w:val="28"/>
          </w:rPr>
          <w:t>56,3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, с которой собрано 202,3 тонны плодов, из них: семечковых – 79,5 тонн и косточковых – 122,8 тонн. Садоводством в районе занимаются ООО «ТриМ», ООО «Рист», </w:t>
      </w:r>
      <w:r w:rsidR="008A0C2A">
        <w:rPr>
          <w:rFonts w:ascii="Times New Roman" w:hAnsi="Times New Roman"/>
          <w:sz w:val="28"/>
          <w:szCs w:val="28"/>
        </w:rPr>
        <w:t xml:space="preserve">                       </w:t>
      </w:r>
      <w:r w:rsidRPr="00A42322">
        <w:rPr>
          <w:rFonts w:ascii="Times New Roman" w:hAnsi="Times New Roman"/>
          <w:sz w:val="28"/>
          <w:szCs w:val="28"/>
        </w:rPr>
        <w:t xml:space="preserve">КФХ «Черниенко А.Г.», КФХ «Артемов С.В.», КФХ «Ляхевич В.Г.». Хочется отметить и КФХ «Тетеря П.Б.», который в этом году посадил на площади </w:t>
      </w:r>
      <w:smartTag w:uri="urn:schemas-microsoft-com:office:smarttags" w:element="metricconverter">
        <w:smartTagPr>
          <w:attr w:name="ProductID" w:val="15,6 га"/>
        </w:smartTagPr>
        <w:r w:rsidRPr="00A42322">
          <w:rPr>
            <w:rFonts w:ascii="Times New Roman" w:hAnsi="Times New Roman"/>
            <w:sz w:val="28"/>
            <w:szCs w:val="28"/>
          </w:rPr>
          <w:t>15,6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молодые многолетние насаждения грецкого ореха перспективных сортов.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В настоящее время в районе числится </w:t>
      </w:r>
      <w:smartTag w:uri="urn:schemas-microsoft-com:office:smarttags" w:element="metricconverter">
        <w:smartTagPr>
          <w:attr w:name="ProductID" w:val="10025 га"/>
        </w:smartTagPr>
        <w:r w:rsidRPr="00A42322">
          <w:rPr>
            <w:rFonts w:ascii="Times New Roman" w:hAnsi="Times New Roman"/>
            <w:sz w:val="28"/>
            <w:szCs w:val="28"/>
          </w:rPr>
          <w:t>10025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орошаемых земель из которых поливных - </w:t>
      </w:r>
      <w:smartTag w:uri="urn:schemas-microsoft-com:office:smarttags" w:element="metricconverter">
        <w:smartTagPr>
          <w:attr w:name="ProductID" w:val="1492 га"/>
        </w:smartTagPr>
        <w:r w:rsidRPr="00A42322">
          <w:rPr>
            <w:rFonts w:ascii="Times New Roman" w:hAnsi="Times New Roman"/>
            <w:sz w:val="28"/>
            <w:szCs w:val="28"/>
          </w:rPr>
          <w:t>1492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, в том числе: ООО «Фиальт агро» - </w:t>
      </w:r>
      <w:smartTag w:uri="urn:schemas-microsoft-com:office:smarttags" w:element="metricconverter">
        <w:smartTagPr>
          <w:attr w:name="ProductID" w:val="482 га"/>
        </w:smartTagPr>
        <w:r w:rsidRPr="00A42322">
          <w:rPr>
            <w:rFonts w:ascii="Times New Roman" w:hAnsi="Times New Roman"/>
            <w:sz w:val="28"/>
            <w:szCs w:val="28"/>
          </w:rPr>
          <w:t>482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и </w:t>
      </w:r>
      <w:r w:rsidR="008A0C2A">
        <w:rPr>
          <w:rFonts w:ascii="Times New Roman" w:hAnsi="Times New Roman"/>
          <w:sz w:val="28"/>
          <w:szCs w:val="28"/>
        </w:rPr>
        <w:t xml:space="preserve"> </w:t>
      </w:r>
      <w:r w:rsidRPr="00A42322">
        <w:rPr>
          <w:rFonts w:ascii="Times New Roman" w:hAnsi="Times New Roman"/>
          <w:sz w:val="28"/>
          <w:szCs w:val="28"/>
        </w:rPr>
        <w:t xml:space="preserve">ООО «Рист» - </w:t>
      </w:r>
      <w:smartTag w:uri="urn:schemas-microsoft-com:office:smarttags" w:element="metricconverter">
        <w:smartTagPr>
          <w:attr w:name="ProductID" w:val="1010 га"/>
        </w:smartTagPr>
        <w:r w:rsidRPr="00A42322">
          <w:rPr>
            <w:rFonts w:ascii="Times New Roman" w:hAnsi="Times New Roman"/>
            <w:sz w:val="28"/>
            <w:szCs w:val="28"/>
          </w:rPr>
          <w:t>1010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. Благодаря наличию поливных земель эти два хозяйства не только мене зависимы от засушливых погодных условий, но и  посеяли на площади </w:t>
      </w:r>
      <w:smartTag w:uri="urn:schemas-microsoft-com:office:smarttags" w:element="metricconverter">
        <w:smartTagPr>
          <w:attr w:name="ProductID" w:val="259 га"/>
        </w:smartTagPr>
        <w:r w:rsidRPr="00A42322">
          <w:rPr>
            <w:rFonts w:ascii="Times New Roman" w:hAnsi="Times New Roman"/>
            <w:sz w:val="28"/>
            <w:szCs w:val="28"/>
          </w:rPr>
          <w:t>259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 повторные посевы кукурузы на силос и собрали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A42322">
        <w:rPr>
          <w:rFonts w:ascii="Times New Roman" w:hAnsi="Times New Roman"/>
          <w:sz w:val="28"/>
          <w:szCs w:val="28"/>
        </w:rPr>
        <w:t>5294,3 тонны зеленой массы при урожайности 204,4 ц/га.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Почти все землепользователи района при уборке сельскохозяйственных культур используют современные  уборочные комплексы оборудованные приспособлениями по измельчению растительных остатков, что позволяет уменьшить вынос питательных  веществ и образовать на поверхность круглогодичную  мульчу.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После завершения уборки сельскохозяйственных культур хозяйства нашего района сразу вели подготовку почвы под сев озимых культур и в установленные сроки посеяли озимые культуры на зерно и зеленый корм на площади </w:t>
      </w:r>
      <w:smartTag w:uri="urn:schemas-microsoft-com:office:smarttags" w:element="metricconverter">
        <w:smartTagPr>
          <w:attr w:name="ProductID" w:val="24042,2 га"/>
        </w:smartTagPr>
        <w:r w:rsidRPr="00A42322">
          <w:rPr>
            <w:rFonts w:ascii="Times New Roman" w:hAnsi="Times New Roman"/>
            <w:sz w:val="28"/>
            <w:szCs w:val="28"/>
          </w:rPr>
          <w:t>24042,2 га</w:t>
        </w:r>
      </w:smartTag>
      <w:r w:rsidRPr="00A42322">
        <w:rPr>
          <w:rFonts w:ascii="Times New Roman" w:hAnsi="Times New Roman"/>
          <w:sz w:val="28"/>
          <w:szCs w:val="28"/>
        </w:rPr>
        <w:t>,  в том числе: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озимой пшеницы – </w:t>
      </w:r>
      <w:smartTag w:uri="urn:schemas-microsoft-com:office:smarttags" w:element="metricconverter">
        <w:smartTagPr>
          <w:attr w:name="ProductID" w:val="18946,5 га"/>
        </w:smartTagPr>
        <w:r w:rsidRPr="00A42322">
          <w:rPr>
            <w:rFonts w:ascii="Times New Roman" w:hAnsi="Times New Roman"/>
            <w:sz w:val="28"/>
            <w:szCs w:val="28"/>
          </w:rPr>
          <w:t>18946,5 га</w:t>
        </w:r>
      </w:smartTag>
      <w:r w:rsidRPr="00A42322">
        <w:rPr>
          <w:rFonts w:ascii="Times New Roman" w:hAnsi="Times New Roman"/>
          <w:sz w:val="28"/>
          <w:szCs w:val="28"/>
        </w:rPr>
        <w:t>;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озимого ячменя – </w:t>
      </w:r>
      <w:smartTag w:uri="urn:schemas-microsoft-com:office:smarttags" w:element="metricconverter">
        <w:smartTagPr>
          <w:attr w:name="ProductID" w:val="928,1 га"/>
        </w:smartTagPr>
        <w:r w:rsidRPr="00A42322">
          <w:rPr>
            <w:rFonts w:ascii="Times New Roman" w:hAnsi="Times New Roman"/>
            <w:sz w:val="28"/>
            <w:szCs w:val="28"/>
          </w:rPr>
          <w:t>928,1 га</w:t>
        </w:r>
      </w:smartTag>
      <w:r w:rsidRPr="00A42322">
        <w:rPr>
          <w:rFonts w:ascii="Times New Roman" w:hAnsi="Times New Roman"/>
          <w:sz w:val="28"/>
          <w:szCs w:val="28"/>
        </w:rPr>
        <w:t>;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озимой ржи – </w:t>
      </w:r>
      <w:smartTag w:uri="urn:schemas-microsoft-com:office:smarttags" w:element="metricconverter">
        <w:smartTagPr>
          <w:attr w:name="ProductID" w:val="3 га"/>
        </w:smartTagPr>
        <w:r w:rsidRPr="00A42322">
          <w:rPr>
            <w:rFonts w:ascii="Times New Roman" w:hAnsi="Times New Roman"/>
            <w:sz w:val="28"/>
            <w:szCs w:val="28"/>
          </w:rPr>
          <w:t>3 га</w:t>
        </w:r>
      </w:smartTag>
      <w:r w:rsidRPr="00A42322">
        <w:rPr>
          <w:rFonts w:ascii="Times New Roman" w:hAnsi="Times New Roman"/>
          <w:sz w:val="28"/>
          <w:szCs w:val="28"/>
        </w:rPr>
        <w:t>;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тритикале – </w:t>
      </w:r>
      <w:smartTag w:uri="urn:schemas-microsoft-com:office:smarttags" w:element="metricconverter">
        <w:smartTagPr>
          <w:attr w:name="ProductID" w:val="57,4 га"/>
        </w:smartTagPr>
        <w:r w:rsidRPr="00A42322">
          <w:rPr>
            <w:rFonts w:ascii="Times New Roman" w:hAnsi="Times New Roman"/>
            <w:sz w:val="28"/>
            <w:szCs w:val="28"/>
          </w:rPr>
          <w:t>57,4 га</w:t>
        </w:r>
      </w:smartTag>
      <w:r w:rsidRPr="00A42322">
        <w:rPr>
          <w:rFonts w:ascii="Times New Roman" w:hAnsi="Times New Roman"/>
          <w:sz w:val="28"/>
          <w:szCs w:val="28"/>
        </w:rPr>
        <w:t>;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озимого рапса – </w:t>
      </w:r>
      <w:smartTag w:uri="urn:schemas-microsoft-com:office:smarttags" w:element="metricconverter">
        <w:smartTagPr>
          <w:attr w:name="ProductID" w:val="5070,7 га"/>
        </w:smartTagPr>
        <w:r w:rsidRPr="00A42322">
          <w:rPr>
            <w:rFonts w:ascii="Times New Roman" w:hAnsi="Times New Roman"/>
            <w:sz w:val="28"/>
            <w:szCs w:val="28"/>
          </w:rPr>
          <w:t>5070,7 га</w:t>
        </w:r>
      </w:smartTag>
      <w:r w:rsidRPr="00A42322">
        <w:rPr>
          <w:rFonts w:ascii="Times New Roman" w:hAnsi="Times New Roman"/>
          <w:sz w:val="28"/>
          <w:szCs w:val="28"/>
        </w:rPr>
        <w:t>;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озимые травы на корм – </w:t>
      </w:r>
      <w:smartTag w:uri="urn:schemas-microsoft-com:office:smarttags" w:element="metricconverter">
        <w:smartTagPr>
          <w:attr w:name="ProductID" w:val="25,0 га"/>
        </w:smartTagPr>
        <w:r w:rsidRPr="00A42322">
          <w:rPr>
            <w:rFonts w:ascii="Times New Roman" w:hAnsi="Times New Roman"/>
            <w:sz w:val="28"/>
            <w:szCs w:val="28"/>
          </w:rPr>
          <w:t>25,0 га</w:t>
        </w:r>
      </w:smartTag>
      <w:r w:rsidRPr="00A42322">
        <w:rPr>
          <w:rFonts w:ascii="Times New Roman" w:hAnsi="Times New Roman"/>
          <w:sz w:val="28"/>
          <w:szCs w:val="28"/>
        </w:rPr>
        <w:t>.</w:t>
      </w:r>
    </w:p>
    <w:p w:rsid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В настоящее время нашими земледельцами также  завершены сельскохозяйственные работы по вспашке зяби на площади </w:t>
      </w:r>
      <w:smartTag w:uri="urn:schemas-microsoft-com:office:smarttags" w:element="metricconverter">
        <w:smartTagPr>
          <w:attr w:name="ProductID" w:val="27396,7 га"/>
        </w:smartTagPr>
        <w:r w:rsidRPr="00A42322">
          <w:rPr>
            <w:rFonts w:ascii="Times New Roman" w:hAnsi="Times New Roman"/>
            <w:sz w:val="28"/>
            <w:szCs w:val="28"/>
          </w:rPr>
          <w:t>27396,7 га</w:t>
        </w:r>
      </w:smartTag>
      <w:r w:rsidRPr="00A42322">
        <w:rPr>
          <w:rFonts w:ascii="Times New Roman" w:hAnsi="Times New Roman"/>
          <w:sz w:val="28"/>
          <w:szCs w:val="28"/>
        </w:rPr>
        <w:t xml:space="preserve"> или 100 % площади, на которой будет произведен сев яровых культур.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42322" w:rsidRPr="005918A6" w:rsidRDefault="005918A6" w:rsidP="00015D00">
      <w:pPr>
        <w:spacing w:after="0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ЖИВОТНОВОДСТВО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Производством животноводческой продукции в нашем районе, в отчетном периоде, занимались 10 обществ с ограниченной ответственностью и 15  крестьянских</w:t>
      </w:r>
      <w:r w:rsidR="00B02D67">
        <w:rPr>
          <w:rFonts w:ascii="Times New Roman" w:hAnsi="Times New Roman"/>
          <w:sz w:val="28"/>
          <w:szCs w:val="28"/>
        </w:rPr>
        <w:t xml:space="preserve"> </w:t>
      </w:r>
      <w:r w:rsidRPr="00A42322">
        <w:rPr>
          <w:rFonts w:ascii="Times New Roman" w:hAnsi="Times New Roman"/>
          <w:sz w:val="28"/>
          <w:szCs w:val="28"/>
        </w:rPr>
        <w:t>(фермерских) хозяйств.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lastRenderedPageBreak/>
        <w:t xml:space="preserve"> По состоянию на 01.01.2020 года их общее количество поголовья составляет: 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- КРС – 2958 гол, что составляет 108% от уровня прошлого 2018 года,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в т.ч. коров – 1099 гол. (105 % от уровня прошлого года);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- свиней 2952 гол.; (104 % от уровня прошлого года);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- овец и коз – 1231 гол. (112 % от уровня прошлого года);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- птицы – 2694 гол. (141 % от уровня прошлого года);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Значительно увеличили в 2019 году по сравнению с прошлым годом количество поголовья:</w:t>
      </w:r>
    </w:p>
    <w:p w:rsidR="00A42322" w:rsidRPr="00A42322" w:rsidRDefault="00A42322" w:rsidP="00015D00">
      <w:pPr>
        <w:suppressAutoHyphens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A42322">
        <w:rPr>
          <w:rFonts w:ascii="Times New Roman" w:hAnsi="Times New Roman"/>
          <w:sz w:val="28"/>
          <w:szCs w:val="28"/>
        </w:rPr>
        <w:t>- коров  ООО «Терра –Ноастра»  в 2 раза,  ООО «Фиальт-Аро» на 136 %,</w:t>
      </w:r>
    </w:p>
    <w:p w:rsidR="00A42322" w:rsidRPr="00A42322" w:rsidRDefault="00A42322" w:rsidP="00015D00">
      <w:pPr>
        <w:suppressAutoHyphens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A42322">
        <w:rPr>
          <w:rFonts w:ascii="Times New Roman" w:hAnsi="Times New Roman"/>
          <w:sz w:val="28"/>
          <w:szCs w:val="28"/>
        </w:rPr>
        <w:t>- свиней ООО «Строенцы» на 139 %, ООО «Племживагроэлит» на 115 %,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- птицы  ЗАО «ТКХ» в 4 раза.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В 2019 году всего реализовано на убой скота и птицы в живом весе – 683,1 т, что составляет 84% по сравнению с прошлым годом, в т. ч.: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- говядины – 333,5 т (87 % от уровня прошлого года);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- свинины – 320,4 т (85 % от уровня прошлого года);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баранины – 9,4 т (69 % от уровня прошлого года); 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- птицы – 19,8 т (58 % от уровня прошлого года); </w:t>
      </w:r>
    </w:p>
    <w:p w:rsidR="00A42322" w:rsidRDefault="00A42322" w:rsidP="00015D00">
      <w:pPr>
        <w:suppressAutoHyphens/>
        <w:spacing w:after="0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42322" w:rsidRPr="005918A6" w:rsidRDefault="00A42322" w:rsidP="008A0C2A">
      <w:pPr>
        <w:suppressAutoHyphens/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5918A6">
        <w:rPr>
          <w:rFonts w:ascii="Times New Roman" w:hAnsi="Times New Roman"/>
          <w:sz w:val="28"/>
          <w:szCs w:val="28"/>
        </w:rPr>
        <w:t xml:space="preserve">Производство продукции животноводств  в общественном секторе Рыбницкого района за 2019 год                                                                                                                                           </w:t>
      </w:r>
    </w:p>
    <w:tbl>
      <w:tblPr>
        <w:tblW w:w="982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960"/>
        <w:gridCol w:w="1260"/>
        <w:gridCol w:w="1690"/>
        <w:gridCol w:w="1580"/>
        <w:gridCol w:w="1332"/>
      </w:tblGrid>
      <w:tr w:rsidR="00A42322" w:rsidRPr="00A42322" w:rsidTr="003A274C">
        <w:trPr>
          <w:tblHeader/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Показатели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Ед.</w:t>
            </w:r>
          </w:p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изм.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smartTag w:uri="urn:schemas-microsoft-com:office:smarttags" w:element="metricconverter">
              <w:smartTagPr>
                <w:attr w:name="ProductID" w:val="2018 г"/>
              </w:smartTagPr>
              <w:r w:rsidRPr="00A42322">
                <w:rPr>
                  <w:rFonts w:ascii="Times New Roman" w:hAnsi="Times New Roman"/>
                  <w:sz w:val="26"/>
                  <w:szCs w:val="26"/>
                </w:rPr>
                <w:t>2018 г</w:t>
              </w:r>
            </w:smartTag>
            <w:r w:rsidRPr="00A42322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smartTag w:uri="urn:schemas-microsoft-com:office:smarttags" w:element="metricconverter">
              <w:smartTagPr>
                <w:attr w:name="ProductID" w:val="2019 г"/>
              </w:smartTagPr>
              <w:r w:rsidRPr="00A42322">
                <w:rPr>
                  <w:rFonts w:ascii="Times New Roman" w:hAnsi="Times New Roman"/>
                  <w:sz w:val="26"/>
                  <w:szCs w:val="26"/>
                </w:rPr>
                <w:t>2019 г</w:t>
              </w:r>
            </w:smartTag>
            <w:r w:rsidRPr="00A42322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%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sz w:val="26"/>
                <w:szCs w:val="26"/>
              </w:rPr>
              <w:t>1. Поголовье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КРС - всего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гол.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2739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2958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108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 в т.ч.: коровы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гол.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1047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1099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105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Свиньи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гол.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2825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2952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104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Овцы и козы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гол.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1103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1231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112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Птица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гол.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1910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2694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141</w:t>
            </w:r>
          </w:p>
        </w:tc>
      </w:tr>
      <w:tr w:rsidR="00A42322" w:rsidRPr="00A42322" w:rsidTr="003A274C">
        <w:trPr>
          <w:trHeight w:val="570"/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sz w:val="26"/>
                <w:szCs w:val="26"/>
              </w:rPr>
              <w:t>2.Реализовано на убой скота и птицы  (в живом весе)</w:t>
            </w: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      т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811,1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683,1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84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в т. ч.:   КРС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т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385,4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333,5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87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             свиньи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т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378,0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320,4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85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             овцы и козы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т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13,6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9,4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69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             птица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т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34,1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19,8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58</w:t>
            </w:r>
          </w:p>
        </w:tc>
      </w:tr>
      <w:tr w:rsidR="00A42322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             прочее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т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5918A6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sz w:val="26"/>
                <w:szCs w:val="26"/>
              </w:rPr>
              <w:t>3.Надоено молока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т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5076,2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5501,2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108</w:t>
            </w:r>
          </w:p>
        </w:tc>
      </w:tr>
      <w:tr w:rsidR="005918A6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4.Удой на 1 фур.  корову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кг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4227,0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4630,1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110</w:t>
            </w:r>
          </w:p>
        </w:tc>
      </w:tr>
      <w:tr w:rsidR="005918A6" w:rsidRPr="00A42322" w:rsidTr="003A274C">
        <w:trPr>
          <w:trHeight w:val="330"/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5. Получено куриного яйца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 xml:space="preserve">   тыс.шт.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170,5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257,1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151</w:t>
            </w:r>
          </w:p>
        </w:tc>
      </w:tr>
      <w:tr w:rsidR="005918A6" w:rsidRPr="00A42322" w:rsidTr="003A274C">
        <w:trPr>
          <w:jc w:val="center"/>
        </w:trPr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6.Получено яиц от 1 курицы-несушки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шт.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171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177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8A6" w:rsidRPr="00A42322" w:rsidRDefault="005918A6" w:rsidP="00A4232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104</w:t>
            </w:r>
          </w:p>
        </w:tc>
      </w:tr>
    </w:tbl>
    <w:p w:rsidR="00A42322" w:rsidRPr="00A42322" w:rsidRDefault="00A42322" w:rsidP="00A4232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lastRenderedPageBreak/>
        <w:t xml:space="preserve">В отчетном периоде в среднем по району произошло снижение на 16% реализации скота и птицы на мясо по сравнению с прошлым годом. Однако  необходимо отметить хозяйства, которые по сравнению с прошлым годом увеличили реализацию мяса, так ООО «Строенцы» увеличили реализацию говядины на 118%, свинины на 147%, ООО «Рист» увеличили реализацию говядины на 130%, баранины на 171%. 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Валовое производство молока за 2019 год составило 5501,2 т., что составляет 108% по сравнению с прошлым годом. Этому способствовало увеличение удоя  до 4630,1 кг молока от одной  фуражной  коровы, что на </w:t>
      </w:r>
      <w:smartTag w:uri="urn:schemas-microsoft-com:office:smarttags" w:element="metricconverter">
        <w:smartTagPr>
          <w:attr w:name="ProductID" w:val="403,1 кг"/>
        </w:smartTagPr>
        <w:r w:rsidRPr="00A42322">
          <w:rPr>
            <w:rFonts w:ascii="Times New Roman" w:hAnsi="Times New Roman"/>
            <w:sz w:val="28"/>
            <w:szCs w:val="28"/>
          </w:rPr>
          <w:t>403,1 кг</w:t>
        </w:r>
      </w:smartTag>
      <w:r w:rsidRPr="00A42322">
        <w:rPr>
          <w:rFonts w:ascii="Times New Roman" w:hAnsi="Times New Roman"/>
          <w:sz w:val="28"/>
          <w:szCs w:val="28"/>
        </w:rPr>
        <w:t xml:space="preserve"> больше по сравнению с уровнем прошлого года. Ведущими производителями молока в районе остаются ООО «Фиальт-агро» 62,6% общего объема, ООО «Строенцы» 15,8%, ООО «Племживагроэлит» - 13,4%,. Найвысших удоев молока от одной фуражной коровы в отчетном году достигли: ООО «Фиальт-агро» - 6368 кг, ООО «Терра-ностра» - 5655 кг,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A42322">
        <w:rPr>
          <w:rFonts w:ascii="Times New Roman" w:hAnsi="Times New Roman"/>
          <w:sz w:val="28"/>
          <w:szCs w:val="28"/>
        </w:rPr>
        <w:t>ООО «Строенцы» - 4841 кг.</w:t>
      </w:r>
    </w:p>
    <w:p w:rsidR="00A42322" w:rsidRPr="00A42322" w:rsidRDefault="00A42322" w:rsidP="00015D00">
      <w:pPr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В целом по району получено 257,1 тыс. шт. куриного яйца, что составляет 151% от уровня 2018 года. Продуктивность 1 курицы - несушки  составила 177 штук яиц, или 104% от уровня 2018 года. Производством и реализации куриной продукции (мясо и яйцо) в районе занимаются два предприятия – ООО «Рист» и ЗАО «ТКХ».</w:t>
      </w:r>
    </w:p>
    <w:p w:rsidR="00A42322" w:rsidRPr="005918A6" w:rsidRDefault="00A42322" w:rsidP="00B02D67">
      <w:pPr>
        <w:suppressAutoHyphens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b/>
          <w:sz w:val="28"/>
          <w:szCs w:val="28"/>
        </w:rPr>
        <w:t xml:space="preserve"> </w:t>
      </w:r>
      <w:r w:rsidRPr="005918A6">
        <w:rPr>
          <w:rFonts w:ascii="Times New Roman" w:hAnsi="Times New Roman"/>
          <w:sz w:val="28"/>
          <w:szCs w:val="28"/>
        </w:rPr>
        <w:t>Анализ деятельности Рыбницкого управления в области землепользования.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а)  анализ поступивших за отчетный период на рассмотрение ходатайств о предоставлении (прекращении) прав на земельные участки, подготовленных материалах о предоставлении (прекращении) прав на земельные участки</w:t>
      </w:r>
    </w:p>
    <w:tbl>
      <w:tblPr>
        <w:tblpPr w:leftFromText="180" w:rightFromText="180" w:vertAnchor="text" w:horzAnchor="margin" w:tblpXSpec="right" w:tblpY="249"/>
        <w:tblW w:w="95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6272"/>
        <w:gridCol w:w="3260"/>
      </w:tblGrid>
      <w:tr w:rsidR="00A42322" w:rsidRPr="00A42322" w:rsidTr="00B02D67">
        <w:trPr>
          <w:trHeight w:val="562"/>
        </w:trPr>
        <w:tc>
          <w:tcPr>
            <w:tcW w:w="62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sz w:val="26"/>
                <w:szCs w:val="26"/>
              </w:rPr>
              <w:t>Ходатайства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smartTag w:uri="urn:schemas-microsoft-com:office:smarttags" w:element="metricconverter">
              <w:smartTagPr>
                <w:attr w:name="ProductID" w:val="2019 г"/>
              </w:smartTagPr>
              <w:r w:rsidRPr="00A42322">
                <w:rPr>
                  <w:rFonts w:ascii="Times New Roman" w:hAnsi="Times New Roman"/>
                  <w:b/>
                  <w:sz w:val="26"/>
                  <w:szCs w:val="26"/>
                </w:rPr>
                <w:t>2019 г</w:t>
              </w:r>
            </w:smartTag>
            <w:r w:rsidRPr="00A42322">
              <w:rPr>
                <w:rFonts w:ascii="Times New Roman" w:hAnsi="Times New Roman"/>
                <w:b/>
                <w:sz w:val="26"/>
                <w:szCs w:val="26"/>
              </w:rPr>
              <w:t>.</w:t>
            </w:r>
          </w:p>
        </w:tc>
      </w:tr>
      <w:tr w:rsidR="00A42322" w:rsidRPr="00A42322" w:rsidTr="00B02D67">
        <w:tc>
          <w:tcPr>
            <w:tcW w:w="6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Поступило ходатайств о предоставлении права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205</w:t>
            </w:r>
          </w:p>
        </w:tc>
      </w:tr>
      <w:tr w:rsidR="00A42322" w:rsidRPr="00A42322" w:rsidTr="00B02D67">
        <w:tc>
          <w:tcPr>
            <w:tcW w:w="6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Поступило ходатайств  о прекращении права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23</w:t>
            </w:r>
          </w:p>
        </w:tc>
      </w:tr>
      <w:tr w:rsidR="00A42322" w:rsidRPr="00A42322" w:rsidTr="00B02D67">
        <w:tc>
          <w:tcPr>
            <w:tcW w:w="6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Подготовлено материалов о предоставлении права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205</w:t>
            </w:r>
          </w:p>
        </w:tc>
      </w:tr>
      <w:tr w:rsidR="00A42322" w:rsidRPr="00A42322" w:rsidTr="00B02D67">
        <w:tc>
          <w:tcPr>
            <w:tcW w:w="6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Подготовлено материалов о прекращении права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2322" w:rsidRPr="00A42322" w:rsidRDefault="00A42322" w:rsidP="00B02D67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23</w:t>
            </w:r>
          </w:p>
        </w:tc>
      </w:tr>
    </w:tbl>
    <w:p w:rsidR="00A42322" w:rsidRPr="008A0C2A" w:rsidRDefault="00A42322" w:rsidP="008A0C2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б)</w:t>
      </w:r>
      <w:r w:rsidRPr="00A42322">
        <w:rPr>
          <w:rFonts w:ascii="Times New Roman" w:hAnsi="Times New Roman"/>
          <w:i/>
          <w:sz w:val="28"/>
          <w:szCs w:val="28"/>
        </w:rPr>
        <w:t xml:space="preserve"> </w:t>
      </w:r>
      <w:r w:rsidRPr="00896354">
        <w:rPr>
          <w:rFonts w:ascii="Times New Roman" w:hAnsi="Times New Roman"/>
          <w:sz w:val="28"/>
          <w:szCs w:val="28"/>
        </w:rPr>
        <w:t>За отчетный период  заключено договоров на право п</w:t>
      </w:r>
      <w:r w:rsidR="008A0C2A">
        <w:rPr>
          <w:rFonts w:ascii="Times New Roman" w:hAnsi="Times New Roman"/>
          <w:sz w:val="28"/>
          <w:szCs w:val="28"/>
        </w:rPr>
        <w:t>ользования земельными участками</w:t>
      </w:r>
    </w:p>
    <w:tbl>
      <w:tblPr>
        <w:tblW w:w="9390" w:type="dxa"/>
        <w:jc w:val="center"/>
        <w:tblLook w:val="0000" w:firstRow="0" w:lastRow="0" w:firstColumn="0" w:lastColumn="0" w:noHBand="0" w:noVBand="0"/>
      </w:tblPr>
      <w:tblGrid>
        <w:gridCol w:w="3162"/>
        <w:gridCol w:w="3149"/>
        <w:gridCol w:w="3079"/>
      </w:tblGrid>
      <w:tr w:rsidR="00A42322" w:rsidRPr="00A42322" w:rsidTr="00896354">
        <w:trPr>
          <w:trHeight w:val="898"/>
          <w:jc w:val="center"/>
        </w:trPr>
        <w:tc>
          <w:tcPr>
            <w:tcW w:w="316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2322" w:rsidRPr="00A42322" w:rsidRDefault="00A42322" w:rsidP="0089635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sz w:val="26"/>
                <w:szCs w:val="26"/>
              </w:rPr>
              <w:t>Договора аренды з/у                                      до 1 года</w:t>
            </w:r>
          </w:p>
        </w:tc>
        <w:tc>
          <w:tcPr>
            <w:tcW w:w="3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42322" w:rsidRPr="00A42322" w:rsidRDefault="00A42322" w:rsidP="00896354">
            <w:pPr>
              <w:spacing w:after="0" w:line="240" w:lineRule="auto"/>
              <w:ind w:firstLine="9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sz w:val="26"/>
                <w:szCs w:val="26"/>
              </w:rPr>
              <w:t>Договора аренды</w:t>
            </w:r>
          </w:p>
          <w:p w:rsidR="00A42322" w:rsidRPr="00A42322" w:rsidRDefault="00A42322" w:rsidP="00896354">
            <w:pPr>
              <w:spacing w:after="0" w:line="240" w:lineRule="auto"/>
              <w:ind w:firstLine="9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sz w:val="26"/>
                <w:szCs w:val="26"/>
              </w:rPr>
              <w:t>более 1 года</w:t>
            </w:r>
          </w:p>
        </w:tc>
        <w:tc>
          <w:tcPr>
            <w:tcW w:w="307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A42322" w:rsidRPr="00A42322" w:rsidRDefault="00A42322" w:rsidP="0089635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sz w:val="26"/>
                <w:szCs w:val="26"/>
              </w:rPr>
              <w:t>Договора</w:t>
            </w:r>
          </w:p>
          <w:p w:rsidR="00A42322" w:rsidRPr="00A42322" w:rsidRDefault="00A42322" w:rsidP="0089635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sz w:val="26"/>
                <w:szCs w:val="26"/>
              </w:rPr>
              <w:t>долгосрочного</w:t>
            </w:r>
          </w:p>
          <w:p w:rsidR="00A42322" w:rsidRPr="00A42322" w:rsidRDefault="00A42322" w:rsidP="0089635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A42322">
              <w:rPr>
                <w:rFonts w:ascii="Times New Roman" w:hAnsi="Times New Roman"/>
                <w:b/>
                <w:bCs/>
                <w:sz w:val="26"/>
                <w:szCs w:val="26"/>
              </w:rPr>
              <w:t>пользования</w:t>
            </w:r>
          </w:p>
        </w:tc>
      </w:tr>
      <w:tr w:rsidR="00A42322" w:rsidRPr="00A42322" w:rsidTr="00896354">
        <w:trPr>
          <w:trHeight w:val="313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42322" w:rsidRPr="00A42322" w:rsidRDefault="00A42322" w:rsidP="00896354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2019 год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42322" w:rsidRPr="00A42322" w:rsidRDefault="00A42322" w:rsidP="00896354">
            <w:pPr>
              <w:spacing w:after="0" w:line="240" w:lineRule="auto"/>
              <w:ind w:firstLine="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2019 год</w:t>
            </w:r>
          </w:p>
        </w:tc>
        <w:tc>
          <w:tcPr>
            <w:tcW w:w="3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42322" w:rsidRPr="00A42322" w:rsidRDefault="00A42322" w:rsidP="00A42322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A42322" w:rsidRPr="00A42322" w:rsidRDefault="00A42322" w:rsidP="00896354">
            <w:pPr>
              <w:spacing w:after="0" w:line="240" w:lineRule="auto"/>
              <w:ind w:hanging="2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2019 год</w:t>
            </w:r>
          </w:p>
        </w:tc>
      </w:tr>
      <w:tr w:rsidR="00A42322" w:rsidRPr="00A42322" w:rsidTr="00896354">
        <w:trPr>
          <w:trHeight w:val="315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A42322" w:rsidRPr="00A42322" w:rsidRDefault="00A42322" w:rsidP="00896354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A42322" w:rsidRPr="00A42322" w:rsidRDefault="00A42322" w:rsidP="00896354">
            <w:pPr>
              <w:spacing w:after="0" w:line="240" w:lineRule="auto"/>
              <w:ind w:firstLine="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73</w:t>
            </w:r>
          </w:p>
        </w:tc>
        <w:tc>
          <w:tcPr>
            <w:tcW w:w="3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42322" w:rsidRPr="00A42322" w:rsidRDefault="00A42322" w:rsidP="00896354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A42322">
              <w:rPr>
                <w:rFonts w:ascii="Times New Roman" w:hAnsi="Times New Roman"/>
                <w:sz w:val="26"/>
                <w:szCs w:val="26"/>
              </w:rPr>
              <w:t>38</w:t>
            </w:r>
          </w:p>
        </w:tc>
      </w:tr>
    </w:tbl>
    <w:p w:rsidR="00A42322" w:rsidRPr="00896354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6354">
        <w:rPr>
          <w:rFonts w:ascii="Times New Roman" w:hAnsi="Times New Roman"/>
          <w:sz w:val="28"/>
          <w:szCs w:val="28"/>
        </w:rPr>
        <w:lastRenderedPageBreak/>
        <w:t xml:space="preserve">в)   Раскорчевано за отчетный период многолетних насаждений – </w:t>
      </w:r>
      <w:smartTag w:uri="urn:schemas-microsoft-com:office:smarttags" w:element="metricconverter">
        <w:smartTagPr>
          <w:attr w:name="ProductID" w:val="286,72 га"/>
        </w:smartTagPr>
        <w:r w:rsidRPr="00896354">
          <w:rPr>
            <w:rFonts w:ascii="Times New Roman" w:hAnsi="Times New Roman"/>
            <w:sz w:val="28"/>
            <w:szCs w:val="28"/>
          </w:rPr>
          <w:t>286,72 га</w:t>
        </w:r>
      </w:smartTag>
      <w:r w:rsidRPr="00896354">
        <w:rPr>
          <w:rFonts w:ascii="Times New Roman" w:hAnsi="Times New Roman"/>
          <w:sz w:val="28"/>
          <w:szCs w:val="28"/>
        </w:rPr>
        <w:t xml:space="preserve">.    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В результате мониторинга земель Рыбницкого района составлено актов: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Акт обследования неиспользованных земельных участков – 2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Акт приемки и приходования  молодых многолетних насаждений – 1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Акт по приведению лесополос в проектную ширину – 1</w:t>
      </w:r>
    </w:p>
    <w:p w:rsidR="00A42322" w:rsidRPr="00A42322" w:rsidRDefault="00A42322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>Акт на раскорчевку  многолетних насаждений – 17</w:t>
      </w:r>
    </w:p>
    <w:p w:rsidR="006D6BCE" w:rsidRPr="006D6BCE" w:rsidRDefault="006D6BCE" w:rsidP="00453272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A42322">
        <w:rPr>
          <w:rFonts w:ascii="Times New Roman" w:hAnsi="Times New Roman"/>
          <w:sz w:val="28"/>
          <w:szCs w:val="28"/>
        </w:rPr>
        <w:t xml:space="preserve"> </w:t>
      </w:r>
    </w:p>
    <w:p w:rsidR="00DF4833" w:rsidRPr="008408D3" w:rsidRDefault="00DF4833" w:rsidP="00015D00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22" w:name="_Toc30747138"/>
      <w:r w:rsidRPr="00533055">
        <w:rPr>
          <w:rFonts w:cs="Times New Roman"/>
          <w:color w:val="000000"/>
        </w:rPr>
        <w:t>9. Экология</w:t>
      </w:r>
      <w:bookmarkEnd w:id="22"/>
    </w:p>
    <w:p w:rsidR="00533055" w:rsidRPr="00533055" w:rsidRDefault="00533055" w:rsidP="00015D00">
      <w:pPr>
        <w:pStyle w:val="a3"/>
        <w:spacing w:line="276" w:lineRule="auto"/>
        <w:ind w:right="0" w:firstLine="709"/>
        <w:jc w:val="both"/>
        <w:rPr>
          <w:color w:val="000000" w:themeColor="text1"/>
          <w:szCs w:val="28"/>
        </w:rPr>
      </w:pPr>
      <w:r w:rsidRPr="00775E89">
        <w:rPr>
          <w:color w:val="000000"/>
          <w:szCs w:val="28"/>
        </w:rPr>
        <w:t xml:space="preserve">Сумма поступивших средств в территориальный целевой бюджетный экологический фонд </w:t>
      </w:r>
      <w:r w:rsidRPr="00533055">
        <w:rPr>
          <w:color w:val="000000"/>
          <w:szCs w:val="28"/>
        </w:rPr>
        <w:t xml:space="preserve">Рыбницкого района и г.Рыбница в  2019 году составила </w:t>
      </w:r>
      <w:r w:rsidRPr="00533055">
        <w:rPr>
          <w:color w:val="000000" w:themeColor="text1"/>
          <w:szCs w:val="28"/>
        </w:rPr>
        <w:t>4,0 млн. руб. (с учетом переходящих остатков на 01.01.2019 г.), что составляет 105,1% к утвержденному плану (3,82 млн. руб.)</w:t>
      </w:r>
    </w:p>
    <w:p w:rsidR="00533055" w:rsidRPr="00775E89" w:rsidRDefault="00533055" w:rsidP="00015D00">
      <w:pPr>
        <w:pStyle w:val="a3"/>
        <w:tabs>
          <w:tab w:val="left" w:pos="3119"/>
        </w:tabs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 xml:space="preserve">Фактическое расходы по выполнению природоохранных  мероприятий в соответствии с утвержденной Программой формирования и расходования средств  территориального  бюджетного экологического фонда Рыбницкого района и г. Рыбница за 2019 год составили </w:t>
      </w:r>
      <w:r w:rsidRPr="00775E89">
        <w:rPr>
          <w:color w:val="000000" w:themeColor="text1"/>
          <w:szCs w:val="28"/>
        </w:rPr>
        <w:t>3,61 млн. руб.,</w:t>
      </w:r>
      <w:r w:rsidRPr="00775E89">
        <w:rPr>
          <w:color w:val="000000"/>
          <w:szCs w:val="28"/>
        </w:rPr>
        <w:t xml:space="preserve"> что составляет </w:t>
      </w:r>
      <w:r w:rsidRPr="00775E89">
        <w:rPr>
          <w:color w:val="000000" w:themeColor="text1"/>
          <w:szCs w:val="28"/>
        </w:rPr>
        <w:t>94,4%</w:t>
      </w:r>
      <w:r w:rsidRPr="00775E89">
        <w:rPr>
          <w:color w:val="000000"/>
          <w:szCs w:val="28"/>
        </w:rPr>
        <w:t xml:space="preserve"> от запланированной суммы.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 xml:space="preserve">Согласно </w:t>
      </w:r>
      <w:r w:rsidRPr="00533055">
        <w:rPr>
          <w:color w:val="000000"/>
          <w:szCs w:val="28"/>
        </w:rPr>
        <w:t xml:space="preserve">утвержденной </w:t>
      </w:r>
      <w:r w:rsidRPr="00533055">
        <w:rPr>
          <w:b/>
          <w:color w:val="000000"/>
          <w:szCs w:val="28"/>
        </w:rPr>
        <w:t xml:space="preserve">Программе формирования и расходования средств территориального целевого бюджетного экологического фонда Рыбницкого района и г.Рыбница </w:t>
      </w:r>
      <w:r w:rsidRPr="00533055">
        <w:rPr>
          <w:color w:val="000000"/>
          <w:szCs w:val="28"/>
        </w:rPr>
        <w:t>за</w:t>
      </w:r>
      <w:r w:rsidRPr="00775E89">
        <w:rPr>
          <w:color w:val="000000"/>
          <w:szCs w:val="28"/>
        </w:rPr>
        <w:t xml:space="preserve"> 2019 год в рамках статьи 16 «Природоохранная деятельность» выполнены мероприятия на общую сумму </w:t>
      </w:r>
      <w:r w:rsidRPr="00604325">
        <w:rPr>
          <w:color w:val="000000"/>
          <w:szCs w:val="28"/>
        </w:rPr>
        <w:t>3,61 тыс. руб., в том числе</w:t>
      </w:r>
      <w:r w:rsidRPr="00775E89">
        <w:rPr>
          <w:color w:val="000000"/>
          <w:szCs w:val="28"/>
        </w:rPr>
        <w:t>: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b/>
          <w:color w:val="000000"/>
          <w:szCs w:val="28"/>
        </w:rPr>
      </w:pPr>
      <w:r w:rsidRPr="00775E89">
        <w:rPr>
          <w:color w:val="000000"/>
          <w:szCs w:val="28"/>
        </w:rPr>
        <w:t>- с целью улучшения экологического состояния малых реки и уменьшения вероятности подтопления жилых домов, проведены мероприятия по санации (очистке) русел и водоохранных полос малых рек Рыбницкого района и г.Рыбница на сумму 745,1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b/>
          <w:color w:val="000000"/>
          <w:szCs w:val="28"/>
        </w:rPr>
      </w:pPr>
      <w:r w:rsidRPr="00775E89">
        <w:rPr>
          <w:color w:val="000000"/>
          <w:szCs w:val="28"/>
        </w:rPr>
        <w:t>- выполнены работы по созданию реакционной зоны в районе набережной реки Днестр в г.Рыбница-строительство туалета, в том числе проведение работ по водопотреблению, отводу канализационных стоков и электроснабжению на сумму 588,4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>- проведены мероприятия по</w:t>
      </w:r>
      <w:r>
        <w:rPr>
          <w:color w:val="000000"/>
          <w:szCs w:val="28"/>
        </w:rPr>
        <w:t xml:space="preserve"> уходу за зелеными насаждениями: </w:t>
      </w:r>
      <w:r w:rsidRPr="00775E89">
        <w:rPr>
          <w:color w:val="000000"/>
          <w:szCs w:val="28"/>
        </w:rPr>
        <w:t xml:space="preserve">приобретение средств защиты растений от вредителей и болезней, для обеспечения санитарно-эпидемиологического благополучия на сумму </w:t>
      </w:r>
      <w:r w:rsidR="00271041">
        <w:rPr>
          <w:color w:val="000000"/>
          <w:szCs w:val="28"/>
        </w:rPr>
        <w:t xml:space="preserve">                </w:t>
      </w:r>
      <w:r w:rsidRPr="00775E89">
        <w:rPr>
          <w:color w:val="000000"/>
          <w:szCs w:val="28"/>
        </w:rPr>
        <w:t>29,8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 xml:space="preserve">- с мая по сентябрь проводились  работы по поливу городских улиц на сумму 24,7 тыс. руб. 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>- проводилось финансирование гидрометеопостов на сумму 5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lastRenderedPageBreak/>
        <w:t>- в рамках п. «ж» «Организация экологического образования и воспитания населения, проведение природоохранных мероприятий, выставок, семинаров, конкурсов, смотров, экскурсий и экспедиций» были приобретены призы и подарки для проведения  экологической акции «Первоцвет» и организации экологической викторины для школьников с награждением победителей, инвентарь для проведения экологической акции «Чистый берег», изготовлены информационные таблички «Свалка мусора запрещена», а также приобретены нормативно-методическая литература и документация, а также учебные пособия на сумму</w:t>
      </w:r>
      <w:r w:rsidR="00271041">
        <w:rPr>
          <w:color w:val="000000"/>
          <w:szCs w:val="28"/>
        </w:rPr>
        <w:t xml:space="preserve"> </w:t>
      </w:r>
      <w:r w:rsidRPr="00775E89">
        <w:rPr>
          <w:color w:val="000000"/>
          <w:szCs w:val="28"/>
        </w:rPr>
        <w:t>18,6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 xml:space="preserve">- выполнены работы по демеркуризации люминесцентных ламп бюджетных организаций и жилищного фонда на сумму 18,2 тыс. руб.; 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 xml:space="preserve">- для улучшения экологической обстановки сельских населенных пунктов проведены  мероприятия по обустройству выделенных мест складирования ТБО в селах Рыбницкого района (выборочно) на сумму </w:t>
      </w:r>
      <w:r w:rsidR="00271041">
        <w:rPr>
          <w:color w:val="000000"/>
          <w:szCs w:val="28"/>
        </w:rPr>
        <w:t xml:space="preserve">            </w:t>
      </w:r>
      <w:r w:rsidRPr="00775E89">
        <w:rPr>
          <w:color w:val="000000"/>
          <w:szCs w:val="28"/>
        </w:rPr>
        <w:t>176,4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 xml:space="preserve">- выполнены работы по ликвидации несанкционированных свалок ТБО на территории г. Рыбница и Рыбницкого района на сумму 718,2 тыс. руб.; 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>- для обеспечения населения качественной питьевой водой проводились мероприятия по обустройству и чистке общественных колодцев в селах Рыбницкого района на сумму 400 тыс. руб.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>- в летний период выполнялись работы по подсыпке песком рекреационных зон в районе набережной р.</w:t>
      </w:r>
      <w:r w:rsidR="00B02D67">
        <w:rPr>
          <w:color w:val="000000"/>
          <w:szCs w:val="28"/>
        </w:rPr>
        <w:t xml:space="preserve"> </w:t>
      </w:r>
      <w:r w:rsidRPr="00775E89">
        <w:rPr>
          <w:color w:val="000000"/>
          <w:szCs w:val="28"/>
        </w:rPr>
        <w:t>Днестр и с.</w:t>
      </w:r>
      <w:r w:rsidR="00B02D67">
        <w:rPr>
          <w:color w:val="000000"/>
          <w:szCs w:val="28"/>
        </w:rPr>
        <w:t xml:space="preserve"> </w:t>
      </w:r>
      <w:r w:rsidRPr="00775E89">
        <w:rPr>
          <w:color w:val="000000"/>
          <w:szCs w:val="28"/>
        </w:rPr>
        <w:t>Сарацея на сумму 109,9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>- выполнены работы по созданию и обустройству рекреационной зоны на территории лесополосы в районе набережной на сумму 464,7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/>
          <w:szCs w:val="28"/>
        </w:rPr>
      </w:pPr>
      <w:r w:rsidRPr="00775E89">
        <w:rPr>
          <w:color w:val="000000"/>
          <w:szCs w:val="28"/>
        </w:rPr>
        <w:t>- для улучшения внешнего облика города были приобретены и высажены зеленые насаждения на сумму 178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 w:themeColor="text1"/>
          <w:szCs w:val="28"/>
        </w:rPr>
      </w:pPr>
      <w:r w:rsidRPr="00775E89">
        <w:rPr>
          <w:color w:val="000000" w:themeColor="text1"/>
          <w:szCs w:val="28"/>
        </w:rPr>
        <w:t>- с целью предупреждения образования несанкционированных свалок были выполнены работы по обустройству 2 площадок для сбора мусора  по ул.</w:t>
      </w:r>
      <w:r w:rsidR="00B02D67">
        <w:rPr>
          <w:color w:val="000000" w:themeColor="text1"/>
          <w:szCs w:val="28"/>
        </w:rPr>
        <w:t xml:space="preserve"> </w:t>
      </w:r>
      <w:r w:rsidRPr="00775E89">
        <w:rPr>
          <w:color w:val="000000" w:themeColor="text1"/>
          <w:szCs w:val="28"/>
        </w:rPr>
        <w:t>Кошевого и ул. Заводской спуск на сумму 70,2 тыс. руб.;</w:t>
      </w:r>
    </w:p>
    <w:p w:rsidR="00533055" w:rsidRPr="00775E89" w:rsidRDefault="00533055" w:rsidP="00015D00">
      <w:pPr>
        <w:pStyle w:val="a3"/>
        <w:spacing w:line="276" w:lineRule="auto"/>
        <w:ind w:right="0" w:firstLine="709"/>
        <w:jc w:val="both"/>
        <w:rPr>
          <w:color w:val="000000" w:themeColor="text1"/>
          <w:szCs w:val="28"/>
        </w:rPr>
      </w:pPr>
      <w:r w:rsidRPr="00775E89">
        <w:rPr>
          <w:color w:val="000000" w:themeColor="text1"/>
          <w:szCs w:val="28"/>
        </w:rPr>
        <w:t>- выполнены проектные работы по производству гидротехнических и берегоочистительных работ по санации участка р.</w:t>
      </w:r>
      <w:r w:rsidR="00B02D67">
        <w:rPr>
          <w:color w:val="000000" w:themeColor="text1"/>
          <w:szCs w:val="28"/>
        </w:rPr>
        <w:t xml:space="preserve"> </w:t>
      </w:r>
      <w:r w:rsidRPr="00775E89">
        <w:rPr>
          <w:color w:val="000000" w:themeColor="text1"/>
          <w:szCs w:val="28"/>
        </w:rPr>
        <w:t>Днестр на акватории пристани с.</w:t>
      </w:r>
      <w:r w:rsidR="00B02D67">
        <w:rPr>
          <w:color w:val="000000" w:themeColor="text1"/>
          <w:szCs w:val="28"/>
        </w:rPr>
        <w:t xml:space="preserve"> </w:t>
      </w:r>
      <w:r w:rsidRPr="00775E89">
        <w:rPr>
          <w:color w:val="000000" w:themeColor="text1"/>
          <w:szCs w:val="28"/>
        </w:rPr>
        <w:t>Зозуляны у левого берега на сумму 26,3 тыс. руб., а также проектные работы по расширению рекреационной зоны в районе набережной р.</w:t>
      </w:r>
      <w:r w:rsidR="00B02D67">
        <w:rPr>
          <w:color w:val="000000" w:themeColor="text1"/>
          <w:szCs w:val="28"/>
        </w:rPr>
        <w:t xml:space="preserve"> </w:t>
      </w:r>
      <w:r w:rsidRPr="00775E89">
        <w:rPr>
          <w:color w:val="000000" w:themeColor="text1"/>
          <w:szCs w:val="28"/>
        </w:rPr>
        <w:t>Днестр на сумму 32,4 тыс. руб.</w:t>
      </w:r>
    </w:p>
    <w:p w:rsidR="00533055" w:rsidRDefault="00533055" w:rsidP="00015D00">
      <w:pPr>
        <w:pStyle w:val="a3"/>
        <w:spacing w:line="276" w:lineRule="auto"/>
        <w:ind w:right="0" w:firstLine="709"/>
        <w:jc w:val="both"/>
        <w:rPr>
          <w:color w:val="000000" w:themeColor="text1"/>
          <w:szCs w:val="28"/>
        </w:rPr>
      </w:pPr>
      <w:r w:rsidRPr="00775E89">
        <w:rPr>
          <w:color w:val="000000" w:themeColor="text1"/>
          <w:szCs w:val="28"/>
        </w:rPr>
        <w:t>Проведенные мероприятия и выполненные работы в рамках вышеуказанной Программы профинансированы в полном объеме.</w:t>
      </w:r>
    </w:p>
    <w:p w:rsidR="00271041" w:rsidRPr="00775E89" w:rsidRDefault="00271041" w:rsidP="00533055">
      <w:pPr>
        <w:pStyle w:val="a3"/>
        <w:spacing w:line="240" w:lineRule="auto"/>
        <w:ind w:right="0" w:firstLine="709"/>
        <w:jc w:val="both"/>
        <w:rPr>
          <w:color w:val="000000" w:themeColor="text1"/>
          <w:szCs w:val="28"/>
        </w:rPr>
      </w:pPr>
    </w:p>
    <w:p w:rsidR="00DF4833" w:rsidRPr="008408D3" w:rsidRDefault="00DF4833" w:rsidP="006F5B35">
      <w:pPr>
        <w:pStyle w:val="1"/>
        <w:spacing w:before="0" w:after="0"/>
        <w:rPr>
          <w:rFonts w:cs="Times New Roman"/>
          <w:color w:val="000000"/>
        </w:rPr>
      </w:pPr>
      <w:bookmarkStart w:id="23" w:name="_Toc30747139"/>
      <w:r w:rsidRPr="006F5B35">
        <w:rPr>
          <w:rFonts w:cs="Times New Roman"/>
          <w:color w:val="000000"/>
        </w:rPr>
        <w:lastRenderedPageBreak/>
        <w:t>10. Дорожная отрасль</w:t>
      </w:r>
      <w:bookmarkEnd w:id="23"/>
    </w:p>
    <w:p w:rsidR="006F5B35" w:rsidRPr="006F5B35" w:rsidRDefault="006F5B35" w:rsidP="00015D00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Протяженность автомобильных дорог общего пользования, расположенных на территории Рыбницкого района и г.Рыбница, находящимся в государственной и муниципальной собственности составляет 906,5 км, в том числе:</w:t>
      </w:r>
    </w:p>
    <w:p w:rsidR="006F5B35" w:rsidRPr="006F5B35" w:rsidRDefault="006F5B35" w:rsidP="00015D00">
      <w:pPr>
        <w:pStyle w:val="ac"/>
        <w:spacing w:before="0" w:beforeAutospacing="0" w:after="0" w:afterAutospacing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5B35">
        <w:rPr>
          <w:rFonts w:ascii="Times New Roman" w:hAnsi="Times New Roman" w:cs="Times New Roman"/>
          <w:sz w:val="28"/>
          <w:szCs w:val="28"/>
        </w:rPr>
        <w:t>- в государственной собственности – 317,1</w:t>
      </w:r>
      <w:r w:rsidR="00B02D67">
        <w:rPr>
          <w:rFonts w:ascii="Times New Roman" w:hAnsi="Times New Roman" w:cs="Times New Roman"/>
          <w:sz w:val="28"/>
          <w:szCs w:val="28"/>
        </w:rPr>
        <w:t xml:space="preserve"> </w:t>
      </w:r>
      <w:r w:rsidRPr="006F5B35">
        <w:rPr>
          <w:rFonts w:ascii="Times New Roman" w:hAnsi="Times New Roman" w:cs="Times New Roman"/>
          <w:sz w:val="28"/>
          <w:szCs w:val="28"/>
        </w:rPr>
        <w:t>км;</w:t>
      </w:r>
    </w:p>
    <w:p w:rsidR="006F5B35" w:rsidRPr="006F5B35" w:rsidRDefault="006F5B35" w:rsidP="00015D00">
      <w:pPr>
        <w:pStyle w:val="ac"/>
        <w:spacing w:before="0" w:beforeAutospacing="0" w:after="0" w:afterAutospacing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5B35">
        <w:rPr>
          <w:rFonts w:ascii="Times New Roman" w:hAnsi="Times New Roman" w:cs="Times New Roman"/>
          <w:sz w:val="28"/>
          <w:szCs w:val="28"/>
        </w:rPr>
        <w:t>- в муниципальной собственности – 589,4</w:t>
      </w:r>
      <w:r w:rsidR="00B02D67">
        <w:rPr>
          <w:rFonts w:ascii="Times New Roman" w:hAnsi="Times New Roman" w:cs="Times New Roman"/>
          <w:sz w:val="28"/>
          <w:szCs w:val="28"/>
        </w:rPr>
        <w:t xml:space="preserve"> </w:t>
      </w:r>
      <w:r w:rsidRPr="006F5B35">
        <w:rPr>
          <w:rFonts w:ascii="Times New Roman" w:hAnsi="Times New Roman" w:cs="Times New Roman"/>
          <w:sz w:val="28"/>
          <w:szCs w:val="28"/>
        </w:rPr>
        <w:t>км, в том числе: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а) в городе Рыбница – 126 км (21,4%).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б) в 46 населенных пунктах  Рыбницкого района 463,5 км (78,6%), в том числе: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108,45 км – с асфальтобетонным покрытием;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355,05 км – щебеночно-гравийным покрытием.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Транспортно-эксплуатационное состояние значительной части автомобильных дорог расценивается как удовлетворительное.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Работы по ремонту и содержанию автомобильных дорог расположенных на территории Рыбницкого района и г.Рыбница осуществляется: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по дорогам находящимся в государственной собственности –                        ГУП «Рыбницкое ДЭСУ»; </w:t>
      </w:r>
    </w:p>
    <w:p w:rsidR="006F5B35" w:rsidRPr="006F5B35" w:rsidRDefault="006F5B35" w:rsidP="00015D00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городским дорогам находящимся в муниципальной собственности – ООО ДРСО «Радикал», по автомобильным дорогам сел района –                         ГУП «Рыбницкое ДЭСУ»</w:t>
      </w:r>
      <w:r w:rsidR="00B02D67">
        <w:rPr>
          <w:rFonts w:ascii="Times New Roman" w:hAnsi="Times New Roman"/>
          <w:color w:val="000000"/>
          <w:sz w:val="28"/>
          <w:szCs w:val="28"/>
        </w:rPr>
        <w:t>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На финансирование </w:t>
      </w:r>
      <w:r w:rsidRPr="006F5B35">
        <w:rPr>
          <w:rFonts w:ascii="Times New Roman" w:hAnsi="Times New Roman"/>
          <w:b/>
          <w:color w:val="000000"/>
          <w:sz w:val="28"/>
          <w:szCs w:val="28"/>
        </w:rPr>
        <w:t>Программы развития дорожной отрасли по автомобильным дорогам (улицам), находящимся в муниципальной собственности Рыбницкого района и г.Рыбница</w:t>
      </w:r>
      <w:r w:rsidRPr="006F5B35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>на 2019 года утверждены  средства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в сумме 13,26 млн. руб., в том числе: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на выполнение работ – 13,25 млн. руб. (или 99,96%);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на погашение долга за выполненные работы в 2018 году                                      5,7 тыс. руб. или 0,04%.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Фактически за 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>2019 год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из Дорожного фонда Приднестровской Молдавской Республики в местный бюджет Рыбницкого района и  г.Рыбница поступили денежные средства в виде субсидий на финансирование Программы развития дорожной отрасли Рыбницкого района и г. Рыбница по автомобильным дорогам общего пользования, находящимся в муниципальной собственности  в сумме </w:t>
      </w:r>
      <w:r w:rsidRPr="006F5B35">
        <w:rPr>
          <w:rFonts w:ascii="Times New Roman" w:hAnsi="Times New Roman"/>
          <w:sz w:val="28"/>
          <w:szCs w:val="28"/>
        </w:rPr>
        <w:t xml:space="preserve">13,25 млн. руб., или 99,9% от утвержденной суммы.         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F5B35">
        <w:rPr>
          <w:rFonts w:ascii="Times New Roman" w:hAnsi="Times New Roman"/>
          <w:sz w:val="28"/>
          <w:szCs w:val="28"/>
        </w:rPr>
        <w:t xml:space="preserve">Что позволило: 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6F5B35">
        <w:rPr>
          <w:sz w:val="28"/>
          <w:szCs w:val="28"/>
        </w:rPr>
        <w:t xml:space="preserve">- погасить долг по оплате потребленной электроэнергии за 2018 году в сумме 5,7 тыс. руб. (100,0%); 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lastRenderedPageBreak/>
        <w:t xml:space="preserve">- произвести расчеты за выполненные в 2019 году работы в </w:t>
      </w:r>
      <w:r w:rsidRPr="006F5B35">
        <w:rPr>
          <w:sz w:val="28"/>
          <w:szCs w:val="28"/>
        </w:rPr>
        <w:t xml:space="preserve">сумме </w:t>
      </w:r>
      <w:r>
        <w:rPr>
          <w:sz w:val="28"/>
          <w:szCs w:val="28"/>
        </w:rPr>
        <w:t xml:space="preserve"> </w:t>
      </w:r>
      <w:r w:rsidRPr="006F5B35">
        <w:rPr>
          <w:sz w:val="28"/>
          <w:szCs w:val="28"/>
        </w:rPr>
        <w:t>13,25 млн. руб., что составило 99,9%</w:t>
      </w:r>
      <w:r w:rsidRPr="006F5B35">
        <w:rPr>
          <w:color w:val="000000"/>
          <w:sz w:val="28"/>
          <w:szCs w:val="28"/>
        </w:rPr>
        <w:t xml:space="preserve"> от фактически выполненных работ.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>Во исполнение вышеуказанной Программы осуществлен целый ряд мероприятий направленных на содержание и ремонт дорог и их составных частей.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В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 xml:space="preserve"> 2019 году </w:t>
      </w:r>
      <w:r w:rsidRPr="006F5B35">
        <w:rPr>
          <w:rFonts w:ascii="Times New Roman" w:hAnsi="Times New Roman"/>
          <w:color w:val="000000"/>
          <w:sz w:val="28"/>
          <w:szCs w:val="28"/>
        </w:rPr>
        <w:t>выполнены работы: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 П</w:t>
      </w:r>
      <w:r w:rsidRPr="006F5B35">
        <w:rPr>
          <w:rFonts w:ascii="Times New Roman" w:hAnsi="Times New Roman"/>
          <w:color w:val="000000"/>
          <w:sz w:val="28"/>
          <w:szCs w:val="28"/>
        </w:rPr>
        <w:t>о среднему ремонту  7-ми городских улиц на общую сумму                          2,89 млн. руб., в том числе: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ремонт асфальтобетонного покрытия ул.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Кирова (от ж/д переезда РКХП до пересечения с ул. С.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Лазо площадью 3 350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697,6 тыс. руб. (100% от плана);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ремонт асфальтобетонного покрытия ул.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Ленина (от городского Суда до ул.Кирова). площадью 1 860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454,6 тыс. руб. (100% от плана);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ремонт асфальтобетонного покрытия ул.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Гвардейская (от городского стадиона до ул.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Маяковского), площадью 2 266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                                 474,7 тыс. руб. (100% от плана);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ремонт асфальтобетонного покрытия ул.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Севастопольская (от 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ул.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Индустриальная до МОУ «Рыбницкая РСОШ №8»), площадью 1 975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415,6 тыс. руб. (100; от плана);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F5B35">
        <w:rPr>
          <w:rFonts w:ascii="Times New Roman" w:hAnsi="Times New Roman"/>
          <w:sz w:val="28"/>
          <w:szCs w:val="28"/>
        </w:rPr>
        <w:t>- ремонт асфальтобетонного покрытия 1-го пер. Кишиневский  от магазина «Этилен» до жилого дома №20, площадью 720 м</w:t>
      </w:r>
      <w:r w:rsidRPr="006F5B35">
        <w:rPr>
          <w:rFonts w:ascii="Times New Roman" w:hAnsi="Times New Roman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F5B35">
        <w:rPr>
          <w:rFonts w:ascii="Times New Roman" w:hAnsi="Times New Roman"/>
          <w:sz w:val="28"/>
          <w:szCs w:val="28"/>
        </w:rPr>
        <w:t>на сумму                                  172,8 тыс. руб.(99,7% от плана)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устройство бетонного и асфальтобетонного покрытия дороги  2-го пер. О.Кошевого (от жилого дома №1 до жилого дома №25), площадью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665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(бетонное покрытие) и 329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(асфальтобетонное покрытие),  на сумму              421,7 тыс. руб.(100% от плана);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устройство бетонного и асфальтобетонного покрытия дороги  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                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ул.</w:t>
      </w:r>
      <w:r w:rsidR="00B02D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Киевская от жилого дома №12 до жилого дома №27, площадью  </w:t>
      </w:r>
      <w:r w:rsidRPr="006F5B35">
        <w:rPr>
          <w:rFonts w:ascii="Times New Roman" w:hAnsi="Times New Roman"/>
          <w:sz w:val="28"/>
          <w:szCs w:val="28"/>
        </w:rPr>
        <w:t>554 м</w:t>
      </w:r>
      <w:r w:rsidRPr="006F5B35">
        <w:rPr>
          <w:rFonts w:ascii="Times New Roman" w:hAnsi="Times New Roman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(бетонное покрытие) и 275 м2 (асфальтобетонное покрытие) на сумму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247,9 т</w:t>
      </w:r>
      <w:r>
        <w:rPr>
          <w:rFonts w:ascii="Times New Roman" w:hAnsi="Times New Roman"/>
          <w:color w:val="000000"/>
          <w:sz w:val="28"/>
          <w:szCs w:val="28"/>
        </w:rPr>
        <w:t>ы</w:t>
      </w:r>
      <w:r w:rsidRPr="006F5B35">
        <w:rPr>
          <w:rFonts w:ascii="Times New Roman" w:hAnsi="Times New Roman"/>
          <w:color w:val="000000"/>
          <w:sz w:val="28"/>
          <w:szCs w:val="28"/>
        </w:rPr>
        <w:t>с. руб. (99,9% от плана)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2. П</w:t>
      </w:r>
      <w:r w:rsidRPr="006F5B35">
        <w:rPr>
          <w:rFonts w:ascii="Times New Roman" w:hAnsi="Times New Roman"/>
          <w:color w:val="000000"/>
          <w:sz w:val="28"/>
          <w:szCs w:val="28"/>
        </w:rPr>
        <w:t>о устройству бетонного по</w:t>
      </w:r>
      <w:r>
        <w:rPr>
          <w:rFonts w:ascii="Times New Roman" w:hAnsi="Times New Roman"/>
          <w:color w:val="000000"/>
          <w:sz w:val="28"/>
          <w:szCs w:val="28"/>
        </w:rPr>
        <w:t>крытия ул.</w:t>
      </w:r>
      <w:r w:rsidR="009F61CA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Маяковского</w:t>
      </w:r>
      <w:r w:rsidR="009F61CA">
        <w:rPr>
          <w:rFonts w:ascii="Times New Roman" w:hAnsi="Times New Roman"/>
          <w:color w:val="000000"/>
          <w:sz w:val="28"/>
          <w:szCs w:val="28"/>
        </w:rPr>
        <w:t>,</w:t>
      </w:r>
      <w:r>
        <w:rPr>
          <w:rFonts w:ascii="Times New Roman" w:hAnsi="Times New Roman"/>
          <w:color w:val="000000"/>
          <w:sz w:val="28"/>
          <w:szCs w:val="28"/>
        </w:rPr>
        <w:t xml:space="preserve"> с.</w:t>
      </w:r>
      <w:r w:rsidR="009F61CA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Гидирим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, площадью </w:t>
      </w:r>
      <w:r w:rsidRPr="006F5B35">
        <w:rPr>
          <w:rFonts w:ascii="Times New Roman" w:hAnsi="Times New Roman"/>
          <w:sz w:val="28"/>
          <w:szCs w:val="28"/>
        </w:rPr>
        <w:t>650 м</w:t>
      </w:r>
      <w:r w:rsidRPr="006F5B35">
        <w:rPr>
          <w:rFonts w:ascii="Times New Roman" w:hAnsi="Times New Roman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215,5 тыс. руб.</w:t>
      </w:r>
      <w:r w:rsidR="009F61C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(100% от плана)</w:t>
      </w:r>
      <w:r w:rsidR="004C7821">
        <w:rPr>
          <w:rFonts w:ascii="Times New Roman" w:hAnsi="Times New Roman"/>
          <w:color w:val="000000"/>
          <w:sz w:val="28"/>
          <w:szCs w:val="28"/>
        </w:rPr>
        <w:t>.</w:t>
      </w:r>
    </w:p>
    <w:p w:rsid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Выполненные работы профинансированы в полном объеме.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</w:t>
      </w:r>
      <w:r w:rsidRPr="006F5B35">
        <w:rPr>
          <w:rFonts w:ascii="Times New Roman" w:hAnsi="Times New Roman"/>
          <w:color w:val="000000"/>
          <w:sz w:val="28"/>
          <w:szCs w:val="28"/>
        </w:rPr>
        <w:t>. Выполнены работы по содержанию улично-дорожной сети  и  дорожных   сооружений города и сел района  на сумму 7,48   млн. руб.: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зимнему содержанию дорог города выполнена очистка дорог (улиц) от снега и  россыпь ПСС  - 1 799 тн.  на 229,40 км дорог, очистка тротуаров и пешеходных переходов – 15 690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, по зимнему содержанию </w:t>
      </w:r>
      <w:r w:rsidRPr="006F5B35">
        <w:rPr>
          <w:rFonts w:ascii="Times New Roman" w:hAnsi="Times New Roman"/>
          <w:color w:val="000000"/>
          <w:sz w:val="28"/>
          <w:szCs w:val="28"/>
        </w:rPr>
        <w:lastRenderedPageBreak/>
        <w:t>дорог сел района  произведена очистка покрытия   от снега на 436,69 км. дорог, использовано 171 тн ПСС;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 ямочный ремонт асфальтобетонного  покрытия на                              25 улицах города (1 879,4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>) с использованием 215,1 тн асфальтобетона на сумму 607,1 тыс. руб., а также улиц 8-ми сел района, площадью 1 233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, с использованием 141,3 тн. асфальтобетона; 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выполнены работы по сплошному асфальтобетонному покрытию на отдельных участках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трёх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городских улиц (ул. Горького в районе путепровода, ул. Матросова и пер.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Овражный)</w:t>
      </w:r>
      <w:r w:rsidR="004C7821">
        <w:rPr>
          <w:rFonts w:ascii="Times New Roman" w:hAnsi="Times New Roman"/>
          <w:color w:val="000000"/>
          <w:sz w:val="28"/>
          <w:szCs w:val="28"/>
        </w:rPr>
        <w:t>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проведено ремонтное профилирование дорожного покрытия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пер. Нижний,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Жданова, ул. Гоголя, 2-го пер.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Кишиневский,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Крутая горка, ул. Степная и площадки возле городского кладбища, и в 15-ти селах района, площадью 24 417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, с использованием 3 492,4 тн шлакового щебня 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выполнены работы по устройству бетонного покрытия на отдельных участках 2-х улиц с. Плоть на площади 120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>, с использованием 18,66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3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бетона и 4 бортовых камней;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 ремонт дорожного покрытия внутриквартальных проездов: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а) ямочный ремонт по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Вальченко,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Вершигоры,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Юбилейная; 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б) сплошное дорожное покрытие асфальтобетоном по ул. Вальченко                    (3 участка),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Вершигоры и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Юбилейная.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выполнены работы по устройству тротуара по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Вершигоры и                          ул. Грибоедова;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выполнены работы по устройству съездов (пандусов) на улицах города: пр.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Победы-3,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Юбилейная-4,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Гвардейская-2,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Грибоедова-2,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Мичурина-1,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С.Лазо-3,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Севастопольская-7,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Гагарина-1, 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              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Вальченко-5,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Кирова-2,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Маяковского-2.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согласно план-графика выполнялись работы по уборке                         122 750 кв.м. городских улиц ежемесячно;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установлены  дорожные знаки в количестве 38  шт. на сумму                          32 тыс. руб., снятие и установка временных дорожных знаков – 37 шт., замена дорожных знаков – 21 шт.; 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произведена побелка бордюров площадью 11 039,5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с использованием 2,11 тн извести;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выполнены работы по обслуживанию светофоров на сумму                                     75,6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</w:t>
      </w:r>
      <w:r w:rsidRPr="006F5B35">
        <w:rPr>
          <w:rFonts w:ascii="Times New Roman" w:hAnsi="Times New Roman"/>
          <w:color w:val="000000"/>
          <w:sz w:val="28"/>
          <w:szCs w:val="28"/>
        </w:rPr>
        <w:t>.  Проведена разметка проезжей части на сумму 300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5</w:t>
      </w:r>
      <w:r w:rsidRPr="006F5B35">
        <w:rPr>
          <w:rFonts w:ascii="Times New Roman" w:hAnsi="Times New Roman"/>
          <w:color w:val="000000"/>
          <w:sz w:val="28"/>
          <w:szCs w:val="28"/>
        </w:rPr>
        <w:t>. Выполнены работы по установке 2-х новых светофорных объектов: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на перекрестке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Победы –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Маяковского (со звуковым сигнализатором) на сумму 266,2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lastRenderedPageBreak/>
        <w:t>- на перекрестке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Вальченко (пешеходный переход к супермаркету «Шериф») на сумму 149,8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6</w:t>
      </w:r>
      <w:r w:rsidRPr="006F5B35">
        <w:rPr>
          <w:rFonts w:ascii="Times New Roman" w:hAnsi="Times New Roman"/>
          <w:color w:val="000000"/>
          <w:sz w:val="28"/>
          <w:szCs w:val="28"/>
        </w:rPr>
        <w:t>. Произведена оплата за потребленную электроэнергию в сумме                      556,4 тыс. руб., а также за техобслуживание и ремонт наружного уличного освещения автомобильных дорог (улиц) общего пользования на сумму             1,17 млн.руб.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bCs/>
          <w:color w:val="000000"/>
          <w:sz w:val="28"/>
          <w:szCs w:val="28"/>
        </w:rPr>
        <w:t xml:space="preserve">В 2019 году  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на финансирование  </w:t>
      </w:r>
      <w:r w:rsidRPr="006F5B35">
        <w:rPr>
          <w:rFonts w:ascii="Times New Roman" w:hAnsi="Times New Roman"/>
          <w:b/>
          <w:color w:val="000000"/>
          <w:sz w:val="28"/>
          <w:szCs w:val="28"/>
        </w:rPr>
        <w:t>Программы развития дорожной отрасли по автомобильным дорогам, находящимся в государственной собственности</w:t>
      </w:r>
      <w:r w:rsidRPr="006F5B35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>были утверждены  средства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 в сумме  14,73  млн.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За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 xml:space="preserve"> 2019 года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из Дорожного фонда Приднестровской Молдавской Республики  в местный бюджет Рыбницкого района  и г.Рыбница  поступили денежные средства в виде субсидий на финансирование Программы  развития дорожной отрасли Рыбницкого района и г.Рыбница по автомобильным дорогам общего пользования, находящимся в государственной собственности  в сумме 14,72 млн. руб., или 99,9% от утвержденной суммы.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Фактически за данный период на финансирование  мероприятий  Программы выделено  14,1 млн. руб., или  95,7 % от 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 xml:space="preserve">утвержденной  суммы. 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>В рамках реализации Программы за</w:t>
      </w:r>
      <w:r w:rsidRPr="006F5B35">
        <w:rPr>
          <w:bCs/>
          <w:color w:val="000000"/>
          <w:sz w:val="28"/>
          <w:szCs w:val="28"/>
        </w:rPr>
        <w:t xml:space="preserve"> 2019 год</w:t>
      </w:r>
      <w:r w:rsidRPr="006F5B35">
        <w:rPr>
          <w:color w:val="000000"/>
          <w:sz w:val="28"/>
          <w:szCs w:val="28"/>
        </w:rPr>
        <w:t xml:space="preserve"> по дорогам,  находящимся в государственной собственности выполнены работы на сумму 14,1 млн. руб. (95,7%), а именно: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>1. Для обеспечения безопасности дорожного движения по среднему ремонту автодорог общего пользования выполнены работы на общую сумму                       6,39 млн. руб.: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 xml:space="preserve">- по поверхностной обработке с устранением неровностей покрытия на автодороге магистрального значения Тирасполь-Каменка км </w:t>
      </w:r>
      <w:r>
        <w:rPr>
          <w:color w:val="000000"/>
          <w:sz w:val="28"/>
          <w:szCs w:val="28"/>
        </w:rPr>
        <w:t xml:space="preserve">                          </w:t>
      </w:r>
      <w:r w:rsidRPr="006F5B35">
        <w:rPr>
          <w:color w:val="000000"/>
          <w:sz w:val="28"/>
          <w:szCs w:val="28"/>
        </w:rPr>
        <w:t>88-143 (выборочно) (8 820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1,04 млн. руб.;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 xml:space="preserve">- по ремонту асфальтобетонных покрытий на автодороге республиканского значения Рыбница-Броштяны-гр.Украины км </w:t>
      </w:r>
      <w:r>
        <w:rPr>
          <w:color w:val="000000"/>
          <w:sz w:val="28"/>
          <w:szCs w:val="28"/>
        </w:rPr>
        <w:t xml:space="preserve">                        </w:t>
      </w:r>
      <w:r w:rsidRPr="006F5B35">
        <w:rPr>
          <w:color w:val="000000"/>
          <w:sz w:val="28"/>
          <w:szCs w:val="28"/>
        </w:rPr>
        <w:t>0-34 (выборочно) (3 290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770 тыс. руб., а также на автодорогах местного значения (Тирасполь-Каменка)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-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Б.Молокиш-Гараба (выборочно) (4 310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630 тыс. руб., (Тирасполь-Каменка)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 xml:space="preserve">-Выхватинцы </w:t>
      </w:r>
      <w:r>
        <w:rPr>
          <w:color w:val="000000"/>
          <w:sz w:val="28"/>
          <w:szCs w:val="28"/>
        </w:rPr>
        <w:t xml:space="preserve">              </w:t>
      </w:r>
      <w:r w:rsidRPr="006F5B35">
        <w:rPr>
          <w:color w:val="000000"/>
          <w:sz w:val="28"/>
          <w:szCs w:val="28"/>
        </w:rPr>
        <w:t>(2 400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350 тыс. руб. и (Тирасполь-Каменка)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-Попенки-Зозуляны (3 600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 550 тыс.руб., Рыбница – Андреевка  (4 386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999,2 тыс. руб.;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>- по ремонту гравийно – щебеночных покрытий  автодороги Гидирим – Воронково – гр.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Украины ( 2 850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145,8 тыс. руб., и автоподъезда  к с.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Ленино (3 650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185,2 тыс. руб.;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lastRenderedPageBreak/>
        <w:t>- по ремонту тротуаров по ул.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Крупской в г.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Рыбница на автодороге республиканского значения Рыбница</w:t>
      </w:r>
      <w:r w:rsidR="008A0C2A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-</w:t>
      </w:r>
      <w:r w:rsidR="008A0C2A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Броштяны</w:t>
      </w:r>
      <w:r w:rsidR="008A0C2A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-</w:t>
      </w:r>
      <w:r w:rsidR="008A0C2A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гр.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Украины</w:t>
      </w:r>
      <w:r w:rsidR="008A0C2A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 xml:space="preserve">км </w:t>
      </w:r>
      <w:r>
        <w:rPr>
          <w:color w:val="000000"/>
          <w:sz w:val="28"/>
          <w:szCs w:val="28"/>
        </w:rPr>
        <w:t xml:space="preserve">                         </w:t>
      </w:r>
      <w:r w:rsidRPr="006F5B35">
        <w:rPr>
          <w:color w:val="000000"/>
          <w:sz w:val="28"/>
          <w:szCs w:val="28"/>
        </w:rPr>
        <w:t>2-3 (1 000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  469,2 тыс. руб., на автодороге Тирасполь-Каменка км 123-128 по с. Ержово ( 2 400 м</w:t>
      </w:r>
      <w:r w:rsidRPr="006F5B35">
        <w:rPr>
          <w:color w:val="000000"/>
          <w:sz w:val="28"/>
          <w:szCs w:val="28"/>
          <w:vertAlign w:val="superscript"/>
        </w:rPr>
        <w:t>2</w:t>
      </w:r>
      <w:r w:rsidRPr="006F5B35">
        <w:rPr>
          <w:color w:val="000000"/>
          <w:sz w:val="28"/>
          <w:szCs w:val="28"/>
        </w:rPr>
        <w:t>) на сумму 700 тыс.руб., на автодороге (Тирасполь – Каменка)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-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Гидирим, по с.</w:t>
      </w:r>
      <w:r w:rsidR="004C7821">
        <w:rPr>
          <w:color w:val="000000"/>
          <w:sz w:val="28"/>
          <w:szCs w:val="28"/>
        </w:rPr>
        <w:t xml:space="preserve"> </w:t>
      </w:r>
      <w:r w:rsidRPr="006F5B35">
        <w:rPr>
          <w:color w:val="000000"/>
          <w:sz w:val="28"/>
          <w:szCs w:val="28"/>
        </w:rPr>
        <w:t>Гидирим (900 кв.м.) на сумму                          315,5 тыс.руб: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>- разметка проезжей части на сумму 240 тыс.руб.</w:t>
      </w:r>
    </w:p>
    <w:p w:rsidR="006F5B35" w:rsidRPr="006F5B35" w:rsidRDefault="006F5B35" w:rsidP="00015D00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F5B35">
        <w:rPr>
          <w:color w:val="000000"/>
          <w:sz w:val="28"/>
          <w:szCs w:val="28"/>
        </w:rPr>
        <w:t>2. По содержанию  дорог общего пользования при плане 5,69 млн. руб. выполнены работы на сумму 5,69 млн. руб. (100%), в том числе: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а) выполнен текущий ремонт на сумму 2,98 млн. руб.,                                   - устранена ямочность на асфальтобетонных покрытиях площадью                                 5 003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>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выполнены работы по ремонтному профилированию гравийно-щебеночных покрытий с добавлением нового материала  7 020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с использованием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794,5 тн. шлака при засыпке ям, промоин, колеи;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установлено 5 шт. недостающих дорожных знаков;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спрофилировано 162,5 км гравийных и щебеночных покрытий.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  б) выполнены работы по зимнему содержанию на сумму 2,5 млн. руб. – была произведена  очистка от снега 317 км. дорог и подсыпка противогололедным материалом в количестве 3 789 тн.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  в) выполнены работы по озеленению (удаление сплошной поросли, обрезка сухих веток) на сумму 232,5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3. Произведена оплата за потребленную электроэнергию в сумме                      26,9 тыс. руб., а также выполнены работы по организации и функционированию уличного освещения на сумму 557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4.</w:t>
      </w:r>
      <w:r w:rsidRPr="006F5B35"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Выполнены работы по ликвидации аварийных ситуаций на магистральных, республиканских и местных дрогах на общую сумму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160,3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5. Выполнены запланированные на 2019 год  работы по газификации асфальтобетонного завода на сумму 422,5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6. По статье «Техническое перевооружение и модернизация» приобретена комбинированная дорожная машина (КАМАЗ – самосвал со скоростным отвалом и пескоразбрасывающим оборудованием) на сумму 922,6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На финансирование </w:t>
      </w:r>
      <w:r w:rsidRPr="006F5B35">
        <w:rPr>
          <w:rFonts w:ascii="Times New Roman" w:hAnsi="Times New Roman"/>
          <w:b/>
          <w:color w:val="000000"/>
          <w:sz w:val="28"/>
          <w:szCs w:val="28"/>
        </w:rPr>
        <w:t>Программы обустройства мест стоянок, парковок Рыбницкого района и г. Рыбница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 xml:space="preserve"> 2019 год  </w:t>
      </w:r>
      <w:r w:rsidRPr="006F5B35">
        <w:rPr>
          <w:rFonts w:ascii="Times New Roman" w:hAnsi="Times New Roman"/>
          <w:color w:val="000000"/>
          <w:sz w:val="28"/>
          <w:szCs w:val="28"/>
        </w:rPr>
        <w:t>утверждены средства  в сумме 1,08 млн.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Запланированные в рамках данной Программы мероприятия были выполнены   в полном объеме,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 xml:space="preserve"> а именно: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lastRenderedPageBreak/>
        <w:t>- обустройство парковки по ул.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Грибоедова (в районе ЦРБ), площадью 784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>, на сумму  327,9 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обустройство парковки по ул. Севастопольская, 26, 26а, площадью                    320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 на сумму  125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обустройство парковки по ул. Севастопольская, 28, 28а, площадью                    180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71,9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обустройство парковки по пр. Победы,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34, площадью 340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>, на сумму                       102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обустройство парковки по ул. Мичурина,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35-35а-35б, площадью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180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71,9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обустройство парковки по ул.Свердлова – Маяковского, площадью 181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>, на сумму 69,6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ремонт асфальтобетонного покрытия парковки по ул.Вальченко                         (в районе часовни), площадью 893 м</w:t>
      </w:r>
      <w:r w:rsidRPr="006F5B35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на сумму 186,3 тыс.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На финансирование </w:t>
      </w:r>
      <w:r w:rsidRPr="006F5B35">
        <w:rPr>
          <w:rFonts w:ascii="Times New Roman" w:hAnsi="Times New Roman"/>
          <w:b/>
          <w:color w:val="000000"/>
          <w:sz w:val="28"/>
          <w:szCs w:val="28"/>
        </w:rPr>
        <w:t>Программы благоустройства территорий образовательных учреждений Рыбницкого района и г. Рыбница</w:t>
      </w:r>
      <w:r w:rsidRPr="006F5B35">
        <w:rPr>
          <w:rFonts w:ascii="Times New Roman" w:hAnsi="Times New Roman"/>
          <w:i/>
          <w:color w:val="000000"/>
          <w:sz w:val="28"/>
          <w:szCs w:val="28"/>
        </w:rPr>
        <w:t xml:space="preserve">  </w:t>
      </w:r>
      <w:r w:rsidRPr="006F5B35">
        <w:rPr>
          <w:rFonts w:ascii="Times New Roman" w:hAnsi="Times New Roman"/>
          <w:color w:val="000000"/>
          <w:sz w:val="28"/>
          <w:szCs w:val="28"/>
        </w:rPr>
        <w:t xml:space="preserve">                      в</w:t>
      </w:r>
      <w:r w:rsidRPr="006F5B35">
        <w:rPr>
          <w:rFonts w:ascii="Times New Roman" w:hAnsi="Times New Roman"/>
          <w:bCs/>
          <w:color w:val="000000"/>
          <w:sz w:val="28"/>
          <w:szCs w:val="28"/>
        </w:rPr>
        <w:t xml:space="preserve">  2019 году  </w:t>
      </w:r>
      <w:r w:rsidRPr="006F5B35">
        <w:rPr>
          <w:rFonts w:ascii="Times New Roman" w:hAnsi="Times New Roman"/>
          <w:color w:val="000000"/>
          <w:sz w:val="28"/>
          <w:szCs w:val="28"/>
        </w:rPr>
        <w:t>предусмотрены средства в сумме  2,53 млн. руб.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 Из Дорожного фонда Приднестровской Молдавской Республики  в местный бюджет Рыбницкого района  и г.Рыбница  поступили денежные средства в виде субсидий на финансирование данной Программы  в сумме 2,53 млн. руб. 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С целью благоустройства территорий образовательных учреждений выполнены работы: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ремонту асфальтобетонного покрытия пешеходных дорожек в                                МОУ «Рыбницкая УСОШ №1  им.</w:t>
      </w:r>
      <w:r w:rsidR="004C782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F5B35">
        <w:rPr>
          <w:rFonts w:ascii="Times New Roman" w:hAnsi="Times New Roman"/>
          <w:color w:val="000000"/>
          <w:sz w:val="28"/>
          <w:szCs w:val="28"/>
        </w:rPr>
        <w:t>Л.Украинки» на сумму 219,3 тыс.руб.;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ремонту бетонного покрытия площадки перед главным фасадом и пешеходной дорожки к стадиону МОУ «Рыбницкая РСОШ №3» на сумму 162,9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ремонту асфальтобетонного покрытия площадки и заезда                                              МОУ «Рыбницкая РСОШ №8» на сумму 223,1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ремонту асфальтобетонного покрытия площадки и пешеходных дорожек МОУ «Рыбницкая РМСОШ №9» на сумму 284,7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по совмещенному ремонту существующего покрытия пешеходных дорожек и заезда тротуарной плиткой и бетонным покрытием в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МДОУ «Рыбницкий детский сад №4 комбинированного вида» на сумму 570,9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по ремонту бетонного покрытия пешеходных дорожек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МДОУ «Рыбницкий детский сад №16 комбинированного вида» на сумму 169,3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lastRenderedPageBreak/>
        <w:t>- по совмещенному ремонту существующего покрытия пешеходных дорожек и заезда тротуарной плиткой, бетонным  и асфальтобетонным покрытием в МДОУ «Рыбницкий детский сад №18 общеразвивающего  вида» на сумму 258,8 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ремонту бетонного покрытия пешеходных дорожек в                                    МДОУ «Ержовский детский сад комбинированного вида» на сумму                             283,7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 xml:space="preserve">- по ремонту бетонного покрытия пешеходных дорожек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</w:t>
      </w:r>
      <w:r w:rsidRPr="006F5B35">
        <w:rPr>
          <w:rFonts w:ascii="Times New Roman" w:hAnsi="Times New Roman"/>
          <w:color w:val="000000"/>
          <w:sz w:val="28"/>
          <w:szCs w:val="28"/>
        </w:rPr>
        <w:t>МОУ «Белочинская ООШ – детский сад» на сумму 76,7 тыс. руб.;</w:t>
      </w:r>
    </w:p>
    <w:p w:rsidR="006F5B35" w:rsidRP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совмещенному ремонту существующего покрытия пешеходных дорожек  тротуарной плиткой и  бетонным  покрытием в МОУ «Андреевская ООШ – детский сад» на сумму 96,5  тыс. руб.;</w:t>
      </w:r>
    </w:p>
    <w:p w:rsidR="006F5B35" w:rsidRDefault="006F5B35" w:rsidP="00015D0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F5B35">
        <w:rPr>
          <w:rFonts w:ascii="Times New Roman" w:hAnsi="Times New Roman"/>
          <w:color w:val="000000"/>
          <w:sz w:val="28"/>
          <w:szCs w:val="28"/>
        </w:rPr>
        <w:t>- по ремонту асфальтобетонного покрытия пешеходных дорожек                                   ГОУ «Попенкская школа-интернат для детей сирот и детей, оставшихся без попечения родителей» на сумму 188,5 тыс. руб.</w:t>
      </w:r>
    </w:p>
    <w:p w:rsidR="006F5B35" w:rsidRPr="006F5B35" w:rsidRDefault="006F5B35" w:rsidP="006F5B35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F4833" w:rsidRPr="00B97137" w:rsidRDefault="00DF4833" w:rsidP="00B97137">
      <w:pPr>
        <w:pStyle w:val="1"/>
        <w:spacing w:before="0" w:after="0" w:line="276" w:lineRule="auto"/>
        <w:ind w:firstLine="709"/>
        <w:rPr>
          <w:rFonts w:cs="Times New Roman"/>
          <w:color w:val="000000"/>
        </w:rPr>
      </w:pPr>
      <w:bookmarkStart w:id="24" w:name="_Toc30747140"/>
      <w:r w:rsidRPr="00453272">
        <w:rPr>
          <w:rFonts w:cs="Times New Roman"/>
          <w:color w:val="000000"/>
        </w:rPr>
        <w:t xml:space="preserve">11. </w:t>
      </w:r>
      <w:r w:rsidRPr="00B97137">
        <w:rPr>
          <w:rFonts w:cs="Times New Roman"/>
          <w:color w:val="000000"/>
        </w:rPr>
        <w:t xml:space="preserve">Работа предприятий сферы </w:t>
      </w:r>
      <w:r w:rsidR="00453272" w:rsidRPr="00B97137">
        <w:rPr>
          <w:rFonts w:cs="Times New Roman"/>
          <w:color w:val="000000"/>
        </w:rPr>
        <w:t>жилищно-коммунального хозяйства</w:t>
      </w:r>
      <w:bookmarkEnd w:id="24"/>
    </w:p>
    <w:p w:rsidR="00B97137" w:rsidRPr="00B97137" w:rsidRDefault="00B97137" w:rsidP="00B97137">
      <w:pPr>
        <w:pStyle w:val="ac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7137">
        <w:rPr>
          <w:rFonts w:ascii="Times New Roman" w:hAnsi="Times New Roman" w:cs="Times New Roman"/>
          <w:sz w:val="28"/>
          <w:szCs w:val="28"/>
        </w:rPr>
        <w:t>Жилищно-коммунальное хозяйство является одним из важнейших структурных элементов, обеспечивающих функционирование народного хозяйства и качество жизни населения.</w:t>
      </w:r>
    </w:p>
    <w:p w:rsidR="00B97137" w:rsidRPr="00B97137" w:rsidRDefault="00B97137" w:rsidP="00B97137">
      <w:pPr>
        <w:pStyle w:val="ac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7137">
        <w:rPr>
          <w:rFonts w:ascii="Times New Roman" w:hAnsi="Times New Roman" w:cs="Times New Roman"/>
          <w:sz w:val="28"/>
          <w:szCs w:val="28"/>
        </w:rPr>
        <w:t>Вопросы, связанные с жилищно-коммунальное хозяйство были актуальными на протяжении многих десятилетий и остаются важными и в наши дни. Это обусловлено тем, что рынок жилья и коммунальных услуг касается ресурсного потенциала любой территории, местного самоуправления и государства в целом.</w:t>
      </w:r>
    </w:p>
    <w:p w:rsidR="00B97137" w:rsidRPr="00B97137" w:rsidRDefault="00B97137" w:rsidP="00B97137">
      <w:pPr>
        <w:pStyle w:val="ac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7137">
        <w:rPr>
          <w:rFonts w:ascii="Times New Roman" w:hAnsi="Times New Roman" w:cs="Times New Roman"/>
          <w:sz w:val="28"/>
          <w:szCs w:val="28"/>
        </w:rPr>
        <w:t>Многие десятилетия жилищно-коммунальное хозяйство функционировало на основе стабильной модели, при которой заботы и затраты на воспроизводство несло государство при минимальном участии населения. Сейчас к нему предъявляются другие требования: конкурентоспособность, самоокупаемость, бездотационность, привлекательность для частного капитала и т.д.</w:t>
      </w:r>
    </w:p>
    <w:p w:rsidR="00B97137" w:rsidRPr="00B97137" w:rsidRDefault="00B97137" w:rsidP="00B97137">
      <w:pPr>
        <w:pStyle w:val="ac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Times New Roman" w:hAnsi="Times New Roman" w:cs="Times New Roman"/>
        </w:rPr>
      </w:pPr>
      <w:r w:rsidRPr="00B97137">
        <w:rPr>
          <w:rFonts w:ascii="Times New Roman" w:hAnsi="Times New Roman" w:cs="Times New Roman"/>
          <w:sz w:val="28"/>
          <w:szCs w:val="28"/>
        </w:rPr>
        <w:t>Сфере жилья представляет сложную совокупность различных видов социально-экономических и политических факторов и видов воздействия на возможности удовлетворения граждан жилищно-коммунального хозяйства услугами. Особенно острой проблемой является проблема аккумуляции необходимых финансовых средств для строительства и содержания жилья и обеспечения услугами жилищно-коммунальное хозяйство.</w:t>
      </w:r>
    </w:p>
    <w:p w:rsidR="00B97137" w:rsidRPr="00B97137" w:rsidRDefault="00B97137" w:rsidP="00B97137">
      <w:pPr>
        <w:spacing w:after="0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B97137">
        <w:rPr>
          <w:rFonts w:ascii="Times New Roman" w:hAnsi="Times New Roman"/>
          <w:sz w:val="28"/>
          <w:szCs w:val="28"/>
          <w:lang w:eastAsia="ru-RU"/>
        </w:rPr>
        <w:t>На территории города коммунальные и жилищные услуги предоставляют следующие предприятия:</w:t>
      </w:r>
    </w:p>
    <w:p w:rsidR="00B97137" w:rsidRP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Муниципальное унитарное предприятие «Жилищно-эксплуатационная управляющая компания г. Рыбница» (МУП «ЖЭУК      г. Рыбница») - </w:t>
      </w:r>
      <w:r w:rsidRPr="00B97137">
        <w:rPr>
          <w:rFonts w:ascii="Times New Roman" w:hAnsi="Times New Roman"/>
          <w:sz w:val="28"/>
          <w:szCs w:val="28"/>
          <w:lang w:eastAsia="ru-RU"/>
        </w:rPr>
        <w:t>осуществляет</w:t>
      </w:r>
      <w:r w:rsidRPr="00B97137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деятельность по обслуживанию муниципального жилищного фонда. </w:t>
      </w:r>
      <w:r w:rsidRPr="00B97137">
        <w:rPr>
          <w:rFonts w:ascii="Times New Roman" w:hAnsi="Times New Roman"/>
          <w:sz w:val="28"/>
          <w:szCs w:val="28"/>
          <w:lang w:eastAsia="ru-RU"/>
        </w:rPr>
        <w:t>Работы, проводимые на объектах жилищного фонда, способствуют предупреждению преждевременного износа жилищного фонда и сохранению заданных эксплуатационных показателей всех конструктивных элементов.</w:t>
      </w:r>
      <w:r w:rsidRPr="00B97137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B97137">
        <w:rPr>
          <w:rFonts w:ascii="Times New Roman" w:hAnsi="Times New Roman"/>
          <w:sz w:val="28"/>
          <w:szCs w:val="28"/>
          <w:lang w:eastAsia="ru-RU"/>
        </w:rPr>
        <w:t xml:space="preserve">По состоянию на 01.01.2020г. </w:t>
      </w:r>
      <w:r w:rsidRPr="00B97137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 состав муниципального жилищного фонда</w:t>
      </w:r>
      <w:r w:rsidRPr="00B97137">
        <w:rPr>
          <w:rFonts w:ascii="Times New Roman" w:hAnsi="Times New Roman"/>
          <w:sz w:val="28"/>
          <w:szCs w:val="28"/>
        </w:rPr>
        <w:t xml:space="preserve"> входят </w:t>
      </w:r>
      <w:r w:rsidRPr="00B97137">
        <w:rPr>
          <w:rFonts w:ascii="Times New Roman" w:hAnsi="Times New Roman"/>
          <w:sz w:val="28"/>
          <w:szCs w:val="28"/>
          <w:lang w:eastAsia="ru-RU"/>
        </w:rPr>
        <w:t>454 жилых домов,</w:t>
      </w:r>
    </w:p>
    <w:p w:rsidR="00B97137" w:rsidRP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B97137">
        <w:rPr>
          <w:rFonts w:ascii="Times New Roman" w:hAnsi="Times New Roman"/>
          <w:sz w:val="28"/>
          <w:szCs w:val="28"/>
          <w:lang w:eastAsia="ru-RU"/>
        </w:rPr>
        <w:t>в том числе: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городской жилищный фонд - 322 жилых дома;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</w:t>
      </w:r>
      <w:r w:rsidR="004C782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сельский жилой фонд 132 - жилых дома. </w:t>
      </w:r>
    </w:p>
    <w:p w:rsidR="00B97137" w:rsidRPr="008254EE" w:rsidRDefault="00B97137" w:rsidP="00B97137">
      <w:pPr>
        <w:tabs>
          <w:tab w:val="left" w:pos="709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Общая площадь </w:t>
      </w:r>
      <w:r>
        <w:rPr>
          <w:rFonts w:ascii="Times New Roman" w:hAnsi="Times New Roman"/>
          <w:sz w:val="28"/>
          <w:szCs w:val="28"/>
          <w:lang w:eastAsia="ru-RU"/>
        </w:rPr>
        <w:t xml:space="preserve">муниципального </w:t>
      </w:r>
      <w:r w:rsidRPr="008254EE">
        <w:rPr>
          <w:rFonts w:ascii="Times New Roman" w:hAnsi="Times New Roman"/>
          <w:sz w:val="28"/>
          <w:szCs w:val="28"/>
          <w:lang w:eastAsia="ru-RU"/>
        </w:rPr>
        <w:t>жи</w:t>
      </w:r>
      <w:r>
        <w:rPr>
          <w:rFonts w:ascii="Times New Roman" w:hAnsi="Times New Roman"/>
          <w:sz w:val="28"/>
          <w:szCs w:val="28"/>
          <w:lang w:eastAsia="ru-RU"/>
        </w:rPr>
        <w:t xml:space="preserve">лищного фонда составляет – </w:t>
      </w:r>
      <w:r w:rsidR="004C7821">
        <w:rPr>
          <w:rFonts w:ascii="Times New Roman" w:hAnsi="Times New Roman"/>
          <w:sz w:val="28"/>
          <w:szCs w:val="28"/>
          <w:lang w:eastAsia="ru-RU"/>
        </w:rPr>
        <w:t xml:space="preserve">    </w:t>
      </w:r>
      <w:r>
        <w:rPr>
          <w:rFonts w:ascii="Times New Roman" w:hAnsi="Times New Roman"/>
          <w:sz w:val="28"/>
          <w:szCs w:val="28"/>
          <w:lang w:eastAsia="ru-RU"/>
        </w:rPr>
        <w:t>793,6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кв.м. </w:t>
      </w:r>
      <w:r>
        <w:rPr>
          <w:rFonts w:ascii="Times New Roman" w:hAnsi="Times New Roman"/>
          <w:sz w:val="28"/>
          <w:szCs w:val="28"/>
          <w:lang w:eastAsia="ru-RU"/>
        </w:rPr>
        <w:t>(городской жилищный фонд – 776,4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кв.м., сельский жилой фонд -</w:t>
      </w:r>
      <w:r w:rsidR="004C782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>17,2 тыс.кв.м.), приватизированное жилье соста</w:t>
      </w:r>
      <w:r>
        <w:rPr>
          <w:rFonts w:ascii="Times New Roman" w:hAnsi="Times New Roman"/>
          <w:sz w:val="28"/>
          <w:szCs w:val="28"/>
          <w:lang w:eastAsia="ru-RU"/>
        </w:rPr>
        <w:t>вляет 90,5</w:t>
      </w:r>
      <w:r w:rsidRPr="008254EE">
        <w:rPr>
          <w:rFonts w:ascii="Times New Roman" w:hAnsi="Times New Roman"/>
          <w:sz w:val="28"/>
          <w:szCs w:val="28"/>
          <w:lang w:eastAsia="ru-RU"/>
        </w:rPr>
        <w:t>% (городской жилищн</w:t>
      </w:r>
      <w:r>
        <w:rPr>
          <w:rFonts w:ascii="Times New Roman" w:hAnsi="Times New Roman"/>
          <w:sz w:val="28"/>
          <w:szCs w:val="28"/>
          <w:lang w:eastAsia="ru-RU"/>
        </w:rPr>
        <w:t>ый фонд – 90,9%, сельский – 73,5</w:t>
      </w:r>
      <w:r w:rsidRPr="008254EE">
        <w:rPr>
          <w:rFonts w:ascii="Times New Roman" w:hAnsi="Times New Roman"/>
          <w:sz w:val="28"/>
          <w:szCs w:val="28"/>
          <w:lang w:eastAsia="ru-RU"/>
        </w:rPr>
        <w:t>%), степень износа</w:t>
      </w:r>
      <w:r>
        <w:rPr>
          <w:rFonts w:ascii="Times New Roman" w:hAnsi="Times New Roman"/>
          <w:sz w:val="28"/>
          <w:szCs w:val="28"/>
          <w:lang w:eastAsia="ru-RU"/>
        </w:rPr>
        <w:t xml:space="preserve"> жилищного фонда составляет 48,4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%.</w:t>
      </w:r>
    </w:p>
    <w:p w:rsidR="00B97137" w:rsidRPr="008254EE" w:rsidRDefault="00B97137" w:rsidP="00B97137">
      <w:pPr>
        <w:tabs>
          <w:tab w:val="left" w:pos="709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П</w:t>
      </w:r>
      <w:r>
        <w:rPr>
          <w:rFonts w:ascii="Times New Roman" w:hAnsi="Times New Roman"/>
          <w:sz w:val="28"/>
          <w:szCs w:val="28"/>
          <w:lang w:eastAsia="ru-RU"/>
        </w:rPr>
        <w:t>роживает в жилищном фонде 31 814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человек. 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Основная функция предприятия – оказание услуг по профессиональному управлению жилищным фондом, а именно: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организация работ по содержанию, техническому обслуживанию, капитальному, текущему, профилактическому ремонту, подготовка жилищного фонда, находящегося на балансе МУП «ЖЭУК г. Рыбница», к осенне-зимнему сезону;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осуществление контроля над работой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привлеченных подрядных организации;</w:t>
      </w:r>
    </w:p>
    <w:p w:rsidR="00B97137" w:rsidRDefault="004C7821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24928" behindDoc="0" locked="0" layoutInCell="1" allowOverlap="1" wp14:anchorId="758205FD">
            <wp:simplePos x="0" y="0"/>
            <wp:positionH relativeFrom="column">
              <wp:posOffset>396240</wp:posOffset>
            </wp:positionH>
            <wp:positionV relativeFrom="paragraph">
              <wp:posOffset>545465</wp:posOffset>
            </wp:positionV>
            <wp:extent cx="5168265" cy="2733675"/>
            <wp:effectExtent l="0" t="0" r="0" b="9525"/>
            <wp:wrapTopAndBottom/>
            <wp:docPr id="19" name="Рисунок 19" descr="C:\Users\User\Desktop\фото\IMG-2506c3f18b43de0ec682be8bd06ddb3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IMG-2506c3f18b43de0ec682be8bd06ddb35-V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26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37" w:rsidRPr="008254EE">
        <w:rPr>
          <w:rFonts w:ascii="Times New Roman" w:hAnsi="Times New Roman"/>
          <w:sz w:val="28"/>
          <w:szCs w:val="28"/>
          <w:lang w:eastAsia="ru-RU"/>
        </w:rPr>
        <w:t>- непосредственное осуществление ремонтных и эксплуатационных работ.</w:t>
      </w:r>
    </w:p>
    <w:p w:rsidR="003E3271" w:rsidRDefault="007B0FBB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7B0FBB"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91904" behindDoc="0" locked="0" layoutInCell="1" allowOverlap="1" wp14:editId="36B11C9B">
                <wp:simplePos x="0" y="0"/>
                <wp:positionH relativeFrom="column">
                  <wp:posOffset>434340</wp:posOffset>
                </wp:positionH>
                <wp:positionV relativeFrom="paragraph">
                  <wp:posOffset>7357110</wp:posOffset>
                </wp:positionV>
                <wp:extent cx="4991100" cy="419100"/>
                <wp:effectExtent l="0" t="0" r="0" b="0"/>
                <wp:wrapNone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1100" cy="41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3A4" w:rsidRPr="003E3271" w:rsidRDefault="00CE03A4" w:rsidP="003E327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00"/>
                              </w:rPr>
                            </w:pPr>
                            <w:r w:rsidRPr="003E3271">
                              <w:rPr>
                                <w:rFonts w:ascii="Times New Roman" w:hAnsi="Times New Roman"/>
                                <w:color w:val="FFFF00"/>
                              </w:rPr>
                              <w:t>Вальченко, 21, подъезд №5, капитальный ремонт подъездов с заменой</w:t>
                            </w:r>
                          </w:p>
                          <w:p w:rsidR="00CE03A4" w:rsidRPr="003E3271" w:rsidRDefault="00CE03A4" w:rsidP="003E3271">
                            <w:pPr>
                              <w:jc w:val="center"/>
                              <w:rPr>
                                <w:rFonts w:ascii="Times New Roman" w:hAnsi="Times New Roman"/>
                                <w:color w:val="FFFF00"/>
                              </w:rPr>
                            </w:pPr>
                            <w:r w:rsidRPr="003E3271">
                              <w:rPr>
                                <w:rFonts w:ascii="Times New Roman" w:hAnsi="Times New Roman"/>
                                <w:color w:val="FFFF00"/>
                              </w:rPr>
                              <w:t xml:space="preserve"> оконных блоков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4.2pt;margin-top:579.3pt;width:393pt;height:33pt;z-index:2520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" filled="f" stroked="f">
                <v:textbox>
                  <w:txbxContent>
                    <w:p w:rsidR="00CE03A4" w:rsidRPr="003E3271" w:rsidRDefault="00CE03A4" w:rsidP="003E327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00"/>
                        </w:rPr>
                      </w:pPr>
                      <w:r w:rsidRPr="003E3271">
                        <w:rPr>
                          <w:rFonts w:ascii="Times New Roman" w:hAnsi="Times New Roman"/>
                          <w:color w:val="FFFF00"/>
                        </w:rPr>
                        <w:t>Вальченко, 21, подъезд №5, капитальный ремонт подъездов с заменой</w:t>
                      </w:r>
                    </w:p>
                    <w:p w:rsidR="00CE03A4" w:rsidRPr="003E3271" w:rsidRDefault="00CE03A4" w:rsidP="003E3271">
                      <w:pPr>
                        <w:jc w:val="center"/>
                        <w:rPr>
                          <w:rFonts w:ascii="Times New Roman" w:hAnsi="Times New Roman"/>
                          <w:color w:val="FFFF00"/>
                        </w:rPr>
                      </w:pPr>
                      <w:r w:rsidRPr="003E3271">
                        <w:rPr>
                          <w:rFonts w:ascii="Times New Roman" w:hAnsi="Times New Roman"/>
                          <w:color w:val="FFFF00"/>
                        </w:rPr>
                        <w:t xml:space="preserve"> оконных блоков</w:t>
                      </w:r>
                    </w:p>
                  </w:txbxContent>
                </v:textbox>
              </v:shape>
            </w:pict>
          </mc:Fallback>
        </mc:AlternateContent>
      </w:r>
      <w:r w:rsidR="002C54A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39264" behindDoc="0" locked="0" layoutInCell="1" allowOverlap="1" wp14:anchorId="7B851D8B" wp14:editId="3CCB69D6">
            <wp:simplePos x="0" y="0"/>
            <wp:positionH relativeFrom="column">
              <wp:posOffset>320040</wp:posOffset>
            </wp:positionH>
            <wp:positionV relativeFrom="paragraph">
              <wp:posOffset>70485</wp:posOffset>
            </wp:positionV>
            <wp:extent cx="5105400" cy="7829550"/>
            <wp:effectExtent l="0" t="0" r="0" b="0"/>
            <wp:wrapTopAndBottom/>
            <wp:docPr id="18" name="Рисунок 18" descr="C:\Users\User\Desktop\фото\IMG-d6fe77784920bef59ea3697541e302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IMG-d6fe77784920bef59ea3697541e3022e-V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821" w:rsidRPr="00621A4A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267584" behindDoc="0" locked="0" layoutInCell="1" allowOverlap="1" wp14:anchorId="6FA00DDB" wp14:editId="6A406CB6">
                <wp:simplePos x="0" y="0"/>
                <wp:positionH relativeFrom="column">
                  <wp:posOffset>-1833</wp:posOffset>
                </wp:positionH>
                <wp:positionV relativeFrom="paragraph">
                  <wp:posOffset>3661973</wp:posOffset>
                </wp:positionV>
                <wp:extent cx="5175250" cy="267419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5250" cy="2674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3A4" w:rsidRPr="004C7821" w:rsidRDefault="00CE03A4" w:rsidP="00B97137">
                            <w:pPr>
                              <w:spacing w:after="0"/>
                              <w:contextualSpacing/>
                              <w:jc w:val="both"/>
                              <w:rPr>
                                <w:rFonts w:ascii="Times New Roman" w:hAnsi="Times New Roman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lang w:eastAsia="ru-RU"/>
                              </w:rPr>
                              <w:t xml:space="preserve">           </w:t>
                            </w:r>
                            <w:r w:rsidRPr="004C7821">
                              <w:rPr>
                                <w:rFonts w:ascii="Times New Roman" w:hAnsi="Times New Roman"/>
                                <w:lang w:eastAsia="ru-RU"/>
                              </w:rPr>
                              <w:t>Ул. Вальченко, 29, ремонт входной группы в подъезд №1 и №2.</w:t>
                            </w:r>
                          </w:p>
                          <w:p w:rsidR="00CE03A4" w:rsidRPr="00621A4A" w:rsidRDefault="00CE03A4" w:rsidP="00B97137">
                            <w:pPr>
                              <w:rPr>
                                <w:b/>
                                <w:color w:val="FFFF00"/>
                                <w:sz w:val="32"/>
                                <w:szCs w:val="32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00DDB" id="_x0000_s1027" type="#_x0000_t202" style="position:absolute;left:0;text-align:left;margin-left:-.15pt;margin-top:288.35pt;width:407.5pt;height:21.05pt;z-index:2512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" filled="f" stroked="f">
                <v:textbox>
                  <w:txbxContent>
                    <w:p w:rsidR="00CE03A4" w:rsidRPr="004C7821" w:rsidRDefault="00CE03A4" w:rsidP="00B97137">
                      <w:pPr>
                        <w:spacing w:after="0"/>
                        <w:contextualSpacing/>
                        <w:jc w:val="both"/>
                        <w:rPr>
                          <w:rFonts w:ascii="Times New Roman" w:hAnsi="Times New Roman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lang w:eastAsia="ru-RU"/>
                        </w:rPr>
                        <w:t xml:space="preserve">           </w:t>
                      </w:r>
                      <w:r w:rsidRPr="004C7821">
                        <w:rPr>
                          <w:rFonts w:ascii="Times New Roman" w:hAnsi="Times New Roman"/>
                          <w:lang w:eastAsia="ru-RU"/>
                        </w:rPr>
                        <w:t>Ул. Вальченко, 29, ремонт входной группы в подъезд №1 и №2.</w:t>
                      </w:r>
                    </w:p>
                    <w:p w:rsidR="00CE03A4" w:rsidRPr="00621A4A" w:rsidRDefault="00CE03A4" w:rsidP="00B97137">
                      <w:pPr>
                        <w:rPr>
                          <w:b/>
                          <w:color w:val="FFFF00"/>
                          <w:sz w:val="32"/>
                          <w:szCs w:val="32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97137">
        <w:rPr>
          <w:rFonts w:ascii="Times New Roman" w:hAnsi="Times New Roman"/>
          <w:sz w:val="28"/>
          <w:szCs w:val="28"/>
          <w:lang w:eastAsia="ru-RU"/>
        </w:rPr>
        <w:t xml:space="preserve">В 2019 году за счет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средств поступающих от населения за услуги  по содержанию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и 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 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ремонту 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 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(включая 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 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капитальный)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жилищного </w:t>
      </w:r>
      <w:r w:rsidR="003E327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 </w:t>
      </w:r>
      <w:r w:rsidR="00B97137"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фонда, </w:t>
      </w:r>
    </w:p>
    <w:p w:rsidR="003E3271" w:rsidRDefault="003E3271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3E3271" w:rsidRDefault="003E3271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B97137" w:rsidRDefault="00B97137" w:rsidP="003E3271">
      <w:pPr>
        <w:spacing w:after="0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lastRenderedPageBreak/>
        <w:t>санитарному содержанию зданий и прилегающих территорий в соответствии с утвержденными тарифами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выполнены следующие работы: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675"/>
        <w:gridCol w:w="4111"/>
        <w:gridCol w:w="1134"/>
        <w:gridCol w:w="1418"/>
        <w:gridCol w:w="1275"/>
        <w:gridCol w:w="958"/>
      </w:tblGrid>
      <w:tr w:rsidR="00B97137" w:rsidTr="003A7FA4">
        <w:trPr>
          <w:tblHeader/>
        </w:trPr>
        <w:tc>
          <w:tcPr>
            <w:tcW w:w="675" w:type="dxa"/>
          </w:tcPr>
          <w:p w:rsidR="00B97137" w:rsidRPr="006962F6" w:rsidRDefault="00B97137" w:rsidP="003E3271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6962F6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№ </w:t>
            </w: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6962F6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Наименование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6962F6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Ед. изм.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6962F6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2018 год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6962F6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2019 год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6962F6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%</w:t>
            </w:r>
          </w:p>
        </w:tc>
      </w:tr>
      <w:tr w:rsidR="00B97137" w:rsidTr="00E23EDF">
        <w:tc>
          <w:tcPr>
            <w:tcW w:w="9571" w:type="dxa"/>
            <w:gridSpan w:val="6"/>
          </w:tcPr>
          <w:p w:rsidR="00B97137" w:rsidRPr="00415B87" w:rsidRDefault="00B97137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415B87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Капитальный ремонт</w:t>
            </w: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B97137" w:rsidRPr="006962F6" w:rsidRDefault="00B97137" w:rsidP="003E3271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Капитальный ремонт всего</w:t>
            </w:r>
            <w:r w:rsidR="003E3271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, в т.ч.: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т</w:t>
            </w:r>
            <w:r w:rsidRPr="006962F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ыс. руб.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3 707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4 910,5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132,5%</w:t>
            </w:r>
          </w:p>
        </w:tc>
      </w:tr>
      <w:tr w:rsidR="00B97137" w:rsidTr="00E23EDF">
        <w:tc>
          <w:tcPr>
            <w:tcW w:w="675" w:type="dxa"/>
          </w:tcPr>
          <w:p w:rsidR="00B97137" w:rsidRPr="00277604" w:rsidRDefault="00B97137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277604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1.1</w:t>
            </w:r>
          </w:p>
        </w:tc>
        <w:tc>
          <w:tcPr>
            <w:tcW w:w="4111" w:type="dxa"/>
          </w:tcPr>
          <w:p w:rsidR="00B97137" w:rsidRPr="00277604" w:rsidRDefault="00B97137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277604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Капитальный ремонт строительных конструкций зданий - всего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т</w:t>
            </w:r>
            <w:r w:rsidRPr="006962F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ыс. руб.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2 121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3 216,6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151,6%</w:t>
            </w: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 том числе: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а)</w:t>
            </w: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кровель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т</w:t>
            </w:r>
            <w:r w:rsidRPr="006962F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ыс. руб.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482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1 264,6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2,6 раз</w:t>
            </w: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кв.м.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2 089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5 229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134,1%</w:t>
            </w: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б)</w:t>
            </w: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подъездов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т</w:t>
            </w:r>
            <w:r w:rsidRPr="006962F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ыс. руб.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1 043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1 398,5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шт.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44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42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в)</w:t>
            </w: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бетонных отмосток, крылец, ступеней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т</w:t>
            </w:r>
            <w:r w:rsidRPr="006962F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ыс. руб.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104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3,8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3,6%</w:t>
            </w: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г)</w:t>
            </w: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ливневой канализации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т</w:t>
            </w:r>
            <w:r w:rsidRPr="006962F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ыс. руб.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176,1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м.п.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930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д)</w:t>
            </w: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герметизация межпанельных швов</w:t>
            </w: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т</w:t>
            </w:r>
            <w:r w:rsidRPr="006962F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ыс. руб.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492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206,4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42,0%</w:t>
            </w:r>
          </w:p>
        </w:tc>
      </w:tr>
      <w:tr w:rsidR="00B97137" w:rsidTr="00E23EDF">
        <w:tc>
          <w:tcPr>
            <w:tcW w:w="6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м.п.</w:t>
            </w:r>
          </w:p>
        </w:tc>
        <w:tc>
          <w:tcPr>
            <w:tcW w:w="141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5 324</w:t>
            </w:r>
          </w:p>
        </w:tc>
        <w:tc>
          <w:tcPr>
            <w:tcW w:w="1275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1 573</w:t>
            </w:r>
          </w:p>
        </w:tc>
        <w:tc>
          <w:tcPr>
            <w:tcW w:w="958" w:type="dxa"/>
          </w:tcPr>
          <w:p w:rsidR="00B97137" w:rsidRPr="006962F6" w:rsidRDefault="00B97137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е)</w:t>
            </w:r>
          </w:p>
        </w:tc>
        <w:tc>
          <w:tcPr>
            <w:tcW w:w="4111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Электромонтажные работы</w:t>
            </w:r>
          </w:p>
        </w:tc>
        <w:tc>
          <w:tcPr>
            <w:tcW w:w="1134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тыс.руб. </w:t>
            </w:r>
          </w:p>
        </w:tc>
        <w:tc>
          <w:tcPr>
            <w:tcW w:w="141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</w:tcPr>
          <w:p w:rsidR="00771C04" w:rsidRPr="006962F6" w:rsidRDefault="00771C04" w:rsidP="00CE03A4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167,2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ж.д.</w:t>
            </w:r>
          </w:p>
        </w:tc>
        <w:tc>
          <w:tcPr>
            <w:tcW w:w="141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</w:tcPr>
          <w:p w:rsidR="00771C04" w:rsidRPr="006962F6" w:rsidRDefault="00771C04" w:rsidP="00CE03A4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11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277604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1.2</w:t>
            </w:r>
          </w:p>
        </w:tc>
        <w:tc>
          <w:tcPr>
            <w:tcW w:w="4111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277604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Капитальный ремонт лифтов</w:t>
            </w:r>
          </w:p>
        </w:tc>
        <w:tc>
          <w:tcPr>
            <w:tcW w:w="1134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</w:tc>
        <w:tc>
          <w:tcPr>
            <w:tcW w:w="141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1 ,1</w:t>
            </w:r>
          </w:p>
        </w:tc>
        <w:tc>
          <w:tcPr>
            <w:tcW w:w="1275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0,8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73,0%</w:t>
            </w:r>
          </w:p>
        </w:tc>
      </w:tr>
      <w:tr w:rsidR="00771C04" w:rsidTr="00E23EDF">
        <w:tc>
          <w:tcPr>
            <w:tcW w:w="675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шт.</w:t>
            </w:r>
          </w:p>
        </w:tc>
        <w:tc>
          <w:tcPr>
            <w:tcW w:w="141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54</w:t>
            </w:r>
          </w:p>
        </w:tc>
        <w:tc>
          <w:tcPr>
            <w:tcW w:w="1275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58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277604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1.3</w:t>
            </w:r>
          </w:p>
        </w:tc>
        <w:tc>
          <w:tcPr>
            <w:tcW w:w="4111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277604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Капитальный ремонт инженерных  сетей ХВС и водоснабжения</w:t>
            </w:r>
          </w:p>
        </w:tc>
        <w:tc>
          <w:tcPr>
            <w:tcW w:w="1134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</w:tc>
        <w:tc>
          <w:tcPr>
            <w:tcW w:w="141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143</w:t>
            </w:r>
          </w:p>
        </w:tc>
        <w:tc>
          <w:tcPr>
            <w:tcW w:w="1275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263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1,8 раз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м.п.</w:t>
            </w:r>
          </w:p>
        </w:tc>
        <w:tc>
          <w:tcPr>
            <w:tcW w:w="141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1 305</w:t>
            </w:r>
          </w:p>
        </w:tc>
        <w:tc>
          <w:tcPr>
            <w:tcW w:w="1275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2 029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 xml:space="preserve">1.4 </w:t>
            </w:r>
          </w:p>
        </w:tc>
        <w:tc>
          <w:tcPr>
            <w:tcW w:w="4111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277604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 xml:space="preserve">Капитальный ремонт инженерных  сетей </w:t>
            </w: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теплоснабжения и ГВС</w:t>
            </w:r>
          </w:p>
        </w:tc>
        <w:tc>
          <w:tcPr>
            <w:tcW w:w="1134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м.п.</w:t>
            </w:r>
          </w:p>
        </w:tc>
        <w:tc>
          <w:tcPr>
            <w:tcW w:w="1418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331</w:t>
            </w:r>
          </w:p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2 483</w:t>
            </w:r>
          </w:p>
        </w:tc>
        <w:tc>
          <w:tcPr>
            <w:tcW w:w="1275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618,9</w:t>
            </w:r>
          </w:p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4 243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1,9 раз</w:t>
            </w:r>
          </w:p>
        </w:tc>
      </w:tr>
      <w:tr w:rsidR="00771C04" w:rsidTr="00E23EDF">
        <w:tc>
          <w:tcPr>
            <w:tcW w:w="9571" w:type="dxa"/>
            <w:gridSpan w:val="6"/>
          </w:tcPr>
          <w:p w:rsidR="00771C04" w:rsidRPr="00415B87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415B87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Текущий ремонт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4111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Текущий ремонт всего</w:t>
            </w:r>
          </w:p>
        </w:tc>
        <w:tc>
          <w:tcPr>
            <w:tcW w:w="1134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млн.руб.</w:t>
            </w:r>
          </w:p>
        </w:tc>
        <w:tc>
          <w:tcPr>
            <w:tcW w:w="141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2,001</w:t>
            </w:r>
          </w:p>
        </w:tc>
        <w:tc>
          <w:tcPr>
            <w:tcW w:w="1275" w:type="dxa"/>
          </w:tcPr>
          <w:p w:rsidR="00771C04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2, 076</w:t>
            </w:r>
          </w:p>
        </w:tc>
        <w:tc>
          <w:tcPr>
            <w:tcW w:w="958" w:type="dxa"/>
          </w:tcPr>
          <w:p w:rsidR="00771C04" w:rsidRPr="006962F6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103,8%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F3005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 том числе</w:t>
            </w: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а)</w:t>
            </w: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кровель</w:t>
            </w: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706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985,1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139,5%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кв.м.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5 206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4 310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 xml:space="preserve">  б)</w:t>
            </w: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подъездов</w:t>
            </w: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416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504,6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121,3%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шт.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26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50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в)</w:t>
            </w: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бетонных отмосток, крылец, ступеней</w:t>
            </w: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116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91,5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55,1%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кв.м.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977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726,1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г)</w:t>
            </w: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Ремонт стен фасада, цоколя, восстановление кладки</w:t>
            </w: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161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19,6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12,2%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кв.м.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235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85,8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д)</w:t>
            </w: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Герметизация межпанельных швов</w:t>
            </w: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тыс.руб.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552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475,7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86,2%</w:t>
            </w: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м.п.</w:t>
            </w:r>
          </w:p>
        </w:tc>
        <w:tc>
          <w:tcPr>
            <w:tcW w:w="141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5 966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5 888,7</w:t>
            </w: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771C04" w:rsidTr="00E23EDF">
        <w:tc>
          <w:tcPr>
            <w:tcW w:w="675" w:type="dxa"/>
          </w:tcPr>
          <w:p w:rsidR="00771C04" w:rsidRPr="00277604" w:rsidRDefault="00771C04" w:rsidP="00E23EDF">
            <w:pPr>
              <w:contextualSpacing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4111" w:type="dxa"/>
          </w:tcPr>
          <w:p w:rsidR="00771C04" w:rsidRPr="00DE3378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DE3378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ИТОГО</w:t>
            </w:r>
          </w:p>
        </w:tc>
        <w:tc>
          <w:tcPr>
            <w:tcW w:w="1134" w:type="dxa"/>
          </w:tcPr>
          <w:p w:rsidR="00771C04" w:rsidRPr="00E30315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30315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млн.руб</w:t>
            </w:r>
          </w:p>
        </w:tc>
        <w:tc>
          <w:tcPr>
            <w:tcW w:w="1418" w:type="dxa"/>
          </w:tcPr>
          <w:p w:rsidR="00771C04" w:rsidRPr="00E30315" w:rsidRDefault="00771C04" w:rsidP="00E23ED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30315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  <w:lang w:eastAsia="ru-RU"/>
              </w:rPr>
              <w:t>5,7</w:t>
            </w:r>
          </w:p>
        </w:tc>
        <w:tc>
          <w:tcPr>
            <w:tcW w:w="1275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958" w:type="dxa"/>
          </w:tcPr>
          <w:p w:rsidR="00771C04" w:rsidRPr="007F3005" w:rsidRDefault="00771C04" w:rsidP="00E23EDF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B97137" w:rsidRDefault="003A7FA4" w:rsidP="00B97137">
      <w:pPr>
        <w:spacing w:after="0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60620A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425A29A6" wp14:editId="17FC9807">
                <wp:simplePos x="0" y="0"/>
                <wp:positionH relativeFrom="column">
                  <wp:posOffset>1582</wp:posOffset>
                </wp:positionH>
                <wp:positionV relativeFrom="paragraph">
                  <wp:posOffset>3371850</wp:posOffset>
                </wp:positionV>
                <wp:extent cx="5553075" cy="606425"/>
                <wp:effectExtent l="0" t="0" r="0" b="3175"/>
                <wp:wrapNone/>
                <wp:docPr id="6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3075" cy="606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3A4" w:rsidRPr="003A7FA4" w:rsidRDefault="00CE03A4" w:rsidP="003A7FA4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3A7FA4">
                              <w:rPr>
                                <w:rFonts w:ascii="Times New Roman" w:hAnsi="Times New Roman"/>
                              </w:rPr>
                              <w:t>Ул.Кирова, 127, капитальный ремонт шатровой кровли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29A6" id="_x0000_s1028" type="#_x0000_t202" style="position:absolute;left:0;text-align:left;margin-left:.1pt;margin-top:265.5pt;width:437.25pt;height:47.75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" filled="f" stroked="f">
                <v:textbox>
                  <w:txbxContent>
                    <w:p w:rsidR="00CE03A4" w:rsidRPr="003A7FA4" w:rsidRDefault="00CE03A4" w:rsidP="003A7FA4">
                      <w:pPr>
                        <w:rPr>
                          <w:rFonts w:ascii="Times New Roman" w:hAnsi="Times New Roman"/>
                        </w:rPr>
                      </w:pPr>
                      <w:r w:rsidRPr="003A7FA4">
                        <w:rPr>
                          <w:rFonts w:ascii="Times New Roman" w:hAnsi="Times New Roman"/>
                        </w:rPr>
                        <w:t>Ул.Кирова, 127, капитальный ремонт шатровой кровли</w:t>
                      </w:r>
                    </w:p>
                  </w:txbxContent>
                </v:textbox>
              </v:shape>
            </w:pict>
          </mc:Fallback>
        </mc:AlternateContent>
      </w:r>
      <w:r w:rsidR="00B97137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50610C66" wp14:editId="36258650">
            <wp:extent cx="5810250" cy="3352800"/>
            <wp:effectExtent l="0" t="0" r="0" b="0"/>
            <wp:docPr id="10" name="Рисунок 10" descr="C:\Users\User\Desktop\фото\IMG-6b15151a2e7beb4337ada595a59a9a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-6b15151a2e7beb4337ada595a59a9a70-V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146" cy="335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B97137" w:rsidRDefault="00B97137" w:rsidP="00B97137">
      <w:pPr>
        <w:spacing w:after="0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60620A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589E7C0F" wp14:editId="530A32D9">
                <wp:simplePos x="0" y="0"/>
                <wp:positionH relativeFrom="column">
                  <wp:posOffset>-89715</wp:posOffset>
                </wp:positionH>
                <wp:positionV relativeFrom="paragraph">
                  <wp:posOffset>3008774</wp:posOffset>
                </wp:positionV>
                <wp:extent cx="5781675" cy="495300"/>
                <wp:effectExtent l="0" t="0" r="0" b="0"/>
                <wp:wrapNone/>
                <wp:docPr id="6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3A4" w:rsidRPr="003A7FA4" w:rsidRDefault="00CE03A4" w:rsidP="003A7FA4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3A7FA4">
                              <w:rPr>
                                <w:rFonts w:ascii="Times New Roman" w:hAnsi="Times New Roman"/>
                              </w:rPr>
                              <w:t>Вальченко, 21 , 7 подъезд ремонт входной группы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E7C0F" id="_x0000_s1029" type="#_x0000_t202" style="position:absolute;left:0;text-align:left;margin-left:-7.05pt;margin-top:236.9pt;width:455.25pt;height:39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" filled="f" stroked="f">
                <v:textbox>
                  <w:txbxContent>
                    <w:p w:rsidR="00CE03A4" w:rsidRPr="003A7FA4" w:rsidRDefault="00CE03A4" w:rsidP="003A7FA4">
                      <w:pPr>
                        <w:rPr>
                          <w:rFonts w:ascii="Times New Roman" w:hAnsi="Times New Roman"/>
                        </w:rPr>
                      </w:pPr>
                      <w:r w:rsidRPr="003A7FA4">
                        <w:rPr>
                          <w:rFonts w:ascii="Times New Roman" w:hAnsi="Times New Roman"/>
                        </w:rPr>
                        <w:t>Вальченко, 21 , 7 подъезд ремонт входной группы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94DA225" wp14:editId="42525430">
            <wp:extent cx="6086475" cy="2981325"/>
            <wp:effectExtent l="0" t="0" r="9525" b="9525"/>
            <wp:docPr id="14" name="Рисунок 14" descr="C:\Users\User\Desktop\фото\IMG-e7b7b63bf63460564b46f41844d229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-e7b7b63bf63460564b46f41844d229cd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408" cy="298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97137" w:rsidRDefault="00B97137" w:rsidP="00B97137">
      <w:pPr>
        <w:spacing w:after="0"/>
        <w:contextualSpacing/>
        <w:jc w:val="center"/>
        <w:rPr>
          <w:rFonts w:ascii="Times New Roman" w:hAnsi="Times New Roman"/>
          <w:sz w:val="28"/>
          <w:szCs w:val="28"/>
        </w:rPr>
      </w:pPr>
      <w:r w:rsidRPr="00F61AD0"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6B747ABE" wp14:editId="6E95CBE6">
                <wp:simplePos x="0" y="0"/>
                <wp:positionH relativeFrom="column">
                  <wp:posOffset>186690</wp:posOffset>
                </wp:positionH>
                <wp:positionV relativeFrom="paragraph">
                  <wp:posOffset>2633980</wp:posOffset>
                </wp:positionV>
                <wp:extent cx="5476875" cy="457200"/>
                <wp:effectExtent l="0" t="0" r="0" b="0"/>
                <wp:wrapNone/>
                <wp:docPr id="6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687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3A4" w:rsidRPr="003A7FA4" w:rsidRDefault="00CE03A4" w:rsidP="003A7FA4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3A7FA4">
                              <w:rPr>
                                <w:rFonts w:ascii="Times New Roman" w:hAnsi="Times New Roman"/>
                              </w:rPr>
                              <w:t>Вальченко, 35, 5 подъезд, капитальный ремонт мягкой кровли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47ABE" id="_x0000_s1030" type="#_x0000_t202" style="position:absolute;left:0;text-align:left;margin-left:14.7pt;margin-top:207.4pt;width:431.25pt;height:36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" filled="f" stroked="f">
                <v:textbox>
                  <w:txbxContent>
                    <w:p w:rsidR="00CE03A4" w:rsidRPr="003A7FA4" w:rsidRDefault="00CE03A4" w:rsidP="003A7FA4">
                      <w:pPr>
                        <w:rPr>
                          <w:rFonts w:ascii="Times New Roman" w:hAnsi="Times New Roman"/>
                        </w:rPr>
                      </w:pPr>
                      <w:r w:rsidRPr="003A7FA4">
                        <w:rPr>
                          <w:rFonts w:ascii="Times New Roman" w:hAnsi="Times New Roman"/>
                        </w:rPr>
                        <w:t>Вальченко, 35, 5 подъезд, капитальный ремонт мягкой кровли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3BC2095" wp14:editId="633AA881">
            <wp:extent cx="5553075" cy="2630404"/>
            <wp:effectExtent l="0" t="0" r="0" b="0"/>
            <wp:docPr id="20" name="Рисунок 20" descr="C:\Users\User\Desktop\фото\IMG-ccaf145542aead2361b8d8029155c4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IMG-ccaf145542aead2361b8d8029155c4e4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76" cy="263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FA4" w:rsidRDefault="003A7FA4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В 2019 году, помимо средств собранных от населения, на объектах жил</w:t>
      </w:r>
      <w:r>
        <w:rPr>
          <w:rFonts w:ascii="Times New Roman" w:hAnsi="Times New Roman"/>
          <w:sz w:val="28"/>
          <w:szCs w:val="28"/>
        </w:rPr>
        <w:t>ищн</w:t>
      </w:r>
      <w:r w:rsidRPr="008254EE">
        <w:rPr>
          <w:rFonts w:ascii="Times New Roman" w:hAnsi="Times New Roman"/>
          <w:sz w:val="28"/>
          <w:szCs w:val="28"/>
        </w:rPr>
        <w:t>ого фонда также выполнены</w:t>
      </w:r>
      <w:r>
        <w:rPr>
          <w:rFonts w:ascii="Times New Roman" w:hAnsi="Times New Roman"/>
          <w:sz w:val="28"/>
          <w:szCs w:val="28"/>
        </w:rPr>
        <w:t xml:space="preserve"> работы в рамках реализации следующих программ: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24D7">
        <w:rPr>
          <w:rFonts w:ascii="Times New Roman" w:hAnsi="Times New Roman"/>
          <w:b/>
          <w:sz w:val="28"/>
          <w:szCs w:val="28"/>
        </w:rPr>
        <w:t xml:space="preserve"> Программы содержания жилищного фонда, объектов социально-культурной сферы и благоустройства территории Рыбницкого района и г. Рыбница</w:t>
      </w:r>
      <w:r w:rsidRPr="008254EE">
        <w:rPr>
          <w:rFonts w:ascii="Times New Roman" w:hAnsi="Times New Roman"/>
          <w:sz w:val="28"/>
          <w:szCs w:val="28"/>
        </w:rPr>
        <w:t>, а именно: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- выполнены работы  по замене трубопроводов пожарного водоснабжения ж</w:t>
      </w:r>
      <w:r>
        <w:rPr>
          <w:rFonts w:ascii="Times New Roman" w:hAnsi="Times New Roman"/>
          <w:sz w:val="28"/>
          <w:szCs w:val="28"/>
        </w:rPr>
        <w:t>илых домов, расположенных</w:t>
      </w:r>
      <w:r w:rsidRPr="008254EE">
        <w:rPr>
          <w:rFonts w:ascii="Times New Roman" w:hAnsi="Times New Roman"/>
          <w:sz w:val="28"/>
          <w:szCs w:val="28"/>
        </w:rPr>
        <w:t xml:space="preserve"> по ул. Вальченко,</w:t>
      </w:r>
      <w:r>
        <w:rPr>
          <w:rFonts w:ascii="Times New Roman" w:hAnsi="Times New Roman"/>
          <w:sz w:val="28"/>
          <w:szCs w:val="28"/>
        </w:rPr>
        <w:t xml:space="preserve"> № 3,5,</w:t>
      </w:r>
      <w:r w:rsidRPr="008254EE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,35</w:t>
      </w:r>
      <w:r w:rsidRPr="008254EE">
        <w:rPr>
          <w:rFonts w:ascii="Times New Roman" w:hAnsi="Times New Roman"/>
          <w:sz w:val="28"/>
          <w:szCs w:val="28"/>
        </w:rPr>
        <w:t xml:space="preserve"> на сумму </w:t>
      </w:r>
      <w:r>
        <w:rPr>
          <w:rFonts w:ascii="Times New Roman" w:hAnsi="Times New Roman"/>
          <w:sz w:val="28"/>
          <w:szCs w:val="28"/>
        </w:rPr>
        <w:t>270 тыс. руб.;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работы по капитальному ремонту мест общего пользования жилого дома, расположенного по ул.Гвардейская, 8 «а», на сумму 154,5 тыс. руб.</w:t>
      </w:r>
    </w:p>
    <w:p w:rsidR="00B97137" w:rsidRPr="008C56E5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8C56E5">
        <w:rPr>
          <w:rFonts w:ascii="Times New Roman" w:hAnsi="Times New Roman"/>
          <w:b/>
          <w:sz w:val="28"/>
          <w:szCs w:val="28"/>
        </w:rPr>
        <w:t>Программы исполнения наказов избирателей депутатам Рыбницкого городского и районного Совета народных депутатов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выполнены работы на сумму 73,9 тыс. руб. а именно: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8472"/>
        <w:gridCol w:w="1099"/>
      </w:tblGrid>
      <w:tr w:rsidR="00B97137" w:rsidTr="00E23EDF">
        <w:tc>
          <w:tcPr>
            <w:tcW w:w="8472" w:type="dxa"/>
          </w:tcPr>
          <w:p w:rsidR="00B97137" w:rsidRDefault="00B97137" w:rsidP="00E23EDF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</w:tc>
        <w:tc>
          <w:tcPr>
            <w:tcW w:w="1099" w:type="dxa"/>
          </w:tcPr>
          <w:p w:rsidR="00B97137" w:rsidRPr="007336F5" w:rsidRDefault="00B97137" w:rsidP="00E23EDF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336F5">
              <w:rPr>
                <w:rFonts w:ascii="Times New Roman" w:hAnsi="Times New Roman"/>
                <w:sz w:val="28"/>
                <w:szCs w:val="28"/>
              </w:rPr>
              <w:t>Руб.</w:t>
            </w:r>
          </w:p>
        </w:tc>
      </w:tr>
      <w:tr w:rsidR="00B97137" w:rsidTr="00E23EDF">
        <w:tc>
          <w:tcPr>
            <w:tcW w:w="8472" w:type="dxa"/>
          </w:tcPr>
          <w:p w:rsidR="00B97137" w:rsidRDefault="00B97137" w:rsidP="00E23EDF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всего</w:t>
            </w:r>
          </w:p>
        </w:tc>
        <w:tc>
          <w:tcPr>
            <w:tcW w:w="1099" w:type="dxa"/>
          </w:tcPr>
          <w:p w:rsidR="00B97137" w:rsidRDefault="00B97137" w:rsidP="00E23EDF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73 948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Обустройство пандуса для инвалидных и детских колясок в жилом доме по ул.Кирова, 84/1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4 492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Косметический ремонт 2-го подъезда в жилом доме №86 по ул.Кирова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14 492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Замена двери в подвал дома №2 пер.Промышленный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2 493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Ремонт площадки при входе в подвал дома №2 пер.Промышленный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2 000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Установка металлических дверей во II подъезде дома №27/1 по ул.Мичурина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hAnsi="Times New Roman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3 500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Проведение ремонтных работ контейнерных площадок по сбору твердых бытовых отходов дома №25 по ул.Мичурина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3 493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Ремонт отмостки вокруг дома №31-а по ул.Мичурина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14 493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Замена деревянных окон в подъезде жилого дома №8 по ул.Гвардейская на пластиковые окна</w:t>
            </w:r>
          </w:p>
        </w:tc>
        <w:tc>
          <w:tcPr>
            <w:tcW w:w="1099" w:type="dxa"/>
            <w:vMerge w:val="restart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14 493</w:t>
            </w: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Ремонт в первом подъезде жилого дома №8 по ул.Гвардейская</w:t>
            </w:r>
          </w:p>
        </w:tc>
        <w:tc>
          <w:tcPr>
            <w:tcW w:w="1099" w:type="dxa"/>
            <w:vMerge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B97137" w:rsidTr="00E23EDF">
        <w:tc>
          <w:tcPr>
            <w:tcW w:w="8472" w:type="dxa"/>
          </w:tcPr>
          <w:p w:rsidR="00B97137" w:rsidRPr="008C56E5" w:rsidRDefault="00B97137" w:rsidP="00B97137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Ремонт (замена) труб гор</w:t>
            </w:r>
            <w:r>
              <w:rPr>
                <w:rFonts w:ascii="Times New Roman" w:eastAsia="Times New Roman" w:hAnsi="Times New Roman"/>
                <w:lang w:eastAsia="ru-RU"/>
              </w:rPr>
              <w:t>.</w:t>
            </w:r>
            <w:r w:rsidRPr="00E17F96">
              <w:rPr>
                <w:rFonts w:ascii="Times New Roman" w:eastAsia="Times New Roman" w:hAnsi="Times New Roman"/>
                <w:lang w:eastAsia="ru-RU"/>
              </w:rPr>
              <w:t xml:space="preserve"> и хол</w:t>
            </w:r>
            <w:r>
              <w:rPr>
                <w:rFonts w:ascii="Times New Roman" w:eastAsia="Times New Roman" w:hAnsi="Times New Roman"/>
                <w:lang w:eastAsia="ru-RU"/>
              </w:rPr>
              <w:t>.</w:t>
            </w:r>
            <w:r w:rsidRPr="00E17F96">
              <w:rPr>
                <w:rFonts w:ascii="Times New Roman" w:eastAsia="Times New Roman" w:hAnsi="Times New Roman"/>
                <w:lang w:eastAsia="ru-RU"/>
              </w:rPr>
              <w:t xml:space="preserve"> водоснабжения в подвале №20 по ул.Победы</w:t>
            </w:r>
          </w:p>
        </w:tc>
        <w:tc>
          <w:tcPr>
            <w:tcW w:w="1099" w:type="dxa"/>
          </w:tcPr>
          <w:p w:rsidR="00B97137" w:rsidRPr="008C56E5" w:rsidRDefault="00B97137" w:rsidP="00E23EDF">
            <w:pPr>
              <w:contextualSpacing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17F96">
              <w:rPr>
                <w:rFonts w:ascii="Times New Roman" w:eastAsia="Times New Roman" w:hAnsi="Times New Roman"/>
                <w:lang w:eastAsia="ru-RU"/>
              </w:rPr>
              <w:t>14 492</w:t>
            </w:r>
          </w:p>
        </w:tc>
      </w:tr>
    </w:tbl>
    <w:p w:rsidR="00B97137" w:rsidRDefault="003A7FA4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61AD0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310592" behindDoc="0" locked="0" layoutInCell="1" allowOverlap="1" wp14:anchorId="79A7A3ED" wp14:editId="2F48A246">
                <wp:simplePos x="0" y="0"/>
                <wp:positionH relativeFrom="column">
                  <wp:posOffset>224790</wp:posOffset>
                </wp:positionH>
                <wp:positionV relativeFrom="paragraph">
                  <wp:posOffset>2973705</wp:posOffset>
                </wp:positionV>
                <wp:extent cx="5048250" cy="390525"/>
                <wp:effectExtent l="0" t="0" r="0" b="0"/>
                <wp:wrapNone/>
                <wp:docPr id="6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0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3A4" w:rsidRPr="003A7FA4" w:rsidRDefault="00CE03A4" w:rsidP="003A7FA4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3A7FA4">
                              <w:rPr>
                                <w:rFonts w:ascii="Times New Roman" w:hAnsi="Times New Roman"/>
                              </w:rPr>
                              <w:t>Ул.Победы, 28, 1 подъезд, капитальный ремонт подъезда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7A3ED" id="_x0000_s1031" type="#_x0000_t202" style="position:absolute;left:0;text-align:left;margin-left:17.7pt;margin-top:234.15pt;width:397.5pt;height:30.75pt;z-index:2513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" filled="f" stroked="f">
                <v:textbox>
                  <w:txbxContent>
                    <w:p w:rsidR="00CE03A4" w:rsidRPr="003A7FA4" w:rsidRDefault="00CE03A4" w:rsidP="003A7FA4">
                      <w:pPr>
                        <w:rPr>
                          <w:rFonts w:ascii="Times New Roman" w:hAnsi="Times New Roman"/>
                        </w:rPr>
                      </w:pPr>
                      <w:r w:rsidRPr="003A7FA4">
                        <w:rPr>
                          <w:rFonts w:ascii="Times New Roman" w:hAnsi="Times New Roman"/>
                        </w:rPr>
                        <w:t>Ул.Победы, 28, 1 подъезд, капитальный ремонт подъезда</w:t>
                      </w:r>
                    </w:p>
                  </w:txbxContent>
                </v:textbox>
              </v:shape>
            </w:pict>
          </mc:Fallback>
        </mc:AlternateContent>
      </w:r>
    </w:p>
    <w:p w:rsidR="00B97137" w:rsidRDefault="003A274C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367936" behindDoc="0" locked="0" layoutInCell="1" allowOverlap="1" wp14:anchorId="56A23BA1" wp14:editId="28D67983">
            <wp:simplePos x="0" y="0"/>
            <wp:positionH relativeFrom="column">
              <wp:posOffset>281940</wp:posOffset>
            </wp:positionH>
            <wp:positionV relativeFrom="paragraph">
              <wp:posOffset>3057525</wp:posOffset>
            </wp:positionV>
            <wp:extent cx="5433695" cy="2132330"/>
            <wp:effectExtent l="0" t="0" r="0" b="1270"/>
            <wp:wrapTopAndBottom/>
            <wp:docPr id="678" name="Рисунок 678" descr="C:\Users\User\Desktop\фото\IMG-d21c20187d8b7bd1564a4acc60480b1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IMG-d21c20187d8b7bd1564a4acc60480b1f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695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37" w:rsidRPr="00F61AD0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296256" behindDoc="0" locked="0" layoutInCell="1" allowOverlap="1" wp14:anchorId="2BAE254F" wp14:editId="52D9FF25">
                <wp:simplePos x="0" y="0"/>
                <wp:positionH relativeFrom="column">
                  <wp:posOffset>234315</wp:posOffset>
                </wp:positionH>
                <wp:positionV relativeFrom="paragraph">
                  <wp:posOffset>2346325</wp:posOffset>
                </wp:positionV>
                <wp:extent cx="5048250" cy="390525"/>
                <wp:effectExtent l="0" t="0" r="0" b="0"/>
                <wp:wrapNone/>
                <wp:docPr id="6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5048250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3A4" w:rsidRPr="003A7FA4" w:rsidRDefault="00CE03A4" w:rsidP="00B97137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3A7FA4">
                              <w:rPr>
                                <w:rFonts w:ascii="Times New Roman" w:hAnsi="Times New Roman"/>
                              </w:rPr>
                              <w:t>Ул.Вальченко, 21, 5 подъезд, капитальный ремонт подъезда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E254F" id="_x0000_s1032" type="#_x0000_t202" style="position:absolute;left:0;text-align:left;margin-left:18.45pt;margin-top:184.75pt;width:397.5pt;height:30.75pt;rotation:180;flip:y;z-index:25129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" filled="f" stroked="f">
                <v:textbox>
                  <w:txbxContent>
                    <w:p w:rsidR="00CE03A4" w:rsidRPr="003A7FA4" w:rsidRDefault="00CE03A4" w:rsidP="00B97137">
                      <w:pPr>
                        <w:rPr>
                          <w:rFonts w:ascii="Times New Roman" w:hAnsi="Times New Roman"/>
                        </w:rPr>
                      </w:pPr>
                      <w:r w:rsidRPr="003A7FA4">
                        <w:rPr>
                          <w:rFonts w:ascii="Times New Roman" w:hAnsi="Times New Roman"/>
                        </w:rPr>
                        <w:t>Ул.Вальченко, 21, 5 подъезд, капитальный ремонт подъезда</w:t>
                      </w:r>
                    </w:p>
                  </w:txbxContent>
                </v:textbox>
              </v:shape>
            </w:pict>
          </mc:Fallback>
        </mc:AlternateContent>
      </w:r>
      <w:r w:rsidR="00B9713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353600" behindDoc="0" locked="0" layoutInCell="1" allowOverlap="1" wp14:anchorId="21603CC2" wp14:editId="04079FBE">
            <wp:simplePos x="0" y="0"/>
            <wp:positionH relativeFrom="column">
              <wp:posOffset>224790</wp:posOffset>
            </wp:positionH>
            <wp:positionV relativeFrom="paragraph">
              <wp:posOffset>-2540</wp:posOffset>
            </wp:positionV>
            <wp:extent cx="5490845" cy="2745105"/>
            <wp:effectExtent l="0" t="0" r="0" b="0"/>
            <wp:wrapTopAndBottom/>
            <wp:docPr id="4" name="Рисунок 4" descr="C:\Users\User\Desktop\фото\IMG-aaf46d355163a2f85f0efe5d7d390b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\IMG-aaf46d355163a2f85f0efe5d7d390bd1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137" w:rsidRDefault="00B97137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274C" w:rsidRDefault="003A274C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A7FA4" w:rsidRDefault="003A7FA4" w:rsidP="00B97137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B97137" w:rsidRPr="00907EF3" w:rsidRDefault="00B97137" w:rsidP="00907EF3">
      <w:pPr>
        <w:spacing w:after="0"/>
        <w:ind w:firstLine="709"/>
        <w:contextualSpacing/>
        <w:jc w:val="center"/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</w:pPr>
      <w:r w:rsidRPr="00907EF3"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  <w:lastRenderedPageBreak/>
        <w:t>Программы исполнения наказов избирателей</w:t>
      </w:r>
    </w:p>
    <w:p w:rsidR="00B97137" w:rsidRPr="00907EF3" w:rsidRDefault="00B97137" w:rsidP="00907EF3">
      <w:pPr>
        <w:spacing w:after="0"/>
        <w:ind w:firstLine="709"/>
        <w:contextualSpacing/>
        <w:jc w:val="center"/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</w:pPr>
      <w:r w:rsidRPr="00907EF3"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  <w:t>(Верховный Совет ПМР)</w:t>
      </w:r>
    </w:p>
    <w:p w:rsidR="00B97137" w:rsidRPr="004B2218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 рамках исполнения программы выполнены работы по изготовлению и установке входных дверей и навеса над входом в подвал жилого дома по ул. Гвардейская, 96.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Основные показатели работы</w:t>
      </w:r>
      <w:r>
        <w:rPr>
          <w:rFonts w:ascii="Times New Roman" w:hAnsi="Times New Roman"/>
          <w:sz w:val="28"/>
          <w:szCs w:val="28"/>
          <w:lang w:eastAsia="ru-RU"/>
        </w:rPr>
        <w:t xml:space="preserve"> предприятия за  2019 год </w:t>
      </w:r>
      <w:r w:rsidRPr="008254EE">
        <w:rPr>
          <w:rFonts w:ascii="Times New Roman" w:hAnsi="Times New Roman"/>
          <w:sz w:val="28"/>
          <w:szCs w:val="28"/>
          <w:lang w:eastAsia="ru-RU"/>
        </w:rPr>
        <w:t>представлены в следующей таблице: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320"/>
        <w:gridCol w:w="1260"/>
        <w:gridCol w:w="1260"/>
        <w:gridCol w:w="1080"/>
        <w:gridCol w:w="1003"/>
      </w:tblGrid>
      <w:tr w:rsidR="00B97137" w:rsidRPr="008254EE" w:rsidTr="00771C04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32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Ед.изм.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2018г.</w:t>
            </w:r>
          </w:p>
        </w:tc>
        <w:tc>
          <w:tcPr>
            <w:tcW w:w="108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2019г.</w:t>
            </w:r>
          </w:p>
        </w:tc>
        <w:tc>
          <w:tcPr>
            <w:tcW w:w="1003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</w:tr>
      <w:tr w:rsidR="00B97137" w:rsidRPr="008254EE" w:rsidTr="00771C04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320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Объем производственной продукции (работ, услуг)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млн.руб.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18,1</w:t>
            </w:r>
          </w:p>
        </w:tc>
        <w:tc>
          <w:tcPr>
            <w:tcW w:w="108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19,1</w:t>
            </w:r>
          </w:p>
        </w:tc>
        <w:tc>
          <w:tcPr>
            <w:tcW w:w="1003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105,4</w:t>
            </w:r>
          </w:p>
        </w:tc>
      </w:tr>
      <w:tr w:rsidR="00B97137" w:rsidRPr="008254EE" w:rsidTr="00771C04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20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Фонд оплаты труда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млн.руб.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08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1003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111,6</w:t>
            </w:r>
          </w:p>
        </w:tc>
      </w:tr>
      <w:tr w:rsidR="00B97137" w:rsidRPr="008254EE" w:rsidTr="00771C04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320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Прибыль (убытки)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ыс</w:t>
            </w: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.руб.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89,6</w:t>
            </w:r>
          </w:p>
        </w:tc>
        <w:tc>
          <w:tcPr>
            <w:tcW w:w="108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88,2</w:t>
            </w:r>
          </w:p>
        </w:tc>
        <w:tc>
          <w:tcPr>
            <w:tcW w:w="1003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98,4</w:t>
            </w:r>
          </w:p>
        </w:tc>
      </w:tr>
      <w:tr w:rsidR="00B97137" w:rsidRPr="008254EE" w:rsidTr="00771C04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320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Производительность труда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192 526</w:t>
            </w:r>
          </w:p>
        </w:tc>
        <w:tc>
          <w:tcPr>
            <w:tcW w:w="108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207 352</w:t>
            </w:r>
          </w:p>
        </w:tc>
        <w:tc>
          <w:tcPr>
            <w:tcW w:w="1003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107,7</w:t>
            </w:r>
          </w:p>
        </w:tc>
      </w:tr>
      <w:tr w:rsidR="00B97137" w:rsidRPr="008254EE" w:rsidTr="00771C04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320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Среднесписочная численность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108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003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98</w:t>
            </w:r>
          </w:p>
        </w:tc>
      </w:tr>
      <w:tr w:rsidR="00B97137" w:rsidRPr="008254EE" w:rsidTr="00771C04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320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Среднемесячная заработная плата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126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3141</w:t>
            </w:r>
          </w:p>
        </w:tc>
        <w:tc>
          <w:tcPr>
            <w:tcW w:w="1080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3583</w:t>
            </w:r>
          </w:p>
        </w:tc>
        <w:tc>
          <w:tcPr>
            <w:tcW w:w="1003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114,1</w:t>
            </w:r>
          </w:p>
        </w:tc>
      </w:tr>
    </w:tbl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</w:rPr>
        <w:t xml:space="preserve">Согласно действующего законодательства, </w:t>
      </w:r>
      <w:r>
        <w:rPr>
          <w:rFonts w:ascii="Times New Roman" w:hAnsi="Times New Roman"/>
          <w:sz w:val="28"/>
          <w:szCs w:val="28"/>
        </w:rPr>
        <w:t xml:space="preserve">за отчетный период, </w:t>
      </w:r>
      <w:r w:rsidRPr="008254EE">
        <w:rPr>
          <w:rFonts w:ascii="Times New Roman" w:hAnsi="Times New Roman"/>
          <w:sz w:val="28"/>
          <w:szCs w:val="28"/>
        </w:rPr>
        <w:t>населению, проживающему в муниципальном жилом фонде предоставлена льгота по оплате услуг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по содержанию и ремонту (включая капитальный) жилищного фонда, санитарному содержанию зданий и прилегающих территорий, найму муниципальной площади на сумму </w:t>
      </w:r>
      <w:r>
        <w:rPr>
          <w:rFonts w:ascii="Times New Roman" w:hAnsi="Times New Roman"/>
          <w:sz w:val="28"/>
          <w:szCs w:val="28"/>
          <w:lang w:eastAsia="ru-RU"/>
        </w:rPr>
        <w:t xml:space="preserve">351,1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тыс. руб. 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По состоянию на 01.01.2020</w:t>
      </w:r>
      <w:r w:rsidRPr="008254EE">
        <w:rPr>
          <w:rFonts w:ascii="Times New Roman" w:hAnsi="Times New Roman"/>
          <w:sz w:val="28"/>
          <w:szCs w:val="28"/>
        </w:rPr>
        <w:t xml:space="preserve"> года </w:t>
      </w:r>
      <w:r>
        <w:rPr>
          <w:rFonts w:ascii="Times New Roman" w:hAnsi="Times New Roman"/>
          <w:sz w:val="28"/>
          <w:szCs w:val="28"/>
        </w:rPr>
        <w:t xml:space="preserve">общая </w:t>
      </w:r>
      <w:r w:rsidRPr="008254EE">
        <w:rPr>
          <w:rFonts w:ascii="Times New Roman" w:hAnsi="Times New Roman"/>
          <w:sz w:val="28"/>
          <w:szCs w:val="28"/>
        </w:rPr>
        <w:t xml:space="preserve">задолженность населения за услуги по содержанию и ремонту </w:t>
      </w:r>
      <w:r w:rsidRPr="008254EE">
        <w:rPr>
          <w:rFonts w:ascii="Times New Roman" w:hAnsi="Times New Roman"/>
          <w:sz w:val="28"/>
          <w:szCs w:val="28"/>
          <w:lang w:eastAsia="ru-RU"/>
        </w:rPr>
        <w:t>(включая капитальный) жилищного фонда, санитарному содержанию зданий и прилегаю</w:t>
      </w:r>
      <w:r>
        <w:rPr>
          <w:rFonts w:ascii="Times New Roman" w:hAnsi="Times New Roman"/>
          <w:sz w:val="28"/>
          <w:szCs w:val="28"/>
          <w:lang w:eastAsia="ru-RU"/>
        </w:rPr>
        <w:t>щих территорий составляет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4,5 млн. руб. За </w:t>
      </w:r>
      <w:r>
        <w:rPr>
          <w:rFonts w:ascii="Times New Roman" w:hAnsi="Times New Roman"/>
          <w:sz w:val="28"/>
          <w:szCs w:val="28"/>
          <w:lang w:eastAsia="ru-RU"/>
        </w:rPr>
        <w:t>отчетный период  было подано 271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судебных приказов в суд  о взысканий задолженности на сумму </w:t>
      </w:r>
      <w:r>
        <w:rPr>
          <w:rFonts w:ascii="Times New Roman" w:hAnsi="Times New Roman"/>
          <w:sz w:val="28"/>
          <w:szCs w:val="28"/>
          <w:lang w:eastAsia="ru-RU"/>
        </w:rPr>
        <w:t>939,2 тыс. руб. и 22 исковых заявления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на сумму </w:t>
      </w:r>
      <w:r>
        <w:rPr>
          <w:rFonts w:ascii="Times New Roman" w:hAnsi="Times New Roman"/>
          <w:sz w:val="28"/>
          <w:szCs w:val="28"/>
          <w:lang w:eastAsia="ru-RU"/>
        </w:rPr>
        <w:t xml:space="preserve">115,3 тыс.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руб. В </w:t>
      </w:r>
      <w:r w:rsidR="00771C04">
        <w:rPr>
          <w:rFonts w:ascii="Times New Roman" w:hAnsi="Times New Roman"/>
          <w:sz w:val="28"/>
          <w:szCs w:val="28"/>
          <w:lang w:eastAsia="ru-RU"/>
        </w:rPr>
        <w:t>адрес должников направлено                                       4</w:t>
      </w:r>
      <w:r>
        <w:rPr>
          <w:rFonts w:ascii="Times New Roman" w:hAnsi="Times New Roman"/>
          <w:sz w:val="28"/>
          <w:szCs w:val="28"/>
          <w:lang w:eastAsia="ru-RU"/>
        </w:rPr>
        <w:t>473 предупреждения.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На предприятии также ведется работа по приватизации жилых помещений. За </w:t>
      </w:r>
      <w:r>
        <w:rPr>
          <w:rFonts w:ascii="Times New Roman" w:hAnsi="Times New Roman"/>
          <w:sz w:val="28"/>
          <w:szCs w:val="28"/>
          <w:lang w:eastAsia="ru-RU"/>
        </w:rPr>
        <w:t>2019 год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приватизировано </w:t>
      </w:r>
      <w:r>
        <w:rPr>
          <w:rFonts w:ascii="Times New Roman" w:hAnsi="Times New Roman"/>
          <w:sz w:val="28"/>
          <w:szCs w:val="28"/>
          <w:lang w:eastAsia="ru-RU"/>
        </w:rPr>
        <w:t>92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квартир</w:t>
      </w:r>
      <w:r>
        <w:rPr>
          <w:rFonts w:ascii="Times New Roman" w:hAnsi="Times New Roman"/>
          <w:sz w:val="28"/>
          <w:szCs w:val="28"/>
          <w:lang w:eastAsia="ru-RU"/>
        </w:rPr>
        <w:t>ы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муниципального жилищного фонда.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 состоянию на 01.01.2020г. состоит 734 семьи нуждающихся в улучшении жилищных условий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 xml:space="preserve">В течении 2019 года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о приеме на учет </w:t>
      </w:r>
      <w:r>
        <w:rPr>
          <w:rFonts w:ascii="Times New Roman" w:hAnsi="Times New Roman"/>
          <w:sz w:val="28"/>
          <w:szCs w:val="28"/>
          <w:lang w:eastAsia="ru-RU"/>
        </w:rPr>
        <w:t xml:space="preserve">от граждан поступило еще 43 заявления. В результате проведенного мониторинга с учета по улучшению жилищных условий было исключено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 </w:t>
      </w:r>
      <w:r>
        <w:rPr>
          <w:rFonts w:ascii="Times New Roman" w:hAnsi="Times New Roman"/>
          <w:sz w:val="28"/>
          <w:szCs w:val="28"/>
          <w:lang w:eastAsia="ru-RU"/>
        </w:rPr>
        <w:t>19 человек.</w:t>
      </w:r>
    </w:p>
    <w:p w:rsidR="00B97137" w:rsidRPr="008254EE" w:rsidRDefault="00B97137" w:rsidP="00B97137">
      <w:pPr>
        <w:tabs>
          <w:tab w:val="left" w:pos="709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Так же на территории Рыбницкого района и г.Рыбница образовано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   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4 ЖСК, 21 РЖК, 4 ТСЖ. </w:t>
      </w:r>
    </w:p>
    <w:p w:rsidR="003A7FA4" w:rsidRDefault="003A7FA4" w:rsidP="00B97137">
      <w:pPr>
        <w:spacing w:after="0"/>
        <w:ind w:firstLine="709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lastRenderedPageBreak/>
        <w:t>Муниципальное унитарное предприятие</w:t>
      </w:r>
      <w:r w:rsidRPr="00B9713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«Рыбницалифт»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- основными видами деятельности предприятия является: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-производство работ по монтажу, ремонту лифтов всех типов;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производство работ по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техническому обслуживанию  и текущему ремонту лифтов всех типов;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- предоставление услуг по ремонту узлов и агрегатов, электрооборудовании;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- проведение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электроизмерений и электроиспытаний в электроустановках до 1000 </w:t>
      </w:r>
      <w:r w:rsidRPr="008254EE">
        <w:rPr>
          <w:rFonts w:ascii="Times New Roman" w:hAnsi="Times New Roman"/>
          <w:bCs/>
          <w:sz w:val="28"/>
          <w:szCs w:val="28"/>
          <w:lang w:val="en-US" w:eastAsia="ru-RU"/>
        </w:rPr>
        <w:t>V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На обслуж</w:t>
      </w:r>
      <w:r>
        <w:rPr>
          <w:rFonts w:ascii="Times New Roman" w:hAnsi="Times New Roman"/>
          <w:sz w:val="28"/>
          <w:szCs w:val="28"/>
          <w:lang w:eastAsia="ru-RU"/>
        </w:rPr>
        <w:t>ивании предприятия находится 248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лифтов, в том числе: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221 лифт – жилищного фонда, из них: 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>муниципального жилищного фонда – 209 лифтов;</w:t>
      </w:r>
      <w:r w:rsidRPr="008254E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РЖК, ТСЖ</w:t>
      </w:r>
      <w:r>
        <w:rPr>
          <w:rFonts w:ascii="Times New Roman" w:hAnsi="Times New Roman"/>
          <w:sz w:val="28"/>
          <w:szCs w:val="28"/>
          <w:lang w:eastAsia="ru-RU"/>
        </w:rPr>
        <w:t xml:space="preserve"> - 12 лифтов; 13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лифтов – бюджетных организаций;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>14 – прочих организаций. Численность</w:t>
      </w:r>
      <w:r>
        <w:rPr>
          <w:rFonts w:ascii="Times New Roman" w:hAnsi="Times New Roman"/>
          <w:sz w:val="28"/>
          <w:szCs w:val="28"/>
          <w:lang w:eastAsia="ru-RU"/>
        </w:rPr>
        <w:t xml:space="preserve"> персонала по состоянию на 01.01.2020г. составляет 40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человек.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В соответствии с утвержденными тарифами </w:t>
      </w:r>
      <w:r>
        <w:rPr>
          <w:rFonts w:ascii="Times New Roman" w:hAnsi="Times New Roman"/>
          <w:bCs/>
          <w:sz w:val="28"/>
          <w:szCs w:val="28"/>
          <w:lang w:eastAsia="ru-RU"/>
        </w:rPr>
        <w:t>в 2019 году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>, предприятием предоставлено услуг по техническому обслуживанию и текущему ремо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нту лифтов в сумме 3,096 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млн. руб., за аналогичный период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2018 года в сумму 3,054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млн. руб., в том числе: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- </w:t>
      </w:r>
      <w:r w:rsidRPr="008254EE">
        <w:rPr>
          <w:rFonts w:ascii="Times New Roman" w:hAnsi="Times New Roman"/>
          <w:b/>
          <w:bCs/>
          <w:sz w:val="28"/>
          <w:szCs w:val="28"/>
          <w:lang w:eastAsia="ru-RU"/>
        </w:rPr>
        <w:t>жилищный фонд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- на сумму 2,806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млн. руб., за аналогичный период 2018 г. на сумму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2,779 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млн. руб. 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- бюд</w:t>
      </w:r>
      <w:r>
        <w:rPr>
          <w:rFonts w:ascii="Times New Roman" w:hAnsi="Times New Roman"/>
          <w:bCs/>
          <w:sz w:val="28"/>
          <w:szCs w:val="28"/>
          <w:lang w:eastAsia="ru-RU"/>
        </w:rPr>
        <w:t>жетные организации - на сумму 81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руб., за аналог</w:t>
      </w:r>
      <w:r>
        <w:rPr>
          <w:rFonts w:ascii="Times New Roman" w:hAnsi="Times New Roman"/>
          <w:bCs/>
          <w:sz w:val="28"/>
          <w:szCs w:val="28"/>
          <w:lang w:eastAsia="ru-RU"/>
        </w:rPr>
        <w:t>ичный период 2018 г. на сумму 76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руб.;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- п</w:t>
      </w:r>
      <w:r>
        <w:rPr>
          <w:rFonts w:ascii="Times New Roman" w:hAnsi="Times New Roman"/>
          <w:bCs/>
          <w:sz w:val="28"/>
          <w:szCs w:val="28"/>
          <w:lang w:eastAsia="ru-RU"/>
        </w:rPr>
        <w:t>рочие организации - на сумму 209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руб., за анало</w:t>
      </w:r>
      <w:r>
        <w:rPr>
          <w:rFonts w:ascii="Times New Roman" w:hAnsi="Times New Roman"/>
          <w:bCs/>
          <w:sz w:val="28"/>
          <w:szCs w:val="28"/>
          <w:lang w:eastAsia="ru-RU"/>
        </w:rPr>
        <w:t>гичный период 2018 г. на сумму 199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Предприятием предоставлено льгот различным </w:t>
      </w:r>
      <w:r>
        <w:rPr>
          <w:rFonts w:ascii="Times New Roman" w:hAnsi="Times New Roman"/>
          <w:bCs/>
          <w:sz w:val="28"/>
          <w:szCs w:val="28"/>
          <w:lang w:eastAsia="ru-RU"/>
        </w:rPr>
        <w:t>категориям населения на сумму 112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руб., за аналогичный период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2018 года на сумму 117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 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Реализация услуг по ТО составила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3,065 млн. руб. 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В соответствии графиком планово-предупредительных ремонтов и заключенными договорами произведено работ по капитальному </w:t>
      </w:r>
      <w:r>
        <w:rPr>
          <w:rFonts w:ascii="Times New Roman" w:hAnsi="Times New Roman"/>
          <w:bCs/>
          <w:sz w:val="28"/>
          <w:szCs w:val="28"/>
          <w:lang w:eastAsia="ru-RU"/>
        </w:rPr>
        <w:t>ремонту 54-х лифтов на сумму 215 тыс. руб., в том числе 52-х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лифтов муниципально</w:t>
      </w:r>
      <w:r>
        <w:rPr>
          <w:rFonts w:ascii="Times New Roman" w:hAnsi="Times New Roman"/>
          <w:bCs/>
          <w:sz w:val="28"/>
          <w:szCs w:val="28"/>
          <w:lang w:eastAsia="ru-RU"/>
        </w:rPr>
        <w:t>го жилищного фонда, на сумму 211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 </w:t>
      </w:r>
      <w:r>
        <w:rPr>
          <w:rFonts w:ascii="Times New Roman" w:hAnsi="Times New Roman"/>
          <w:bCs/>
          <w:sz w:val="28"/>
          <w:szCs w:val="28"/>
          <w:lang w:eastAsia="ru-RU"/>
        </w:rPr>
        <w:t>Также произведена модернизация 7-м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и лифтов </w:t>
      </w:r>
      <w:r>
        <w:rPr>
          <w:rFonts w:ascii="Times New Roman" w:hAnsi="Times New Roman"/>
          <w:bCs/>
          <w:sz w:val="28"/>
          <w:szCs w:val="28"/>
          <w:lang w:eastAsia="ru-RU"/>
        </w:rPr>
        <w:t>на сумму 698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руб., в том числе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6-ти лифтов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муниципального жилищного фон</w:t>
      </w:r>
      <w:r>
        <w:rPr>
          <w:rFonts w:ascii="Times New Roman" w:hAnsi="Times New Roman"/>
          <w:bCs/>
          <w:sz w:val="28"/>
          <w:szCs w:val="28"/>
          <w:lang w:eastAsia="ru-RU"/>
        </w:rPr>
        <w:t>да на сумму 601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 тыс. руб.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97312" behindDoc="0" locked="0" layoutInCell="1" allowOverlap="1" wp14:anchorId="33B59078">
            <wp:simplePos x="0" y="0"/>
            <wp:positionH relativeFrom="column">
              <wp:posOffset>72390</wp:posOffset>
            </wp:positionH>
            <wp:positionV relativeFrom="paragraph">
              <wp:posOffset>3810</wp:posOffset>
            </wp:positionV>
            <wp:extent cx="5400040" cy="4714240"/>
            <wp:effectExtent l="0" t="0" r="0" b="0"/>
            <wp:wrapTopAndBottom/>
            <wp:docPr id="17" name="Рисунок 17" descr="D:\общая\ПРЕЗЕНТАЦИЯ\Лифты\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общая\ПРЕЗЕНТАЦИЯ\Лифты\П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71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В 2019 году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предприятием так же выполнены работы по:</w:t>
      </w:r>
    </w:p>
    <w:p w:rsidR="00B97137" w:rsidRPr="008254EE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- ремонту двигателей на сумму 34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руб.;</w:t>
      </w:r>
    </w:p>
    <w:p w:rsidR="00B97137" w:rsidRDefault="00B97137" w:rsidP="00B97137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- электрозамеры и те</w:t>
      </w:r>
      <w:r>
        <w:rPr>
          <w:rFonts w:ascii="Times New Roman" w:hAnsi="Times New Roman"/>
          <w:bCs/>
          <w:sz w:val="28"/>
          <w:szCs w:val="28"/>
          <w:lang w:eastAsia="ru-RU"/>
        </w:rPr>
        <w:t>хосвидетельствование на сумму 155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тыс. руб.</w:t>
      </w:r>
      <w:r>
        <w:rPr>
          <w:rFonts w:ascii="Times New Roman" w:hAnsi="Times New Roman"/>
          <w:bCs/>
          <w:sz w:val="28"/>
          <w:szCs w:val="28"/>
          <w:lang w:eastAsia="ru-RU"/>
        </w:rPr>
        <w:t>;</w:t>
      </w:r>
    </w:p>
    <w:p w:rsidR="003A7FA4" w:rsidRDefault="003A7FA4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t>Муниципальное унитарное предприятие «Рыбницкое спецавтохозяйство» (МУП «РСАХ»)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оказывает услуги по санитарному содержанию и обслуживанию мусоропроводов жилищного фонда, сбору и вывозу  твердых и жидких бытовых отходов предприятий, организаций всех форм собственности и населению, согласно заключенных договоров. Вывоз отходов производится ежедневно по утвержденным графикам, для предотвращения скопления отходов в выходные и праздничные дни работает одна мусороуборочная машина. 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На территории города предприятие обслуживает 52 контейнерные площадки, 198 мусоропроводов и мусорокамер в 87 многоэтажных жилых домах, что составл</w:t>
      </w:r>
      <w:r>
        <w:rPr>
          <w:rFonts w:ascii="Times New Roman" w:hAnsi="Times New Roman"/>
          <w:sz w:val="28"/>
          <w:szCs w:val="28"/>
          <w:lang w:eastAsia="ru-RU"/>
        </w:rPr>
        <w:t xml:space="preserve">яет 100% жилищного фонда города. По состоянию на 01.01.2020г. предприятием заключено 6 748 договоров на обслуживание </w:t>
      </w:r>
      <w:r w:rsidRPr="008254EE">
        <w:rPr>
          <w:rFonts w:ascii="Times New Roman" w:hAnsi="Times New Roman"/>
          <w:sz w:val="28"/>
          <w:szCs w:val="28"/>
          <w:lang w:eastAsia="ru-RU"/>
        </w:rPr>
        <w:t>частных домовладений,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- 5 302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частных домовладений в г.Рыбница;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- 1 278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частных домовладений в с.Ержово;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- 168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частных домовладений в с.Сарацея. 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 также, 16 766 договоров с жильцами многоэтажных домов.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 целью бесперебойной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работы предприятия по сбору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ТБО </w:t>
      </w:r>
      <w:r>
        <w:rPr>
          <w:rFonts w:ascii="Times New Roman" w:hAnsi="Times New Roman"/>
          <w:sz w:val="28"/>
          <w:szCs w:val="28"/>
          <w:lang w:eastAsia="ru-RU"/>
        </w:rPr>
        <w:t xml:space="preserve">в 2019 году отремонтировано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160 </w:t>
      </w:r>
      <w:r w:rsidRPr="008254EE">
        <w:rPr>
          <w:rFonts w:ascii="Times New Roman" w:hAnsi="Times New Roman"/>
          <w:sz w:val="28"/>
          <w:szCs w:val="28"/>
          <w:lang w:eastAsia="ru-RU"/>
        </w:rPr>
        <w:t>контейнеров, рас</w:t>
      </w:r>
      <w:r>
        <w:rPr>
          <w:rFonts w:ascii="Times New Roman" w:hAnsi="Times New Roman"/>
          <w:sz w:val="28"/>
          <w:szCs w:val="28"/>
          <w:lang w:eastAsia="ru-RU"/>
        </w:rPr>
        <w:t xml:space="preserve">ходы на материалы составили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/>
          <w:sz w:val="28"/>
          <w:szCs w:val="28"/>
          <w:lang w:eastAsia="ru-RU"/>
        </w:rPr>
        <w:t>58,1 тыс. руб., изготовлено 37 новых контейнеров, на сумму 42,2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руб., </w:t>
      </w:r>
      <w:r>
        <w:rPr>
          <w:rFonts w:ascii="Times New Roman" w:hAnsi="Times New Roman"/>
          <w:sz w:val="28"/>
          <w:szCs w:val="28"/>
          <w:lang w:eastAsia="ru-RU"/>
        </w:rPr>
        <w:t xml:space="preserve">выполнена покраска 341-го контейнера для сбора ТБО </w:t>
      </w:r>
      <w:r w:rsidRPr="008254EE">
        <w:rPr>
          <w:rFonts w:ascii="Times New Roman" w:hAnsi="Times New Roman"/>
          <w:sz w:val="28"/>
          <w:szCs w:val="28"/>
          <w:lang w:eastAsia="ru-RU"/>
        </w:rPr>
        <w:t>выполне</w:t>
      </w:r>
      <w:r>
        <w:rPr>
          <w:rFonts w:ascii="Times New Roman" w:hAnsi="Times New Roman"/>
          <w:sz w:val="28"/>
          <w:szCs w:val="28"/>
          <w:lang w:eastAsia="ru-RU"/>
        </w:rPr>
        <w:t>н капитальный ремонт 6-ти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контейнерных </w:t>
      </w:r>
      <w:r>
        <w:rPr>
          <w:rFonts w:ascii="Times New Roman" w:hAnsi="Times New Roman"/>
          <w:sz w:val="28"/>
          <w:szCs w:val="28"/>
          <w:lang w:eastAsia="ru-RU"/>
        </w:rPr>
        <w:t xml:space="preserve">площадок на сумму 133,2 тыс. руб., (ул. Маяковского5, Ленина, 16, Кирова, 122,  Свердлова, 33, Юбилейная, 67, Мичурина, 35) выполнена окраска 341 контейнера для сбора ТБО  на сумму 17,5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руб.</w:t>
      </w:r>
    </w:p>
    <w:p w:rsidR="00B97137" w:rsidRPr="008254EE" w:rsidRDefault="00B97137" w:rsidP="00B97137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FB0E70" wp14:editId="6665B201">
            <wp:extent cx="5924550" cy="3161875"/>
            <wp:effectExtent l="0" t="0" r="0" b="635"/>
            <wp:docPr id="15" name="Рисунок 15" descr="C:\Users\User\Desktop\Рисун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исунок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49" cy="316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За отчетный период предприятием на полигоне твердых быто</w:t>
      </w:r>
      <w:r>
        <w:rPr>
          <w:rFonts w:ascii="Times New Roman" w:hAnsi="Times New Roman"/>
          <w:sz w:val="28"/>
          <w:szCs w:val="28"/>
          <w:lang w:eastAsia="ru-RU"/>
        </w:rPr>
        <w:t>вых отходов утилизировано – 104 614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 тыс.м</w:t>
      </w:r>
      <w:r w:rsidRPr="008254EE">
        <w:rPr>
          <w:rFonts w:ascii="Times New Roman" w:hAnsi="Times New Roman"/>
          <w:sz w:val="28"/>
          <w:szCs w:val="28"/>
          <w:vertAlign w:val="superscript"/>
          <w:lang w:eastAsia="ru-RU"/>
        </w:rPr>
        <w:t>3</w:t>
      </w:r>
      <w:r>
        <w:rPr>
          <w:rFonts w:ascii="Times New Roman" w:hAnsi="Times New Roman"/>
          <w:sz w:val="28"/>
          <w:szCs w:val="28"/>
          <w:lang w:eastAsia="ru-RU"/>
        </w:rPr>
        <w:t xml:space="preserve"> ТБО.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Особое внимание на предприятии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ведется работа с </w:t>
      </w:r>
      <w:r>
        <w:rPr>
          <w:rFonts w:ascii="Times New Roman" w:hAnsi="Times New Roman"/>
          <w:sz w:val="28"/>
          <w:szCs w:val="28"/>
          <w:lang w:eastAsia="ru-RU"/>
        </w:rPr>
        <w:t xml:space="preserve">должниками,  в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/>
          <w:sz w:val="28"/>
          <w:szCs w:val="28"/>
          <w:lang w:eastAsia="ru-RU"/>
        </w:rPr>
        <w:t>2019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>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- по частному и гос. </w:t>
      </w:r>
      <w:r>
        <w:rPr>
          <w:rFonts w:ascii="Times New Roman" w:hAnsi="Times New Roman"/>
          <w:sz w:val="28"/>
          <w:szCs w:val="28"/>
          <w:lang w:eastAsia="ru-RU"/>
        </w:rPr>
        <w:t xml:space="preserve"> сектору предъявлено 2 497  претензии на сумму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/>
          <w:sz w:val="28"/>
          <w:szCs w:val="28"/>
          <w:lang w:eastAsia="ru-RU"/>
        </w:rPr>
        <w:t>4,2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 млн. руб.;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удовлетворено 688 претензий на сумму 322,9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руб.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добровольно пога</w:t>
      </w:r>
      <w:r>
        <w:rPr>
          <w:rFonts w:ascii="Times New Roman" w:hAnsi="Times New Roman"/>
          <w:sz w:val="28"/>
          <w:szCs w:val="28"/>
          <w:lang w:eastAsia="ru-RU"/>
        </w:rPr>
        <w:t xml:space="preserve">шено задолженности 8 569  абонентами на сумму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  <w:lang w:eastAsia="ru-RU"/>
        </w:rPr>
        <w:t>1,1 млн</w:t>
      </w:r>
      <w:r w:rsidRPr="008254EE">
        <w:rPr>
          <w:rFonts w:ascii="Times New Roman" w:hAnsi="Times New Roman"/>
          <w:sz w:val="28"/>
          <w:szCs w:val="28"/>
          <w:lang w:eastAsia="ru-RU"/>
        </w:rPr>
        <w:t>. руб.;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- в </w:t>
      </w:r>
      <w:r>
        <w:rPr>
          <w:rFonts w:ascii="Times New Roman" w:hAnsi="Times New Roman"/>
          <w:sz w:val="28"/>
          <w:szCs w:val="28"/>
          <w:lang w:eastAsia="ru-RU"/>
        </w:rPr>
        <w:t xml:space="preserve">суд по населению представлено 229 исковых заявлений на сумму 481,2 </w:t>
      </w:r>
      <w:r w:rsidRPr="008254EE">
        <w:rPr>
          <w:rFonts w:ascii="Times New Roman" w:hAnsi="Times New Roman"/>
          <w:sz w:val="28"/>
          <w:szCs w:val="28"/>
          <w:lang w:eastAsia="ru-RU"/>
        </w:rPr>
        <w:t>тыс. руб.;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удовлетворено 212 исковых заявлений на сумму 432,2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руб.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 xml:space="preserve">Основные показатели </w:t>
      </w:r>
      <w:r>
        <w:rPr>
          <w:rFonts w:ascii="Times New Roman" w:hAnsi="Times New Roman"/>
          <w:sz w:val="28"/>
          <w:szCs w:val="28"/>
          <w:lang w:eastAsia="ru-RU"/>
        </w:rPr>
        <w:t xml:space="preserve">работы </w:t>
      </w:r>
      <w:r w:rsidRPr="008254EE">
        <w:rPr>
          <w:rFonts w:ascii="Times New Roman" w:hAnsi="Times New Roman"/>
          <w:sz w:val="28"/>
          <w:szCs w:val="28"/>
          <w:lang w:eastAsia="ru-RU"/>
        </w:rPr>
        <w:t>предприятия</w:t>
      </w:r>
      <w:r>
        <w:rPr>
          <w:rFonts w:ascii="Times New Roman" w:hAnsi="Times New Roman"/>
          <w:sz w:val="28"/>
          <w:szCs w:val="28"/>
          <w:lang w:eastAsia="ru-RU"/>
        </w:rPr>
        <w:t xml:space="preserve"> в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2019 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представлены в следующей таблице: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69"/>
        <w:gridCol w:w="4285"/>
        <w:gridCol w:w="1099"/>
        <w:gridCol w:w="1245"/>
        <w:gridCol w:w="1417"/>
        <w:gridCol w:w="756"/>
      </w:tblGrid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№п/п</w:t>
            </w:r>
          </w:p>
        </w:tc>
        <w:tc>
          <w:tcPr>
            <w:tcW w:w="428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В </w:t>
            </w: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2018г.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 </w:t>
            </w: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2019г.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Доходы от операционной деятельности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10,3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11,9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116,2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Другие операционные доходы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5,48</w:t>
            </w:r>
          </w:p>
        </w:tc>
        <w:tc>
          <w:tcPr>
            <w:tcW w:w="1417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756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301,1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Себестоимость услуг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9,6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117,5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Общие  и административные  расходы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млн</w:t>
            </w: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109,5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Другие операционные расходы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126,2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96,6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76,5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Прибыль (убытки) до налогообложения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825,4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988,2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119,7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Расходы по налогам из прибыли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563,9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679,2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120,5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Чистая прибыль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261,6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309,0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118,1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Фонд оплаты труда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4,9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112,1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Производительность труда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105,2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122,3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116,2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Среднесписочная численность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Среднемесячная зарплата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1245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3 453</w:t>
            </w:r>
          </w:p>
        </w:tc>
        <w:tc>
          <w:tcPr>
            <w:tcW w:w="1417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3 772</w:t>
            </w:r>
          </w:p>
        </w:tc>
        <w:tc>
          <w:tcPr>
            <w:tcW w:w="756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109,2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85" w:type="dxa"/>
          </w:tcPr>
          <w:p w:rsidR="00B97137" w:rsidRPr="008254EE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Отчисления в бюджет всего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млн.руб.</w:t>
            </w:r>
          </w:p>
        </w:tc>
        <w:tc>
          <w:tcPr>
            <w:tcW w:w="1245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417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756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112,7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85" w:type="dxa"/>
          </w:tcPr>
          <w:p w:rsidR="00B97137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09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45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756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85" w:type="dxa"/>
          </w:tcPr>
          <w:p w:rsidR="00B97137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 республиканский бюджет</w:t>
            </w:r>
          </w:p>
        </w:tc>
        <w:tc>
          <w:tcPr>
            <w:tcW w:w="109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224,8</w:t>
            </w:r>
          </w:p>
        </w:tc>
        <w:tc>
          <w:tcPr>
            <w:tcW w:w="1417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228,9</w:t>
            </w:r>
          </w:p>
        </w:tc>
        <w:tc>
          <w:tcPr>
            <w:tcW w:w="756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112,7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85" w:type="dxa"/>
          </w:tcPr>
          <w:p w:rsidR="00B97137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 местный бюджет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599,7</w:t>
            </w:r>
          </w:p>
        </w:tc>
        <w:tc>
          <w:tcPr>
            <w:tcW w:w="1417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727,4</w:t>
            </w:r>
          </w:p>
        </w:tc>
        <w:tc>
          <w:tcPr>
            <w:tcW w:w="756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121,3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85" w:type="dxa"/>
          </w:tcPr>
          <w:p w:rsidR="00B97137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 пенсионный фонд (налог на доходы)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104,4</w:t>
            </w:r>
          </w:p>
        </w:tc>
        <w:tc>
          <w:tcPr>
            <w:tcW w:w="1417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120,5</w:t>
            </w:r>
          </w:p>
        </w:tc>
        <w:tc>
          <w:tcPr>
            <w:tcW w:w="756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115,4</w:t>
            </w:r>
          </w:p>
        </w:tc>
      </w:tr>
      <w:tr w:rsidR="00B97137" w:rsidRPr="008254EE" w:rsidTr="00771C04">
        <w:trPr>
          <w:jc w:val="center"/>
        </w:trPr>
        <w:tc>
          <w:tcPr>
            <w:tcW w:w="769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85" w:type="dxa"/>
          </w:tcPr>
          <w:p w:rsidR="00B97137" w:rsidRDefault="00B97137" w:rsidP="00B97137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 единый социальный налог</w:t>
            </w:r>
          </w:p>
        </w:tc>
        <w:tc>
          <w:tcPr>
            <w:tcW w:w="1099" w:type="dxa"/>
          </w:tcPr>
          <w:p w:rsidR="00B97137" w:rsidRPr="008254EE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45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1 206,3</w:t>
            </w:r>
          </w:p>
        </w:tc>
        <w:tc>
          <w:tcPr>
            <w:tcW w:w="1417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1 329,8</w:t>
            </w:r>
          </w:p>
        </w:tc>
        <w:tc>
          <w:tcPr>
            <w:tcW w:w="756" w:type="dxa"/>
          </w:tcPr>
          <w:p w:rsidR="00B97137" w:rsidRDefault="00B97137" w:rsidP="00E23ED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110,2</w:t>
            </w:r>
          </w:p>
        </w:tc>
      </w:tr>
    </w:tbl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2019 году за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счет средств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Программы формирования и расходования средств территориального целевого бюджетного  экологического фонда Рыбницкого района и г.Рыбница </w:t>
      </w:r>
      <w:r>
        <w:rPr>
          <w:rFonts w:ascii="Times New Roman" w:hAnsi="Times New Roman"/>
          <w:sz w:val="28"/>
          <w:szCs w:val="28"/>
          <w:lang w:eastAsia="ru-RU"/>
        </w:rPr>
        <w:t xml:space="preserve">на 2019  год ликвидировано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                     </w:t>
      </w:r>
      <w:r>
        <w:rPr>
          <w:rFonts w:ascii="Times New Roman" w:hAnsi="Times New Roman"/>
          <w:sz w:val="28"/>
          <w:szCs w:val="28"/>
          <w:lang w:eastAsia="ru-RU"/>
        </w:rPr>
        <w:t>23 несанкционированных свалки по г.Рыбница и Рыбницкому району на сумму 718, 7 тыс. руб.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6ACFF7" wp14:editId="2AB91D62">
            <wp:extent cx="5490845" cy="3088600"/>
            <wp:effectExtent l="0" t="0" r="0" b="0"/>
            <wp:docPr id="26" name="Рисунок 26" descr="D:\общая\фото свалки\выхватенцы\0-02-03-634cc473ed5ec5f783a6369c6043998519f2776959f654edf8dd517fc6703e6f_325904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общая\фото свалки\выхватенцы\0-02-03-634cc473ed5ec5f783a6369c6043998519f2776959f654edf8dd517fc6703e6f_325904c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308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A90C99" wp14:editId="625514CF">
            <wp:extent cx="5490845" cy="3088600"/>
            <wp:effectExtent l="0" t="0" r="0" b="0"/>
            <wp:docPr id="27" name="Рисунок 27" descr="D:\общая\фото свалки\выхватенцы\0-02-03-756c80d734433515e1dcc30c0b79ce0bd27be69e5408cb6073859a248da4fa9f_3c19f7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общая\фото свалки\выхватенцы\0-02-03-756c80d734433515e1dcc30c0b79ce0bd27be69e5408cb6073859a248da4fa9f_3c19f70f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308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2019 году предприятием</w:t>
      </w:r>
      <w:r w:rsidRPr="00965139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за счет собственных средств (заемные средства на срок 36 месяцев) приобретены два мусоровоза: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 </w:t>
      </w:r>
      <w:r>
        <w:rPr>
          <w:rFonts w:ascii="Times New Roman" w:hAnsi="Times New Roman"/>
          <w:sz w:val="28"/>
          <w:szCs w:val="28"/>
          <w:lang w:val="en-US" w:eastAsia="ru-RU"/>
        </w:rPr>
        <w:t>PRESS</w:t>
      </w:r>
      <w:r w:rsidRPr="00494D92">
        <w:rPr>
          <w:rFonts w:ascii="Times New Roman" w:hAnsi="Times New Roman"/>
          <w:sz w:val="28"/>
          <w:szCs w:val="28"/>
          <w:lang w:eastAsia="ru-RU"/>
        </w:rPr>
        <w:t>-</w:t>
      </w:r>
      <w:r>
        <w:rPr>
          <w:rFonts w:ascii="Times New Roman" w:hAnsi="Times New Roman"/>
          <w:sz w:val="28"/>
          <w:szCs w:val="28"/>
          <w:lang w:eastAsia="ru-RU"/>
        </w:rPr>
        <w:t>9 на шасси ГАЗ – С41</w:t>
      </w:r>
      <w:r>
        <w:rPr>
          <w:rFonts w:ascii="Times New Roman" w:hAnsi="Times New Roman"/>
          <w:sz w:val="28"/>
          <w:szCs w:val="28"/>
          <w:lang w:val="en-US" w:eastAsia="ru-RU"/>
        </w:rPr>
        <w:t>R</w:t>
      </w:r>
      <w:r>
        <w:rPr>
          <w:rFonts w:ascii="Times New Roman" w:hAnsi="Times New Roman"/>
          <w:sz w:val="28"/>
          <w:szCs w:val="28"/>
          <w:lang w:eastAsia="ru-RU"/>
        </w:rPr>
        <w:t>13 на сумму 854 тыс. руб.;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мусоровоз КО-440-2</w:t>
      </w:r>
      <w:r>
        <w:rPr>
          <w:rFonts w:ascii="Times New Roman" w:hAnsi="Times New Roman"/>
          <w:sz w:val="28"/>
          <w:szCs w:val="28"/>
          <w:lang w:val="en-US" w:eastAsia="ru-RU"/>
        </w:rPr>
        <w:t>N</w:t>
      </w:r>
      <w:r>
        <w:rPr>
          <w:rFonts w:ascii="Times New Roman" w:hAnsi="Times New Roman"/>
          <w:sz w:val="28"/>
          <w:szCs w:val="28"/>
          <w:lang w:eastAsia="ru-RU"/>
        </w:rPr>
        <w:t xml:space="preserve"> на шасси ГАЗ – С41</w:t>
      </w:r>
      <w:r>
        <w:rPr>
          <w:rFonts w:ascii="Times New Roman" w:hAnsi="Times New Roman"/>
          <w:sz w:val="28"/>
          <w:szCs w:val="28"/>
          <w:lang w:val="en-US" w:eastAsia="ru-RU"/>
        </w:rPr>
        <w:t>R</w:t>
      </w:r>
      <w:r>
        <w:rPr>
          <w:rFonts w:ascii="Times New Roman" w:hAnsi="Times New Roman"/>
          <w:sz w:val="28"/>
          <w:szCs w:val="28"/>
          <w:lang w:eastAsia="ru-RU"/>
        </w:rPr>
        <w:t xml:space="preserve">13 на сумму 669 тыс. руб. 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50C311F" wp14:editId="6FC56FFD">
            <wp:extent cx="5219700" cy="4419600"/>
            <wp:effectExtent l="0" t="0" r="0" b="0"/>
            <wp:docPr id="13" name="Рисунок 13" descr="C:\Users\User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lastRenderedPageBreak/>
        <w:t>Филиал ГУП «В</w:t>
      </w:r>
      <w:r w:rsidR="00771C04">
        <w:rPr>
          <w:rFonts w:ascii="Times New Roman" w:hAnsi="Times New Roman"/>
          <w:b/>
          <w:sz w:val="28"/>
          <w:szCs w:val="28"/>
          <w:lang w:eastAsia="ru-RU"/>
        </w:rPr>
        <w:t>одоснабжение</w:t>
      </w:r>
      <w:r w:rsidRPr="00B97137">
        <w:rPr>
          <w:rFonts w:ascii="Times New Roman" w:hAnsi="Times New Roman"/>
          <w:b/>
          <w:sz w:val="28"/>
          <w:szCs w:val="28"/>
          <w:lang w:eastAsia="ru-RU"/>
        </w:rPr>
        <w:t xml:space="preserve"> и </w:t>
      </w:r>
      <w:r w:rsidR="00771C04">
        <w:rPr>
          <w:rFonts w:ascii="Times New Roman" w:hAnsi="Times New Roman"/>
          <w:b/>
          <w:sz w:val="28"/>
          <w:szCs w:val="28"/>
          <w:lang w:eastAsia="ru-RU"/>
        </w:rPr>
        <w:t>водоотведение</w:t>
      </w:r>
      <w:r w:rsidRPr="00B97137">
        <w:rPr>
          <w:rFonts w:ascii="Times New Roman" w:hAnsi="Times New Roman"/>
          <w:b/>
          <w:sz w:val="28"/>
          <w:szCs w:val="28"/>
          <w:lang w:eastAsia="ru-RU"/>
        </w:rPr>
        <w:t>» в г.Рыбница</w:t>
      </w:r>
      <w:r w:rsidRPr="008254EE">
        <w:rPr>
          <w:rFonts w:ascii="Times New Roman" w:hAnsi="Times New Roman"/>
          <w:b/>
          <w:sz w:val="28"/>
          <w:szCs w:val="28"/>
          <w:lang w:eastAsia="ru-RU"/>
        </w:rPr>
        <w:t xml:space="preserve"> –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 предприятие оказывает услуги по обеспечению потребителей, как физических, так и юридических лиц питьевой водой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, </w:t>
      </w:r>
      <w:r w:rsidRPr="008254EE">
        <w:rPr>
          <w:rFonts w:ascii="Times New Roman" w:hAnsi="Times New Roman"/>
          <w:sz w:val="28"/>
          <w:szCs w:val="28"/>
          <w:lang w:eastAsia="ru-RU"/>
        </w:rPr>
        <w:t>сбором, транспортировкой и очисткой хозяйственно-бытовых и производственных сточных вод, техническое обслуживание, текущий и капитальный ремонт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уличных и внутриквартальных сетей водопровода.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По водоснабжению города – на балансе предприятия находится: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- два подземных источника водозабора «Шмалена»</w:t>
      </w:r>
      <w:r>
        <w:rPr>
          <w:rFonts w:ascii="Times New Roman" w:hAnsi="Times New Roman"/>
          <w:bCs/>
          <w:sz w:val="28"/>
          <w:szCs w:val="28"/>
          <w:lang w:eastAsia="ru-RU"/>
        </w:rPr>
        <w:t>, «Сахкамень»,           с 17-тью артезианскими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скважинами (10 рабочих, остальные резервные) и один поверхностный водозабор «Днестровский», кроме того насосная станция </w:t>
      </w:r>
      <w:r w:rsidRPr="008254EE">
        <w:rPr>
          <w:rFonts w:ascii="Times New Roman" w:hAnsi="Times New Roman"/>
          <w:bCs/>
          <w:sz w:val="28"/>
          <w:szCs w:val="28"/>
          <w:lang w:val="en-US" w:eastAsia="ru-RU"/>
        </w:rPr>
        <w:t>I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подъема, Фильтровальная станция 2-го подъема и резервуары чистой воды 3-го подъема.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В систему водоснабжения города входят  4-ре повысительные насосные станции, для повышения давления воды на многоэтажные дома, 97 км. Сетей водопровода, 73 водопроводных колодцев, 39 общественных шахтных колодцев.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По водоотведению города на балансе предприятия находятся: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- 100 км. Сетей канализации, 4-ре насосные станции. Очистка канализационных стоков осуществляется на канализационных очистных сооружениях города.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>Также, на балансе предприятия находится водоснабжение 29 сел, а это свыше 153 км. сельских водопроводных сетей, свыше 40 насосных станций и 50 разных источников водоснабжения (артезианские скважины, каптажи, шахтные колодцы), а также 46 водонапорных башен и РВЧ. Городские и сельские сети водопровода эксплуатируются  от 25 и более 50 лет, физический износ отдельных участков составляет от 60 до 100%.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Основным потребителем услуг водоснабжения и водоотведения является население города и населенных пунктов Рыбницкого района. Общее количество абонентов составляет 28 237 чел.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В 2019  году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реализация услуг водоснабжения и водоотведения абонентам города и сел района в натуральных показателях составила: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- по водоснабжению – 2,9 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>млн. м3;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- по водоотведению – 2,2</w:t>
      </w:r>
      <w:r w:rsidRPr="008254EE">
        <w:rPr>
          <w:rFonts w:ascii="Times New Roman" w:hAnsi="Times New Roman"/>
          <w:bCs/>
          <w:sz w:val="28"/>
          <w:szCs w:val="28"/>
          <w:lang w:eastAsia="ru-RU"/>
        </w:rPr>
        <w:t xml:space="preserve"> млн. м3.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Учитывая долгий срок эксплуатации и высокую изношенность водопроводных и канализационных сетей и сооружений, </w:t>
      </w:r>
      <w:r>
        <w:rPr>
          <w:rFonts w:ascii="Times New Roman" w:hAnsi="Times New Roman"/>
          <w:sz w:val="28"/>
          <w:szCs w:val="28"/>
          <w:lang w:eastAsia="ru-RU"/>
        </w:rPr>
        <w:t>в 2019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предприятием ГУП «Водоснабжение и водоотведение» в г.Рыбница было при</w:t>
      </w:r>
      <w:r>
        <w:rPr>
          <w:rFonts w:ascii="Times New Roman" w:hAnsi="Times New Roman"/>
          <w:sz w:val="28"/>
          <w:szCs w:val="28"/>
          <w:lang w:eastAsia="ru-RU"/>
        </w:rPr>
        <w:t>нято и выполнены работы по 6 613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заявкам.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В рамках адресной Программы по капитальному ремонту внутридомовых инженерных сетей холодного водоснабжения и </w:t>
      </w: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>водоотведения жили</w:t>
      </w:r>
      <w:r>
        <w:rPr>
          <w:rFonts w:ascii="Times New Roman" w:hAnsi="Times New Roman"/>
          <w:sz w:val="28"/>
          <w:szCs w:val="28"/>
          <w:lang w:eastAsia="ru-RU"/>
        </w:rPr>
        <w:t>щного фонда г.Рыбница в 2019 году выполнены работы по замене 1 540 п.м. инженерных сетей холодного водоснабжения  в девяти домах города и 580 п.м. инженерных сетей водоотведения в 13 жилых домах. Работы выполнены в полном объеме.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Все мероприятия, запланированные в рамках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Инвестиционной программы  на 2019 год</w:t>
      </w:r>
      <w:r>
        <w:rPr>
          <w:rFonts w:ascii="Times New Roman" w:hAnsi="Times New Roman"/>
          <w:sz w:val="28"/>
          <w:szCs w:val="28"/>
          <w:lang w:eastAsia="ru-RU"/>
        </w:rPr>
        <w:t xml:space="preserve"> выполнены в полном объеме, что позволило выполнить следующее</w:t>
      </w:r>
      <w:r w:rsidRPr="008254EE">
        <w:rPr>
          <w:rFonts w:ascii="Times New Roman" w:hAnsi="Times New Roman"/>
          <w:sz w:val="28"/>
          <w:szCs w:val="28"/>
          <w:lang w:eastAsia="ru-RU"/>
        </w:rPr>
        <w:t>: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- </w:t>
      </w:r>
      <w:r>
        <w:rPr>
          <w:rFonts w:ascii="Times New Roman" w:hAnsi="Times New Roman"/>
          <w:sz w:val="28"/>
          <w:szCs w:val="28"/>
          <w:lang w:eastAsia="ru-RU"/>
        </w:rPr>
        <w:t xml:space="preserve">замена </w:t>
      </w:r>
      <w:r w:rsidRPr="008254EE">
        <w:rPr>
          <w:rFonts w:ascii="Times New Roman" w:hAnsi="Times New Roman"/>
          <w:sz w:val="28"/>
          <w:szCs w:val="28"/>
          <w:lang w:eastAsia="ru-RU"/>
        </w:rPr>
        <w:t>участка водовода по ул. Индустриальной от Шмаленского водозабора до РЧВ г.Рыбница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из ст. труб Д-400 на п/э трубы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                  </w:t>
      </w:r>
      <w:r>
        <w:rPr>
          <w:rFonts w:ascii="Times New Roman" w:hAnsi="Times New Roman"/>
          <w:sz w:val="28"/>
          <w:szCs w:val="28"/>
          <w:lang w:eastAsia="ru-RU"/>
        </w:rPr>
        <w:t>250  протяженностью 800 м.</w:t>
      </w:r>
      <w:r w:rsidRPr="008254EE">
        <w:rPr>
          <w:rFonts w:ascii="Times New Roman" w:hAnsi="Times New Roman"/>
          <w:sz w:val="28"/>
          <w:szCs w:val="28"/>
          <w:lang w:eastAsia="ru-RU"/>
        </w:rPr>
        <w:t>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замена участка водопроводной сети по ул. Горького в г.Рыбница из чуг. труб Д 300 на Д 250 мм из полиэтиленовых труб протяженностью 100м.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строительство сетей водоснабжения и водоотведения  по ул.Юбилейная (минифутбодбное поле) в г.Рыбница</w:t>
      </w:r>
      <w:r>
        <w:rPr>
          <w:rFonts w:ascii="Times New Roman" w:hAnsi="Times New Roman"/>
          <w:sz w:val="28"/>
          <w:szCs w:val="28"/>
          <w:lang w:eastAsia="ru-RU"/>
        </w:rPr>
        <w:t xml:space="preserve"> на сумму 11 тыс. руб.</w:t>
      </w:r>
      <w:r w:rsidRPr="008254EE">
        <w:rPr>
          <w:rFonts w:ascii="Times New Roman" w:hAnsi="Times New Roman"/>
          <w:sz w:val="28"/>
          <w:szCs w:val="28"/>
          <w:lang w:eastAsia="ru-RU"/>
        </w:rPr>
        <w:t>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ab/>
        <w:t xml:space="preserve"> - прокладка наружных сетей </w:t>
      </w:r>
      <w:r>
        <w:rPr>
          <w:rFonts w:ascii="Times New Roman" w:hAnsi="Times New Roman"/>
          <w:sz w:val="28"/>
          <w:szCs w:val="28"/>
          <w:lang w:eastAsia="ru-RU"/>
        </w:rPr>
        <w:t>к объекту незавершенного строительства</w:t>
      </w:r>
      <w:r w:rsidRPr="008254EE">
        <w:rPr>
          <w:rFonts w:ascii="Times New Roman" w:hAnsi="Times New Roman"/>
          <w:sz w:val="28"/>
          <w:szCs w:val="28"/>
          <w:lang w:eastAsia="ru-RU"/>
        </w:rPr>
        <w:t>, расположенного по ул.Вальченк</w:t>
      </w:r>
      <w:r>
        <w:rPr>
          <w:rFonts w:ascii="Times New Roman" w:hAnsi="Times New Roman"/>
          <w:sz w:val="28"/>
          <w:szCs w:val="28"/>
          <w:lang w:eastAsia="ru-RU"/>
        </w:rPr>
        <w:t>о, 107 г (сети водопровода Д 63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мм,</w:t>
      </w:r>
      <w:r>
        <w:rPr>
          <w:rFonts w:ascii="Times New Roman" w:hAnsi="Times New Roman"/>
          <w:sz w:val="28"/>
          <w:szCs w:val="28"/>
          <w:lang w:eastAsia="ru-RU"/>
        </w:rPr>
        <w:t xml:space="preserve">протяженностью 10 м.,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сети водоотведения Д 160 мм</w:t>
      </w:r>
      <w:r>
        <w:rPr>
          <w:rFonts w:ascii="Times New Roman" w:hAnsi="Times New Roman"/>
          <w:sz w:val="28"/>
          <w:szCs w:val="28"/>
          <w:lang w:eastAsia="ru-RU"/>
        </w:rPr>
        <w:t>, протяженностью 22 м.</w:t>
      </w:r>
      <w:r w:rsidRPr="008254EE">
        <w:rPr>
          <w:rFonts w:ascii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сроительство сетей водоснабжения и водоотведения по ул. Юбилейная (мини-футбольное поле) в г.Рыбница из полиэтиленовых труб (сти водопроода Д50 мм, протяженностью 20 м, сети водоотведения Д160 мм, протяженностью 10 м.)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рамках Программы капитальных вложений  в 2019 году выполнены работы по объекту «Строительство водопроводных сетей из полиэтиленовых труб Д 110 -63 мм протяженностью 1536 м в с.Ержово, г.Рыбница, ул.Школьная, Котовского, Ленина, Нагорная».    </w:t>
      </w:r>
    </w:p>
    <w:p w:rsidR="003A7FA4" w:rsidRDefault="003A7FA4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t>МГУП «Т</w:t>
      </w:r>
      <w:r w:rsidR="00771C04">
        <w:rPr>
          <w:rFonts w:ascii="Times New Roman" w:hAnsi="Times New Roman"/>
          <w:b/>
          <w:sz w:val="28"/>
          <w:szCs w:val="28"/>
          <w:lang w:eastAsia="ru-RU"/>
        </w:rPr>
        <w:t>ирастеплоэнерго</w:t>
      </w:r>
      <w:r w:rsidRPr="00B97137">
        <w:rPr>
          <w:rFonts w:ascii="Times New Roman" w:hAnsi="Times New Roman"/>
          <w:b/>
          <w:sz w:val="28"/>
          <w:szCs w:val="28"/>
          <w:lang w:eastAsia="ru-RU"/>
        </w:rPr>
        <w:t>» филиал в г.Рыбница</w:t>
      </w:r>
      <w:r w:rsidRPr="008254EE">
        <w:rPr>
          <w:rFonts w:ascii="Times New Roman" w:hAnsi="Times New Roman"/>
          <w:b/>
          <w:sz w:val="28"/>
          <w:szCs w:val="28"/>
          <w:lang w:eastAsia="ru-RU"/>
        </w:rPr>
        <w:t xml:space="preserve"> – </w:t>
      </w:r>
      <w:r w:rsidRPr="008254EE">
        <w:rPr>
          <w:rFonts w:ascii="Times New Roman" w:hAnsi="Times New Roman"/>
          <w:sz w:val="28"/>
          <w:szCs w:val="28"/>
          <w:lang w:eastAsia="ru-RU"/>
        </w:rPr>
        <w:t>основной задачей предприятия является надежное и качественное обеспечение тепловой энергией потребителей с наименьшими затратами. Осуществляя деятельность по выработке и транспортировке тепловой энергии для нужд отопления и горячего водоснабжения, филиал МГУП «Тирастеплоэнерго» в г.Рыбница обеспечивает в полном объёме потребность г.Рыбница и Рыбницкого района в услугах по теплоснабжению. Потребителями тепловой энергии являются свыше 38 тыс. жителей города. Тепловая энергия поставляется свыше 170 предприятиям, учреждениям и организациям города.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На балансе предприятия находятся 30 теплопунктов и 36 газовых котельных,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 - в г.Рыбница – 8 котельных;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 xml:space="preserve"> - в селах Рыбницкого района – 28.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Общая протяженность тепловых сетей составляет – 75,4 км.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Потребителям Рыбницкого района и г.Рыбница за 2019 год отпущено на нужды отопления и горячего водоснабжения порядка 195,9 тыс. Гкал тепловой энергии. 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Согласно программы технического и социального развития филиала на 2019 год и графиков планово-предупредительных ремонтов на 29019 год в меж отопительный период, одновременно с эксплуатацией действующего оборудования котельных и тепловых сетей по выработке и транспортировке тепловой энергии на нужды горячего водоснабжения населению, выполнены следующие работы по текущему ремонту: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6D5C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По котельным: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1. Выполнен ремонт котлов – 5 шт.;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2. Выполнена ревизия и ремонт запорной арматуры – 541 шт.;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3. Выполнен ремонт деаэраторов – 4 шт.;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4. Выполнен ремонт фильтров ХВО – 15 шт.;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5. Произведен ремонт насосов – 37 шт.;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6. Произведена замена запорной арматуры – 154 шт.;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7. Выполнен ремонт вентиляторов и дымососов – 19 шт.;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8. Произведен ремонт технологического трубопровода – 166,4 п.м.;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6D5C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 тепловым сетям:</w:t>
      </w:r>
    </w:p>
    <w:p w:rsidR="00B97137" w:rsidRPr="00D4675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D4675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1. 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Проведены гидравлические испытания магистральных и внутриквартальных тепловых сетей протяженностью 76,5 км с проверкой плотности установленной запорной и регулирующей арматуры.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2. Заменены дефектны</w:t>
      </w:r>
      <w:r>
        <w:rPr>
          <w:rFonts w:ascii="Times New Roman" w:hAnsi="Times New Roman"/>
          <w:sz w:val="28"/>
          <w:szCs w:val="28"/>
        </w:rPr>
        <w:t xml:space="preserve">е участки тепловых сетей – 1 682 </w:t>
      </w:r>
      <w:r w:rsidRPr="008254EE">
        <w:rPr>
          <w:rFonts w:ascii="Times New Roman" w:hAnsi="Times New Roman"/>
          <w:sz w:val="28"/>
          <w:szCs w:val="28"/>
        </w:rPr>
        <w:t xml:space="preserve"> п.м.;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3. Выполнен</w:t>
      </w:r>
      <w:r>
        <w:rPr>
          <w:rFonts w:ascii="Times New Roman" w:hAnsi="Times New Roman"/>
          <w:sz w:val="28"/>
          <w:szCs w:val="28"/>
        </w:rPr>
        <w:t>а изоляция на сетях площадью 655</w:t>
      </w:r>
      <w:r w:rsidRPr="008254EE">
        <w:rPr>
          <w:rFonts w:ascii="Times New Roman" w:hAnsi="Times New Roman"/>
          <w:sz w:val="28"/>
          <w:szCs w:val="28"/>
        </w:rPr>
        <w:t xml:space="preserve"> м2;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4. Выполнен ремонт запорной</w:t>
      </w:r>
      <w:r>
        <w:rPr>
          <w:rFonts w:ascii="Times New Roman" w:hAnsi="Times New Roman"/>
          <w:sz w:val="28"/>
          <w:szCs w:val="28"/>
        </w:rPr>
        <w:t xml:space="preserve"> арматуры –  4 050</w:t>
      </w:r>
      <w:r w:rsidRPr="008254EE">
        <w:rPr>
          <w:rFonts w:ascii="Times New Roman" w:hAnsi="Times New Roman"/>
          <w:sz w:val="28"/>
          <w:szCs w:val="28"/>
        </w:rPr>
        <w:t xml:space="preserve"> шт.; 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 xml:space="preserve"> Заменена запорная арматура – 141</w:t>
      </w:r>
      <w:r w:rsidRPr="008254EE">
        <w:rPr>
          <w:rFonts w:ascii="Times New Roman" w:hAnsi="Times New Roman"/>
          <w:sz w:val="28"/>
          <w:szCs w:val="28"/>
        </w:rPr>
        <w:t xml:space="preserve"> шт.;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6. Выполнен ремон</w:t>
      </w:r>
      <w:r>
        <w:rPr>
          <w:rFonts w:ascii="Times New Roman" w:hAnsi="Times New Roman"/>
          <w:sz w:val="28"/>
          <w:szCs w:val="28"/>
        </w:rPr>
        <w:t>т водоподогревателей на ЦТП – 174</w:t>
      </w:r>
      <w:r w:rsidRPr="008254EE">
        <w:rPr>
          <w:rFonts w:ascii="Times New Roman" w:hAnsi="Times New Roman"/>
          <w:sz w:val="28"/>
          <w:szCs w:val="28"/>
        </w:rPr>
        <w:t xml:space="preserve"> шт.;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Выполнен ремонт  компенсаторов 56</w:t>
      </w:r>
      <w:r w:rsidRPr="008254EE">
        <w:rPr>
          <w:rFonts w:ascii="Times New Roman" w:hAnsi="Times New Roman"/>
          <w:sz w:val="28"/>
          <w:szCs w:val="28"/>
        </w:rPr>
        <w:t xml:space="preserve"> шт.;</w:t>
      </w:r>
    </w:p>
    <w:p w:rsidR="00B97137" w:rsidRPr="002947BC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9. Выполнены работы по ремонту электрооборудования, оборудования КИПиА основного и вспомогательного оборудования котельных, тепловых сетей.</w:t>
      </w:r>
    </w:p>
    <w:p w:rsidR="00B97137" w:rsidRPr="006D5CD9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По внутридомовым сетям: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1.Заменены дефектные участки внутридомов</w:t>
      </w:r>
      <w:r>
        <w:rPr>
          <w:rFonts w:ascii="Times New Roman" w:hAnsi="Times New Roman"/>
          <w:sz w:val="28"/>
          <w:szCs w:val="28"/>
        </w:rPr>
        <w:t xml:space="preserve">ых сетей  протяженностью –  1 384 </w:t>
      </w:r>
      <w:r w:rsidRPr="008254EE">
        <w:rPr>
          <w:rFonts w:ascii="Times New Roman" w:hAnsi="Times New Roman"/>
          <w:sz w:val="28"/>
          <w:szCs w:val="28"/>
        </w:rPr>
        <w:t>м.п.;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2. Заменена запо</w:t>
      </w:r>
      <w:r>
        <w:rPr>
          <w:rFonts w:ascii="Times New Roman" w:hAnsi="Times New Roman"/>
          <w:sz w:val="28"/>
          <w:szCs w:val="28"/>
        </w:rPr>
        <w:t xml:space="preserve">рная арматура  в количестве 2 004 </w:t>
      </w:r>
      <w:r w:rsidRPr="008254EE">
        <w:rPr>
          <w:rFonts w:ascii="Times New Roman" w:hAnsi="Times New Roman"/>
          <w:sz w:val="28"/>
          <w:szCs w:val="28"/>
        </w:rPr>
        <w:t>шт.;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>3. Выполнена ревизия, ремонт запорной и регули</w:t>
      </w:r>
      <w:r>
        <w:rPr>
          <w:rFonts w:ascii="Times New Roman" w:hAnsi="Times New Roman"/>
          <w:sz w:val="28"/>
          <w:szCs w:val="28"/>
        </w:rPr>
        <w:t>рующей арматуры в количестве 1 216</w:t>
      </w:r>
      <w:r w:rsidRPr="008254EE">
        <w:rPr>
          <w:rFonts w:ascii="Times New Roman" w:hAnsi="Times New Roman"/>
          <w:sz w:val="28"/>
          <w:szCs w:val="28"/>
        </w:rPr>
        <w:t xml:space="preserve"> шт.</w:t>
      </w:r>
    </w:p>
    <w:p w:rsidR="00B97137" w:rsidRDefault="003A7FA4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396608" behindDoc="1" locked="0" layoutInCell="1" allowOverlap="1" wp14:anchorId="0466352D">
            <wp:simplePos x="0" y="0"/>
            <wp:positionH relativeFrom="column">
              <wp:posOffset>43815</wp:posOffset>
            </wp:positionH>
            <wp:positionV relativeFrom="paragraph">
              <wp:posOffset>95250</wp:posOffset>
            </wp:positionV>
            <wp:extent cx="2609850" cy="2457450"/>
            <wp:effectExtent l="0" t="0" r="0" b="0"/>
            <wp:wrapTight wrapText="bothSides">
              <wp:wrapPolygon edited="0">
                <wp:start x="0" y="0"/>
                <wp:lineTo x="0" y="21433"/>
                <wp:lineTo x="21442" y="21433"/>
                <wp:lineTo x="21442" y="0"/>
                <wp:lineTo x="0" y="0"/>
              </wp:wrapPolygon>
            </wp:wrapTight>
            <wp:docPr id="679" name="Рисунок 679" descr="F:\ПРЕЗЕНТАЦИЯ\Теплоэнерго\Инвестиц.прогр.2019г\Фото 2019\Адресные 2019\Вальч 43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ЕЗЕНТАЦИЯ\Теплоэнерго\Инвестиц.прогр.2019г\Фото 2019\Адресные 2019\Вальч 43\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37">
        <w:rPr>
          <w:rFonts w:ascii="Times New Roman" w:hAnsi="Times New Roman"/>
          <w:sz w:val="28"/>
          <w:szCs w:val="28"/>
        </w:rPr>
        <w:t>В рамках «Адресной программы капитального ремонта по замене внутридомовых инженерных сетей отопления и горячего водоснабжения в жилых домах муниципального жилищного фонда» в 2019 году предприятием выполнены работы по капитальному ремонту внутридомовых инженерных сетей отопления и горячего водоснабжения в 9-ти жилых домах, и при этом заменены 4 243 п.м. трубопровода, в том числе по отоплению 2 810 п.м. и по ГВС – 1 433 п.м.</w:t>
      </w:r>
    </w:p>
    <w:p w:rsidR="00B97137" w:rsidRDefault="003A7FA4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68288" behindDoc="1" locked="0" layoutInCell="1" allowOverlap="1" wp14:anchorId="45B6F91B">
            <wp:simplePos x="0" y="0"/>
            <wp:positionH relativeFrom="column">
              <wp:posOffset>2958465</wp:posOffset>
            </wp:positionH>
            <wp:positionV relativeFrom="paragraph">
              <wp:posOffset>26670</wp:posOffset>
            </wp:positionV>
            <wp:extent cx="3028950" cy="2466975"/>
            <wp:effectExtent l="0" t="0" r="0" b="9525"/>
            <wp:wrapTight wrapText="bothSides">
              <wp:wrapPolygon edited="0">
                <wp:start x="0" y="0"/>
                <wp:lineTo x="0" y="21517"/>
                <wp:lineTo x="21464" y="21517"/>
                <wp:lineTo x="21464" y="0"/>
                <wp:lineTo x="0" y="0"/>
              </wp:wrapPolygon>
            </wp:wrapTight>
            <wp:docPr id="1" name="Рисунок 1" descr="F:\ПРЕЗЕНТАЦИЯ\Теплоэнерго\Инвестиц.прогр.2019г\Фото 2019\Адресные 2019\Вальч 43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ЕЗЕНТАЦИЯ\Теплоэнерго\Инвестиц.прогр.2019г\Фото 2019\Адресные 2019\Вальч 43\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22"/>
                    <a:stretch/>
                  </pic:blipFill>
                  <pic:spPr bwMode="auto">
                    <a:xfrm>
                      <a:off x="0" y="0"/>
                      <a:ext cx="30289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37">
        <w:rPr>
          <w:rFonts w:ascii="Times New Roman" w:hAnsi="Times New Roman"/>
          <w:sz w:val="28"/>
          <w:szCs w:val="28"/>
        </w:rPr>
        <w:t xml:space="preserve">В рамках инвестиционной программы МГУП «Тирастеплоэнерго» на </w:t>
      </w:r>
      <w:r w:rsidR="00B97137" w:rsidRPr="008254EE">
        <w:rPr>
          <w:rFonts w:ascii="Times New Roman" w:hAnsi="Times New Roman"/>
          <w:b/>
          <w:sz w:val="28"/>
          <w:szCs w:val="28"/>
        </w:rPr>
        <w:t xml:space="preserve"> </w:t>
      </w:r>
      <w:r w:rsidR="00B97137" w:rsidRPr="002947BC">
        <w:rPr>
          <w:rFonts w:ascii="Times New Roman" w:hAnsi="Times New Roman"/>
          <w:sz w:val="28"/>
          <w:szCs w:val="28"/>
        </w:rPr>
        <w:t>2019 год выполнены работы</w:t>
      </w:r>
      <w:r w:rsidR="00B97137">
        <w:rPr>
          <w:rFonts w:ascii="Times New Roman" w:hAnsi="Times New Roman"/>
          <w:sz w:val="28"/>
          <w:szCs w:val="28"/>
        </w:rPr>
        <w:t xml:space="preserve"> по капитальному ремонту магистральной тепловой сети протяженностью 1 089 п.м., на сумму 3,8 млн. руб.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2019 году количество принятых заявок от населения составило      4 932 шт., в том числе по отоплению – 2 107 шт. и по ГВС – 2 825 шт.</w:t>
      </w:r>
    </w:p>
    <w:p w:rsidR="00B97137" w:rsidRDefault="00B97137" w:rsidP="00B97137">
      <w:pPr>
        <w:spacing w:after="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360177" wp14:editId="77E2F823">
            <wp:extent cx="5498465" cy="2971221"/>
            <wp:effectExtent l="0" t="0" r="6985" b="635"/>
            <wp:docPr id="3" name="Рисунок 3" descr="F:\ПРЕЗЕНТАЦИЯ\Теплоэнерго\Инвестиц.прогр.2019г\Фото 2019\Инвест программы\Парк\Продолжение работ\IMG_7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ЕЗЕНТАЦИЯ\Теплоэнерго\Инвестиц.прогр.2019г\Фото 2019\Инвест программы\Парк\Продолжение работ\IMG_71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496" cy="298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97137" w:rsidRPr="008254EE" w:rsidRDefault="00B97137" w:rsidP="00B97137">
      <w:pPr>
        <w:spacing w:after="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56429C" wp14:editId="5D464A17">
            <wp:extent cx="5940425" cy="3959125"/>
            <wp:effectExtent l="0" t="0" r="3175" b="3810"/>
            <wp:docPr id="680" name="Рисунок 680" descr="F:\ПРЕЗЕНТАЦИЯ\Теплоэнерго\Инвестиц.прогр.2019г\Фото 2019\Инвест программы\Парк\Продолжение работ\IMG_7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ЕЗЕНТАЦИЯ\Теплоэнерго\Инвестиц.прогр.2019г\Фото 2019\Инвест программы\Парк\Продолжение работ\IMG_71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B97137" w:rsidRDefault="00B97137" w:rsidP="00B97137">
      <w:pPr>
        <w:spacing w:after="0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C953203" wp14:editId="32AC9F3E">
            <wp:extent cx="5940425" cy="3341489"/>
            <wp:effectExtent l="0" t="0" r="3175" b="0"/>
            <wp:docPr id="5" name="Рисунок 5" descr="F:\ПРЕЗЕНТАЦИЯ\Теплоэнерго\Инвестиц.прогр.2019г\Фото 2019\Инвест программы\Парк\Продолжение работ 3\viber_2019-08-15_11-55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ЕЗЕНТАЦИЯ\Теплоэнерго\Инвестиц.прогр.2019г\Фото 2019\Инвест программы\Парк\Продолжение работ 3\viber_2019-08-15_11-55-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771C04" w:rsidRDefault="00771C04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lastRenderedPageBreak/>
        <w:t>Р</w:t>
      </w:r>
      <w:r w:rsidR="00771C04">
        <w:rPr>
          <w:rFonts w:ascii="Times New Roman" w:hAnsi="Times New Roman"/>
          <w:b/>
          <w:sz w:val="28"/>
          <w:szCs w:val="28"/>
          <w:lang w:eastAsia="ru-RU"/>
        </w:rPr>
        <w:t>ыбницкие</w:t>
      </w:r>
      <w:r w:rsidRPr="00B97137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771C04">
        <w:rPr>
          <w:rFonts w:ascii="Times New Roman" w:hAnsi="Times New Roman"/>
          <w:b/>
          <w:sz w:val="28"/>
          <w:szCs w:val="28"/>
          <w:lang w:eastAsia="ru-RU"/>
        </w:rPr>
        <w:t>районные</w:t>
      </w:r>
      <w:r w:rsidRPr="00B97137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771C04">
        <w:rPr>
          <w:rFonts w:ascii="Times New Roman" w:hAnsi="Times New Roman"/>
          <w:b/>
          <w:sz w:val="28"/>
          <w:szCs w:val="28"/>
          <w:lang w:eastAsia="ru-RU"/>
        </w:rPr>
        <w:t>электрические сети</w:t>
      </w:r>
      <w:r w:rsidRPr="00B97137">
        <w:rPr>
          <w:rFonts w:ascii="Times New Roman" w:hAnsi="Times New Roman"/>
          <w:b/>
          <w:sz w:val="28"/>
          <w:szCs w:val="28"/>
          <w:lang w:eastAsia="ru-RU"/>
        </w:rPr>
        <w:t xml:space="preserve"> Государственного унитарного предприятия «Единые распределительные электрические сети» Дубоссарский филиал</w:t>
      </w:r>
      <w:r w:rsidRPr="008254EE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работа предприятия заключается в обеспечении бесперебойного электроснабжения потребителей и обслуживание электрических сетей города и населенных пунктов района.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В зоне обслуживания Рыбницких РЭС находится:</w:t>
      </w:r>
    </w:p>
    <w:p w:rsidR="00B97137" w:rsidRPr="008254EE" w:rsidRDefault="00B97137" w:rsidP="00B97137">
      <w:pPr>
        <w:numPr>
          <w:ilvl w:val="0"/>
          <w:numId w:val="4"/>
        </w:numPr>
        <w:spacing w:after="0"/>
        <w:ind w:left="0" w:firstLine="567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1 144,41км – воздушных линий 0,4-6-10 кВ; </w:t>
      </w:r>
    </w:p>
    <w:p w:rsidR="00B97137" w:rsidRPr="008254EE" w:rsidRDefault="00B97137" w:rsidP="00B97137">
      <w:pPr>
        <w:numPr>
          <w:ilvl w:val="0"/>
          <w:numId w:val="4"/>
        </w:numPr>
        <w:spacing w:after="0"/>
        <w:ind w:left="0"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168, 4 км – кабельных линий  0,4-6-10 кВ;</w:t>
      </w:r>
    </w:p>
    <w:p w:rsidR="00B97137" w:rsidRPr="008254EE" w:rsidRDefault="00B97137" w:rsidP="00B97137">
      <w:pPr>
        <w:numPr>
          <w:ilvl w:val="0"/>
          <w:numId w:val="4"/>
        </w:numPr>
        <w:spacing w:after="0"/>
        <w:ind w:left="0"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317 шт. – трансформаторных подстанций;</w:t>
      </w:r>
    </w:p>
    <w:p w:rsidR="00B97137" w:rsidRPr="008254EE" w:rsidRDefault="00B97137" w:rsidP="00B97137">
      <w:pPr>
        <w:numPr>
          <w:ilvl w:val="0"/>
          <w:numId w:val="4"/>
        </w:numPr>
        <w:spacing w:after="0"/>
        <w:ind w:left="0"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28 282 шт. – опор ВЛ-0,4/6/10 кВ.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В соответствии с утвержден</w:t>
      </w:r>
      <w:r>
        <w:rPr>
          <w:rFonts w:ascii="Times New Roman" w:hAnsi="Times New Roman"/>
          <w:sz w:val="28"/>
          <w:szCs w:val="28"/>
          <w:lang w:eastAsia="ru-RU"/>
        </w:rPr>
        <w:t xml:space="preserve">ной Производственной Программой на </w:t>
      </w:r>
      <w:r w:rsidR="00D35BDD">
        <w:rPr>
          <w:rFonts w:ascii="Times New Roman" w:hAnsi="Times New Roman"/>
          <w:sz w:val="28"/>
          <w:szCs w:val="28"/>
          <w:lang w:eastAsia="ru-RU"/>
        </w:rPr>
        <w:t xml:space="preserve">                    </w:t>
      </w:r>
      <w:r>
        <w:rPr>
          <w:rFonts w:ascii="Times New Roman" w:hAnsi="Times New Roman"/>
          <w:sz w:val="28"/>
          <w:szCs w:val="28"/>
          <w:lang w:eastAsia="ru-RU"/>
        </w:rPr>
        <w:t>2019 год</w:t>
      </w:r>
      <w:r w:rsidRPr="002947BC">
        <w:rPr>
          <w:rFonts w:ascii="Times New Roman" w:hAnsi="Times New Roman"/>
          <w:sz w:val="28"/>
          <w:szCs w:val="28"/>
          <w:lang w:eastAsia="ru-RU"/>
        </w:rPr>
        <w:t xml:space="preserve">  предприятием выполнены следующие работ</w:t>
      </w:r>
      <w:r w:rsidRPr="008254EE">
        <w:rPr>
          <w:rFonts w:ascii="Times New Roman" w:hAnsi="Times New Roman"/>
          <w:sz w:val="28"/>
          <w:szCs w:val="28"/>
          <w:lang w:eastAsia="ru-RU"/>
        </w:rPr>
        <w:t>ы: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- чистка трассы </w:t>
      </w:r>
      <w:r>
        <w:rPr>
          <w:rFonts w:ascii="Times New Roman" w:hAnsi="Times New Roman"/>
          <w:sz w:val="28"/>
          <w:szCs w:val="28"/>
          <w:lang w:eastAsia="ru-RU"/>
        </w:rPr>
        <w:t>ВЛ-6-0 кВ  протяженностью 76,36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км.;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чистка трассы ВЛ-0,4 кВ протяже</w:t>
      </w:r>
      <w:r>
        <w:rPr>
          <w:rFonts w:ascii="Times New Roman" w:hAnsi="Times New Roman"/>
          <w:sz w:val="28"/>
          <w:szCs w:val="28"/>
          <w:lang w:eastAsia="ru-RU"/>
        </w:rPr>
        <w:t>нностью 61,04 км.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В соответствии с утвержденной «Инвестиционной программой на </w:t>
      </w:r>
      <w:r w:rsidR="00D35BDD">
        <w:rPr>
          <w:rFonts w:ascii="Times New Roman" w:hAnsi="Times New Roman"/>
          <w:sz w:val="28"/>
          <w:szCs w:val="28"/>
          <w:lang w:eastAsia="ru-RU"/>
        </w:rPr>
        <w:t xml:space="preserve">                          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2019 год» Рыбницким РЭС </w:t>
      </w:r>
      <w:r>
        <w:rPr>
          <w:rFonts w:ascii="Times New Roman" w:hAnsi="Times New Roman"/>
          <w:sz w:val="28"/>
          <w:szCs w:val="28"/>
          <w:lang w:eastAsia="ru-RU"/>
        </w:rPr>
        <w:t xml:space="preserve">в 2019 году </w:t>
      </w:r>
      <w:r w:rsidRPr="002947BC">
        <w:rPr>
          <w:rFonts w:ascii="Times New Roman" w:hAnsi="Times New Roman"/>
          <w:sz w:val="28"/>
          <w:szCs w:val="28"/>
          <w:lang w:eastAsia="ru-RU"/>
        </w:rPr>
        <w:t xml:space="preserve">предприятием </w:t>
      </w:r>
      <w:r>
        <w:rPr>
          <w:rFonts w:ascii="Times New Roman" w:hAnsi="Times New Roman"/>
          <w:sz w:val="28"/>
          <w:szCs w:val="28"/>
          <w:lang w:eastAsia="ru-RU"/>
        </w:rPr>
        <w:t>была выполнена реконструкция и строительство ВЛ-10/0,4 кВ общей протяженностью 9,64 км</w:t>
      </w:r>
      <w:r w:rsidRPr="002947BC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- строительство </w:t>
      </w:r>
      <w:r>
        <w:rPr>
          <w:rFonts w:ascii="Times New Roman" w:hAnsi="Times New Roman"/>
          <w:sz w:val="28"/>
          <w:szCs w:val="28"/>
        </w:rPr>
        <w:t>ВЛ-</w:t>
      </w:r>
      <w:r w:rsidRPr="008254EE">
        <w:rPr>
          <w:rFonts w:ascii="Times New Roman" w:hAnsi="Times New Roman"/>
          <w:sz w:val="28"/>
          <w:szCs w:val="28"/>
        </w:rPr>
        <w:t xml:space="preserve">10 кВ Жп-12ф с переустройством ВЛИ – 0,4 кВ от ТП-417 с.Ержево, ул. Ленина ж.д 112-187 </w:t>
      </w:r>
      <w:r w:rsidRPr="008254EE">
        <w:rPr>
          <w:rFonts w:ascii="Times New Roman" w:hAnsi="Times New Roman"/>
          <w:sz w:val="28"/>
          <w:szCs w:val="28"/>
          <w:lang w:val="en-US"/>
        </w:rPr>
        <w:t>L</w:t>
      </w:r>
      <w:r w:rsidRPr="008254EE">
        <w:rPr>
          <w:rFonts w:ascii="Times New Roman" w:hAnsi="Times New Roman"/>
          <w:sz w:val="28"/>
          <w:szCs w:val="28"/>
        </w:rPr>
        <w:t xml:space="preserve"> = 0,45 км;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- строительство </w:t>
      </w:r>
      <w:r>
        <w:rPr>
          <w:rFonts w:ascii="Times New Roman" w:hAnsi="Times New Roman"/>
          <w:sz w:val="28"/>
          <w:szCs w:val="28"/>
        </w:rPr>
        <w:t>ВЛ-</w:t>
      </w:r>
      <w:r w:rsidRPr="008254EE">
        <w:rPr>
          <w:rFonts w:ascii="Times New Roman" w:hAnsi="Times New Roman"/>
          <w:sz w:val="28"/>
          <w:szCs w:val="28"/>
        </w:rPr>
        <w:t xml:space="preserve">10 кВ Жп-12ф с совместным подвесом с ВЛИ – </w:t>
      </w:r>
      <w:r w:rsidR="00D35BDD">
        <w:rPr>
          <w:rFonts w:ascii="Times New Roman" w:hAnsi="Times New Roman"/>
          <w:sz w:val="28"/>
          <w:szCs w:val="28"/>
        </w:rPr>
        <w:t xml:space="preserve">                        </w:t>
      </w:r>
      <w:r w:rsidRPr="008254EE">
        <w:rPr>
          <w:rFonts w:ascii="Times New Roman" w:hAnsi="Times New Roman"/>
          <w:sz w:val="28"/>
          <w:szCs w:val="28"/>
        </w:rPr>
        <w:t xml:space="preserve">0,4 кВ от ТП-421 с.Ержево, ул. Ленина ж.д 189-236  </w:t>
      </w:r>
      <w:r w:rsidRPr="008254EE">
        <w:rPr>
          <w:rFonts w:ascii="Times New Roman" w:hAnsi="Times New Roman"/>
          <w:sz w:val="28"/>
          <w:szCs w:val="28"/>
          <w:lang w:val="en-US"/>
        </w:rPr>
        <w:t>L</w:t>
      </w:r>
      <w:r w:rsidRPr="008254EE">
        <w:rPr>
          <w:rFonts w:ascii="Times New Roman" w:hAnsi="Times New Roman"/>
          <w:sz w:val="28"/>
          <w:szCs w:val="28"/>
        </w:rPr>
        <w:t xml:space="preserve"> = 0,4 км.</w:t>
      </w:r>
      <w:r>
        <w:rPr>
          <w:rFonts w:ascii="Times New Roman" w:hAnsi="Times New Roman"/>
          <w:sz w:val="28"/>
          <w:szCs w:val="28"/>
        </w:rPr>
        <w:t>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- реконструкция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>ВЛ-</w:t>
      </w:r>
      <w:r w:rsidRPr="008254EE">
        <w:rPr>
          <w:rFonts w:ascii="Times New Roman" w:hAnsi="Times New Roman"/>
          <w:sz w:val="28"/>
          <w:szCs w:val="28"/>
        </w:rPr>
        <w:t xml:space="preserve">10 кВ Жп-12ф с совместным подвесом с ВЛИ – </w:t>
      </w:r>
      <w:r w:rsidR="00D35BDD">
        <w:rPr>
          <w:rFonts w:ascii="Times New Roman" w:hAnsi="Times New Roman"/>
          <w:sz w:val="28"/>
          <w:szCs w:val="28"/>
        </w:rPr>
        <w:t xml:space="preserve">                            </w:t>
      </w:r>
      <w:r w:rsidRPr="008254EE">
        <w:rPr>
          <w:rFonts w:ascii="Times New Roman" w:hAnsi="Times New Roman"/>
          <w:sz w:val="28"/>
          <w:szCs w:val="28"/>
        </w:rPr>
        <w:t xml:space="preserve">0,4 кВ от ТП-421 с.Ержево, ул. Ленина </w:t>
      </w:r>
      <w:r w:rsidRPr="008254EE"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 xml:space="preserve"> = 0,32</w:t>
      </w:r>
      <w:r w:rsidRPr="008254EE">
        <w:rPr>
          <w:rFonts w:ascii="Times New Roman" w:hAnsi="Times New Roman"/>
          <w:sz w:val="28"/>
          <w:szCs w:val="28"/>
        </w:rPr>
        <w:t xml:space="preserve"> км.</w:t>
      </w:r>
      <w:r>
        <w:rPr>
          <w:rFonts w:ascii="Times New Roman" w:hAnsi="Times New Roman"/>
          <w:sz w:val="28"/>
          <w:szCs w:val="28"/>
        </w:rPr>
        <w:t>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  <w:lang w:eastAsia="ru-RU"/>
        </w:rPr>
        <w:t xml:space="preserve">реконструкция </w:t>
      </w:r>
      <w:r w:rsidRPr="008254EE">
        <w:rPr>
          <w:rFonts w:ascii="Times New Roman" w:hAnsi="Times New Roman"/>
          <w:sz w:val="28"/>
          <w:szCs w:val="28"/>
        </w:rPr>
        <w:t xml:space="preserve">ВЛИ – 0,4 кВ от ТП-421 с.Ержево, ул. Ленина </w:t>
      </w:r>
      <w:r w:rsidRPr="008254EE"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 xml:space="preserve"> = </w:t>
      </w:r>
      <w:r w:rsidR="00D35BDD">
        <w:rPr>
          <w:rFonts w:ascii="Times New Roman" w:hAnsi="Times New Roman"/>
          <w:sz w:val="28"/>
          <w:szCs w:val="28"/>
        </w:rPr>
        <w:t xml:space="preserve">                        </w:t>
      </w:r>
      <w:r>
        <w:rPr>
          <w:rFonts w:ascii="Times New Roman" w:hAnsi="Times New Roman"/>
          <w:sz w:val="28"/>
          <w:szCs w:val="28"/>
        </w:rPr>
        <w:t xml:space="preserve">1,25 </w:t>
      </w:r>
      <w:r w:rsidRPr="008254EE">
        <w:rPr>
          <w:rFonts w:ascii="Times New Roman" w:hAnsi="Times New Roman"/>
          <w:sz w:val="28"/>
          <w:szCs w:val="28"/>
        </w:rPr>
        <w:t>км.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строительство </w:t>
      </w:r>
      <w:r>
        <w:rPr>
          <w:rFonts w:ascii="Times New Roman" w:hAnsi="Times New Roman"/>
          <w:sz w:val="28"/>
          <w:szCs w:val="28"/>
        </w:rPr>
        <w:t>ВЛ-10 кВ Кс-14</w:t>
      </w:r>
      <w:r w:rsidRPr="008254EE">
        <w:rPr>
          <w:rFonts w:ascii="Times New Roman" w:hAnsi="Times New Roman"/>
          <w:sz w:val="28"/>
          <w:szCs w:val="28"/>
        </w:rPr>
        <w:t>ф с совместным п</w:t>
      </w:r>
      <w:r>
        <w:rPr>
          <w:rFonts w:ascii="Times New Roman" w:hAnsi="Times New Roman"/>
          <w:sz w:val="28"/>
          <w:szCs w:val="28"/>
        </w:rPr>
        <w:t xml:space="preserve">одвесом с ВЛИ – </w:t>
      </w:r>
      <w:r w:rsidR="00D35BDD">
        <w:rPr>
          <w:rFonts w:ascii="Times New Roman" w:hAnsi="Times New Roman"/>
          <w:sz w:val="28"/>
          <w:szCs w:val="28"/>
        </w:rPr>
        <w:t xml:space="preserve">                        </w:t>
      </w:r>
      <w:r>
        <w:rPr>
          <w:rFonts w:ascii="Times New Roman" w:hAnsi="Times New Roman"/>
          <w:sz w:val="28"/>
          <w:szCs w:val="28"/>
        </w:rPr>
        <w:t xml:space="preserve">0,4 кВ от ТП-283 и ТП-288 реконструкция с.Б. Молокиш, ул. А. Русяновского, ж/д 86-122 </w:t>
      </w:r>
      <w:r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>=1,484 км;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строительство </w:t>
      </w:r>
      <w:r>
        <w:rPr>
          <w:rFonts w:ascii="Times New Roman" w:hAnsi="Times New Roman"/>
          <w:sz w:val="28"/>
          <w:szCs w:val="28"/>
        </w:rPr>
        <w:t>ВЛ-10 кВ Кс-14</w:t>
      </w:r>
      <w:r w:rsidRPr="008254EE">
        <w:rPr>
          <w:rFonts w:ascii="Times New Roman" w:hAnsi="Times New Roman"/>
          <w:sz w:val="28"/>
          <w:szCs w:val="28"/>
        </w:rPr>
        <w:t>ф с совместным п</w:t>
      </w:r>
      <w:r>
        <w:rPr>
          <w:rFonts w:ascii="Times New Roman" w:hAnsi="Times New Roman"/>
          <w:sz w:val="28"/>
          <w:szCs w:val="28"/>
        </w:rPr>
        <w:t xml:space="preserve">одвесом с ВЛИ – </w:t>
      </w:r>
      <w:r w:rsidR="00D35BDD"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sz w:val="28"/>
          <w:szCs w:val="28"/>
        </w:rPr>
        <w:t xml:space="preserve">0,4 кВ от ТП-283 и ТП-288 реконструкция с.Б. Молокиш, ул. А. Русяновского, ж/д 124-176 для раз укрепления </w:t>
      </w:r>
      <w:r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>=1,902 км;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реконструкция </w:t>
      </w:r>
      <w:r>
        <w:rPr>
          <w:rFonts w:ascii="Times New Roman" w:hAnsi="Times New Roman"/>
          <w:sz w:val="28"/>
          <w:szCs w:val="28"/>
        </w:rPr>
        <w:t xml:space="preserve">ВЛИ – 0,4 кВ ТП-288 с. Б.Молокиш,                               ул. А. Русяновского, ж/д 124-176 </w:t>
      </w:r>
      <w:r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>=0,704 км;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реконструкция </w:t>
      </w:r>
      <w:r>
        <w:rPr>
          <w:rFonts w:ascii="Times New Roman" w:hAnsi="Times New Roman"/>
          <w:sz w:val="28"/>
          <w:szCs w:val="28"/>
        </w:rPr>
        <w:t xml:space="preserve">ВЛИ – 0,4 кВ ТП-283 с. Б.Молокиш,                               ул. А. Русяновского, ж/д 124-176 </w:t>
      </w:r>
      <w:r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>=1,442 км;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- реконструкция</w:t>
      </w:r>
      <w:r w:rsidRPr="00C2551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ВЛ-10 кВ Кс-14</w:t>
      </w:r>
      <w:r w:rsidRPr="008254EE">
        <w:rPr>
          <w:rFonts w:ascii="Times New Roman" w:hAnsi="Times New Roman"/>
          <w:sz w:val="28"/>
          <w:szCs w:val="28"/>
        </w:rPr>
        <w:t>ф с совместным п</w:t>
      </w:r>
      <w:r>
        <w:rPr>
          <w:rFonts w:ascii="Times New Roman" w:hAnsi="Times New Roman"/>
          <w:sz w:val="28"/>
          <w:szCs w:val="28"/>
        </w:rPr>
        <w:t>одвесом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ВЛИ – 0,4 кВ ТП-25 реконструкция  с.Гараба, ул. Зеленая, ж/д 7-24 </w:t>
      </w:r>
      <w:r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>=1,688 км;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приобретение и монтаж трансформаторной подстанции (КТПМ) (разукрепнение ВЛ-04 кВ от ТП-283 и ТП-25) с. Б.Молокиш,                           ул. А.Русяновского, 124-176 – 1 шт.;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ремонт строительной части трансформаторной подстанции ЗТП-64 в с.Строенцы, Рыбницкого рйона – 1 шт.</w:t>
      </w:r>
    </w:p>
    <w:p w:rsidR="00B97137" w:rsidRPr="008254EE" w:rsidRDefault="00B97137" w:rsidP="00B97137">
      <w:pPr>
        <w:pStyle w:val="3b"/>
        <w:shd w:val="clear" w:color="auto" w:fill="auto"/>
        <w:tabs>
          <w:tab w:val="left" w:pos="232"/>
          <w:tab w:val="left" w:pos="709"/>
          <w:tab w:val="left" w:pos="851"/>
        </w:tabs>
        <w:spacing w:line="276" w:lineRule="auto"/>
        <w:jc w:val="left"/>
        <w:rPr>
          <w:sz w:val="28"/>
          <w:szCs w:val="28"/>
        </w:rPr>
      </w:pPr>
      <w:r>
        <w:rPr>
          <w:noProof w:val="0"/>
          <w:sz w:val="28"/>
          <w:szCs w:val="28"/>
          <w:shd w:val="clear" w:color="auto" w:fill="auto"/>
          <w:lang w:eastAsia="en-US"/>
        </w:rPr>
        <w:tab/>
      </w:r>
      <w:r>
        <w:rPr>
          <w:noProof w:val="0"/>
          <w:sz w:val="28"/>
          <w:szCs w:val="28"/>
          <w:shd w:val="clear" w:color="auto" w:fill="auto"/>
          <w:lang w:eastAsia="en-US"/>
        </w:rPr>
        <w:tab/>
        <w:t xml:space="preserve">На трансформаторных подстанциях в г.Рыбница и Рыбницком районе  произведена </w:t>
      </w:r>
      <w:r>
        <w:rPr>
          <w:sz w:val="28"/>
          <w:szCs w:val="28"/>
        </w:rPr>
        <w:t>заменена</w:t>
      </w:r>
      <w:r w:rsidRPr="008254EE">
        <w:rPr>
          <w:sz w:val="28"/>
          <w:szCs w:val="28"/>
        </w:rPr>
        <w:t xml:space="preserve"> 2</w:t>
      </w:r>
      <w:r>
        <w:rPr>
          <w:sz w:val="28"/>
          <w:szCs w:val="28"/>
        </w:rPr>
        <w:t>1</w:t>
      </w:r>
      <w:r w:rsidRPr="008254EE">
        <w:rPr>
          <w:sz w:val="28"/>
          <w:szCs w:val="28"/>
        </w:rPr>
        <w:t xml:space="preserve"> силовых трансформатора 10/0,4кВ;</w:t>
      </w:r>
    </w:p>
    <w:p w:rsidR="00B97137" w:rsidRPr="008254EE" w:rsidRDefault="00B97137" w:rsidP="00B97137">
      <w:pPr>
        <w:pStyle w:val="3b"/>
        <w:shd w:val="clear" w:color="auto" w:fill="auto"/>
        <w:tabs>
          <w:tab w:val="left" w:pos="232"/>
        </w:tabs>
        <w:spacing w:line="276" w:lineRule="auto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        В</w:t>
      </w:r>
      <w:r w:rsidRPr="008254EE">
        <w:rPr>
          <w:sz w:val="28"/>
          <w:szCs w:val="28"/>
        </w:rPr>
        <w:t>ыполнен ремонт оборудования и электрических сетей 0,4-10кВ, том числе:</w:t>
      </w:r>
    </w:p>
    <w:p w:rsidR="00B97137" w:rsidRPr="008254EE" w:rsidRDefault="00B97137" w:rsidP="00B97137">
      <w:pPr>
        <w:pStyle w:val="3b"/>
        <w:shd w:val="clear" w:color="auto" w:fill="auto"/>
        <w:tabs>
          <w:tab w:val="left" w:pos="232"/>
          <w:tab w:val="left" w:pos="7350"/>
        </w:tabs>
        <w:spacing w:line="276" w:lineRule="auto"/>
        <w:ind w:firstLine="567"/>
        <w:jc w:val="left"/>
        <w:rPr>
          <w:sz w:val="28"/>
          <w:szCs w:val="28"/>
        </w:rPr>
      </w:pPr>
      <w:r>
        <w:rPr>
          <w:sz w:val="28"/>
          <w:szCs w:val="28"/>
        </w:rPr>
        <w:t>- заменено  94</w:t>
      </w:r>
      <w:r w:rsidRPr="008254EE">
        <w:rPr>
          <w:sz w:val="28"/>
          <w:szCs w:val="28"/>
        </w:rPr>
        <w:t xml:space="preserve"> деревянных  и железобетонных опор;</w:t>
      </w:r>
    </w:p>
    <w:p w:rsidR="00B97137" w:rsidRPr="008254EE" w:rsidRDefault="00B97137" w:rsidP="00B97137">
      <w:pPr>
        <w:pStyle w:val="3b"/>
        <w:shd w:val="clear" w:color="auto" w:fill="auto"/>
        <w:tabs>
          <w:tab w:val="left" w:pos="232"/>
          <w:tab w:val="left" w:pos="7338"/>
        </w:tabs>
        <w:spacing w:line="276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- заменено 424</w:t>
      </w:r>
      <w:r w:rsidRPr="008254EE">
        <w:rPr>
          <w:sz w:val="28"/>
          <w:szCs w:val="28"/>
        </w:rPr>
        <w:t xml:space="preserve"> деревянных и железо</w:t>
      </w:r>
      <w:r>
        <w:rPr>
          <w:sz w:val="28"/>
          <w:szCs w:val="28"/>
        </w:rPr>
        <w:t>бетонных опор при реконструкции;</w:t>
      </w:r>
    </w:p>
    <w:p w:rsidR="00B97137" w:rsidRPr="008254EE" w:rsidRDefault="00B97137" w:rsidP="00B97137">
      <w:pPr>
        <w:pStyle w:val="3b"/>
        <w:shd w:val="clear" w:color="auto" w:fill="auto"/>
        <w:tabs>
          <w:tab w:val="left" w:pos="232"/>
        </w:tabs>
        <w:spacing w:line="276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ab/>
      </w:r>
      <w:r w:rsidRPr="008254EE">
        <w:rPr>
          <w:sz w:val="28"/>
          <w:szCs w:val="28"/>
        </w:rPr>
        <w:t xml:space="preserve">- выполнено техническое обслуживание </w:t>
      </w:r>
      <w:r>
        <w:rPr>
          <w:sz w:val="28"/>
          <w:szCs w:val="28"/>
        </w:rPr>
        <w:t xml:space="preserve">122 </w:t>
      </w:r>
      <w:r w:rsidRPr="008254EE">
        <w:rPr>
          <w:sz w:val="28"/>
          <w:szCs w:val="28"/>
        </w:rPr>
        <w:t>транс</w:t>
      </w:r>
      <w:r>
        <w:rPr>
          <w:sz w:val="28"/>
          <w:szCs w:val="28"/>
        </w:rPr>
        <w:t>форматорных подстанций;</w:t>
      </w:r>
    </w:p>
    <w:p w:rsidR="00B97137" w:rsidRPr="008254EE" w:rsidRDefault="00B97137" w:rsidP="00B97137">
      <w:pPr>
        <w:spacing w:after="0"/>
        <w:ind w:firstLine="567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  <w:sz w:val="28"/>
          <w:szCs w:val="28"/>
        </w:rPr>
        <w:tab/>
        <w:t>- восстановле</w:t>
      </w:r>
      <w:r>
        <w:rPr>
          <w:rFonts w:ascii="Times New Roman" w:hAnsi="Times New Roman"/>
          <w:sz w:val="28"/>
          <w:szCs w:val="28"/>
        </w:rPr>
        <w:t>ны повреждённые КЛ-6-10 кВ  - 20</w:t>
      </w:r>
      <w:r w:rsidRPr="008254EE">
        <w:rPr>
          <w:rFonts w:ascii="Times New Roman" w:hAnsi="Times New Roman"/>
          <w:sz w:val="28"/>
          <w:szCs w:val="28"/>
        </w:rPr>
        <w:t xml:space="preserve"> шт.</w:t>
      </w:r>
    </w:p>
    <w:p w:rsidR="00B97137" w:rsidRDefault="00B97137" w:rsidP="00B9713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8254EE">
        <w:rPr>
          <w:rFonts w:ascii="Times New Roman" w:hAnsi="Times New Roman"/>
        </w:rPr>
        <w:tab/>
      </w:r>
      <w:r w:rsidRPr="008254EE">
        <w:rPr>
          <w:rFonts w:ascii="Times New Roman" w:hAnsi="Times New Roman"/>
          <w:sz w:val="28"/>
          <w:szCs w:val="28"/>
        </w:rPr>
        <w:t>- восстановлен</w:t>
      </w:r>
      <w:r>
        <w:rPr>
          <w:rFonts w:ascii="Times New Roman" w:hAnsi="Times New Roman"/>
          <w:sz w:val="28"/>
          <w:szCs w:val="28"/>
        </w:rPr>
        <w:t>ы повреждённые КЛ-0,4 кВ     - 5</w:t>
      </w:r>
      <w:r w:rsidRPr="008254EE">
        <w:rPr>
          <w:rFonts w:ascii="Times New Roman" w:hAnsi="Times New Roman"/>
          <w:sz w:val="28"/>
          <w:szCs w:val="28"/>
        </w:rPr>
        <w:t xml:space="preserve"> шт.</w:t>
      </w:r>
    </w:p>
    <w:p w:rsidR="00B97137" w:rsidRDefault="00B97137" w:rsidP="00B9713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Участок внутридомовых электрических сетей Рыбницких РЭС осуществляет техническое обслуживание и текущий ремонт внутридомового электрического оборудования, вводных распределительных устройств и этажных щитов, которые осуществляют электроснабжение абонентов. В </w:t>
      </w:r>
      <w:r w:rsidR="00771C0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2019 году проведен осмотр этажных щитов в количестве 4 852 шт., вводных распределительных устройств 366 шт. и техническое обслуживание этажных щитов в количестве – 2 562 шт., вводных распределительных устройств </w:t>
      </w:r>
      <w:r w:rsidR="00771C04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>193 шт.</w:t>
      </w:r>
    </w:p>
    <w:p w:rsidR="00B97137" w:rsidRDefault="00B97137" w:rsidP="00B9713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Службой сбыта электрической энергии Рыбницких электросетей производится отпуск электрической энергии производственным потребителям и бытовым абонентам.</w:t>
      </w:r>
    </w:p>
    <w:p w:rsidR="00B97137" w:rsidRDefault="00B97137" w:rsidP="00B9713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отчетном периоде с января по декабрь месяц выполнено:</w:t>
      </w:r>
    </w:p>
    <w:p w:rsidR="00B97137" w:rsidRDefault="00B97137" w:rsidP="00B9713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замена вводов и счетчиков в коробках </w:t>
      </w:r>
      <w:r>
        <w:rPr>
          <w:rFonts w:ascii="Times New Roman" w:hAnsi="Times New Roman"/>
          <w:sz w:val="28"/>
          <w:szCs w:val="28"/>
          <w:lang w:val="en-US"/>
        </w:rPr>
        <w:t>BZUM</w:t>
      </w:r>
      <w:r w:rsidRPr="000A6A13">
        <w:rPr>
          <w:rFonts w:ascii="Times New Roman" w:hAnsi="Times New Roman"/>
          <w:sz w:val="28"/>
          <w:szCs w:val="28"/>
        </w:rPr>
        <w:t xml:space="preserve">-105 </w:t>
      </w:r>
      <w:r>
        <w:rPr>
          <w:rFonts w:ascii="Times New Roman" w:hAnsi="Times New Roman"/>
          <w:sz w:val="28"/>
          <w:szCs w:val="28"/>
        </w:rPr>
        <w:t>щт.;</w:t>
      </w:r>
    </w:p>
    <w:p w:rsidR="00B97137" w:rsidRDefault="00B97137" w:rsidP="00B9713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замена вводов на кабель АВК 16/16                 - 91 шт.</w:t>
      </w:r>
    </w:p>
    <w:p w:rsidR="00B97137" w:rsidRPr="000A6A13" w:rsidRDefault="00B97137" w:rsidP="00B9713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целью предотвращения аварийных отключений воздушных линий электропередач 10/6/0,4 кВ и исключения несчастных случаев, персонал Рыбницких РЭС проводит работы по обрезке веток деревьев, расположенных в охранных зонах воздушных линий электропередач, принимает все необходимые меры для рационального и объективного решения вопросов с потребителями.</w:t>
      </w:r>
    </w:p>
    <w:p w:rsidR="00D35BDD" w:rsidRDefault="00D35BDD" w:rsidP="00B97137">
      <w:pPr>
        <w:spacing w:after="0"/>
        <w:ind w:firstLine="567"/>
        <w:contextualSpacing/>
        <w:rPr>
          <w:rFonts w:ascii="Times New Roman" w:hAnsi="Times New Roman"/>
          <w:b/>
          <w:sz w:val="28"/>
          <w:szCs w:val="28"/>
          <w:lang w:eastAsia="ru-RU"/>
        </w:rPr>
      </w:pPr>
    </w:p>
    <w:p w:rsidR="00D35BDD" w:rsidRDefault="00D35BDD" w:rsidP="00B97137">
      <w:pPr>
        <w:spacing w:after="0"/>
        <w:ind w:firstLine="567"/>
        <w:contextualSpacing/>
        <w:rPr>
          <w:rFonts w:ascii="Times New Roman" w:hAnsi="Times New Roman"/>
          <w:b/>
          <w:sz w:val="28"/>
          <w:szCs w:val="28"/>
          <w:lang w:eastAsia="ru-RU"/>
        </w:rPr>
      </w:pPr>
    </w:p>
    <w:p w:rsidR="00D35BDD" w:rsidRDefault="00D35BDD" w:rsidP="00B97137">
      <w:pPr>
        <w:spacing w:after="0"/>
        <w:ind w:firstLine="567"/>
        <w:contextualSpacing/>
        <w:rPr>
          <w:rFonts w:ascii="Times New Roman" w:hAnsi="Times New Roman"/>
          <w:b/>
          <w:sz w:val="28"/>
          <w:szCs w:val="28"/>
          <w:lang w:eastAsia="ru-RU"/>
        </w:rPr>
      </w:pPr>
    </w:p>
    <w:p w:rsidR="00D35BDD" w:rsidRDefault="00D35BDD" w:rsidP="00B97137">
      <w:pPr>
        <w:spacing w:after="0"/>
        <w:ind w:firstLine="567"/>
        <w:contextualSpacing/>
        <w:rPr>
          <w:rFonts w:ascii="Times New Roman" w:hAnsi="Times New Roman"/>
          <w:b/>
          <w:sz w:val="28"/>
          <w:szCs w:val="28"/>
          <w:lang w:eastAsia="ru-RU"/>
        </w:rPr>
      </w:pPr>
    </w:p>
    <w:p w:rsidR="00B97137" w:rsidRPr="00B97137" w:rsidRDefault="00B97137" w:rsidP="00B97137">
      <w:pPr>
        <w:spacing w:after="0"/>
        <w:ind w:firstLine="567"/>
        <w:contextualSpacing/>
        <w:rPr>
          <w:rFonts w:ascii="Times New Roman" w:hAnsi="Times New Roman"/>
          <w:b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lastRenderedPageBreak/>
        <w:t>ООО «Тираспольтрансгаз-Приднестровье»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Основным видом деятельности предприятия является транспортировка и доставка природного газа п</w:t>
      </w:r>
      <w:r>
        <w:rPr>
          <w:rFonts w:ascii="Times New Roman" w:hAnsi="Times New Roman"/>
          <w:sz w:val="28"/>
          <w:szCs w:val="28"/>
          <w:lang w:eastAsia="ru-RU"/>
        </w:rPr>
        <w:t xml:space="preserve">отребителям. 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2019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предприятием выполнены следующие мероприятия: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1. Построен</w:t>
      </w:r>
      <w:r>
        <w:rPr>
          <w:rFonts w:ascii="Times New Roman" w:hAnsi="Times New Roman"/>
          <w:sz w:val="28"/>
          <w:szCs w:val="28"/>
          <w:lang w:eastAsia="ru-RU"/>
        </w:rPr>
        <w:t>о и введено в эксплуатацию 12,165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км газопровода,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- 0,004 км газопроводов высокого давления;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- 2,008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км газопроводов среднего давления;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- 10,153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км газопроводов низкого давления.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2. Газифицировано  110 жилых зданий</w:t>
      </w:r>
      <w:r w:rsidRPr="008254EE">
        <w:rPr>
          <w:rFonts w:ascii="Times New Roman" w:hAnsi="Times New Roman"/>
          <w:sz w:val="28"/>
          <w:szCs w:val="28"/>
          <w:lang w:eastAsia="ru-RU"/>
        </w:rPr>
        <w:t>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- 23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жилых дома в городе;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- 87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жилых дома в сельских населенных пунктах.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3. Установлено 189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газовых плиты,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>- 58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 городе;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>- 126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 сельских населенных пунктах;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- 5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 коммунально-бытовых предприятиях.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4. Установлено 211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отопительных газовых прибора (отопительные котлы, устройства газогорелочные в отопительную печь УГОП, конвекторы),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>- 61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 городе;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 xml:space="preserve">- 136 </w:t>
      </w:r>
      <w:r w:rsidRPr="008254EE">
        <w:rPr>
          <w:rFonts w:ascii="Times New Roman" w:hAnsi="Times New Roman"/>
          <w:sz w:val="28"/>
          <w:szCs w:val="28"/>
          <w:lang w:eastAsia="ru-RU"/>
        </w:rPr>
        <w:t>в сельских населенных пунктах;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ab/>
        <w:t>- 11 в коммунально-бытовых предприятиях.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5. Установлено 14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водонагревателей проточ</w:t>
      </w:r>
      <w:r>
        <w:rPr>
          <w:rFonts w:ascii="Times New Roman" w:hAnsi="Times New Roman"/>
          <w:sz w:val="28"/>
          <w:szCs w:val="28"/>
          <w:lang w:eastAsia="ru-RU"/>
        </w:rPr>
        <w:t>ных газовых (ВГП),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>- 14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 сельских населенных пунктах.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6. Газифицировано 13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предприятий всех форм собственности, в том числе: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>-  9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 городе;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>- 4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 сельских населенных пунктах;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7. Выполнены строительно-монтажные работы по устройству систем отопления и горячего водоснабжения</w:t>
      </w:r>
      <w:r>
        <w:rPr>
          <w:rFonts w:ascii="Times New Roman" w:hAnsi="Times New Roman"/>
          <w:sz w:val="28"/>
          <w:szCs w:val="28"/>
          <w:lang w:eastAsia="ru-RU"/>
        </w:rPr>
        <w:t xml:space="preserve"> по следующим объектам: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зда</w:t>
      </w:r>
      <w:r>
        <w:rPr>
          <w:rFonts w:ascii="Times New Roman" w:hAnsi="Times New Roman"/>
          <w:sz w:val="28"/>
          <w:szCs w:val="28"/>
          <w:lang w:eastAsia="ru-RU"/>
        </w:rPr>
        <w:t>ния сельского Совета с. Броштяны;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</w:t>
      </w:r>
      <w:r w:rsidRPr="008E090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>зда</w:t>
      </w:r>
      <w:r>
        <w:rPr>
          <w:rFonts w:ascii="Times New Roman" w:hAnsi="Times New Roman"/>
          <w:sz w:val="28"/>
          <w:szCs w:val="28"/>
          <w:lang w:eastAsia="ru-RU"/>
        </w:rPr>
        <w:t>ния сельского Совета с. Ержово;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8254EE">
        <w:rPr>
          <w:rFonts w:ascii="Times New Roman" w:hAnsi="Times New Roman"/>
          <w:sz w:val="28"/>
          <w:szCs w:val="28"/>
          <w:lang w:eastAsia="ru-RU"/>
        </w:rPr>
        <w:t>зда</w:t>
      </w:r>
      <w:r>
        <w:rPr>
          <w:rFonts w:ascii="Times New Roman" w:hAnsi="Times New Roman"/>
          <w:sz w:val="28"/>
          <w:szCs w:val="28"/>
          <w:lang w:eastAsia="ru-RU"/>
        </w:rPr>
        <w:t>ния сельского Совета с. Жура</w:t>
      </w:r>
      <w:r w:rsidRPr="008254EE">
        <w:rPr>
          <w:rFonts w:ascii="Times New Roman" w:hAnsi="Times New Roman"/>
          <w:sz w:val="28"/>
          <w:szCs w:val="28"/>
          <w:lang w:eastAsia="ru-RU"/>
        </w:rPr>
        <w:t>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8. Выполнены работы по ремонту изоляции существующих подземных газопроводов;</w:t>
      </w:r>
    </w:p>
    <w:p w:rsidR="00771C04" w:rsidRPr="008254EE" w:rsidRDefault="00771C04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 xml:space="preserve">9. В рамках исполнения инвестиционной программы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                       </w:t>
      </w:r>
      <w:r w:rsidRPr="008254EE">
        <w:rPr>
          <w:rFonts w:ascii="Times New Roman" w:hAnsi="Times New Roman"/>
          <w:sz w:val="28"/>
          <w:szCs w:val="28"/>
          <w:lang w:eastAsia="ru-RU"/>
        </w:rPr>
        <w:t>ООО «Тираспольтрансгаз-Приднестровье» выполнены работы: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капитальный ремонт катодной станции 1,2 в г.Рыбница, ул.Горького;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модернизация электронной защиты катодной станции ККС1200, </w:t>
      </w:r>
      <w:r w:rsidR="00477C7C">
        <w:rPr>
          <w:rFonts w:ascii="Times New Roman" w:hAnsi="Times New Roman"/>
          <w:sz w:val="28"/>
          <w:szCs w:val="28"/>
          <w:lang w:eastAsia="ru-RU"/>
        </w:rPr>
        <w:t xml:space="preserve">                           </w:t>
      </w:r>
      <w:r>
        <w:rPr>
          <w:rFonts w:ascii="Times New Roman" w:hAnsi="Times New Roman"/>
          <w:sz w:val="28"/>
          <w:szCs w:val="28"/>
          <w:lang w:eastAsia="ru-RU"/>
        </w:rPr>
        <w:t>ул. Вальченко, 9, г.Рыбница;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катодной станции 1,2 в с.Ержово, ул. Ленина, 138;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обследование объекта: ГГРП ул. Степная, 8 «а», г.Рыбница, Лит.А;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обследование объекта: ГРП ул. Маяковского, 44 «а», г.Рыбница, Лит.А;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обследование объекта: ГРП ул. Степная, 171 «а», г.Рыбница, Лит.А;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ШРП ПГК «Народный»;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реконструкция подземного г/п/с/д с. Воронково, ул. Кутузова, Рыбницкого района;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реконструкция подземного г/п/с/д с. Воронково, ул. Лермонтова, Рыбницкого района;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строительство надземного газопровода по ул.Вальченко, 107 «г», а также работы по модернизации 7-ми газорегуляторных пунктов.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</w:t>
      </w:r>
      <w:r w:rsidR="00477C7C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модернизация ШП с РДГД-20 ул. Мичурина, 19 ф-ал Рыбница;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ГРПБ с.Воронково-Мокра, Рыбницкий район, ЛитА;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</w:t>
      </w:r>
      <w:r w:rsidR="00477C7C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модернизация РДГД-20 с.Мокра, Рыбницкий район;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ШП РДГД – 20 ПГК Ракурс;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ШР с РДГД ул. Гоголя, г. Рыбница;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ШР с РДГД ул. Шевченко, 4 г. Рыбница;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ШП – РДНК-400 с.Ержово, ф-л Рыбница;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ГРП ул.Вальченко, 17 «а», г.Рыбница, Лит 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ГРП с. Ержово, ул. Ленина, 138, Лит А;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модернизация ГРП ул.Вершигоры, 127 «а», Лит А;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10. В 2019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предприятием принято от абонентов и выполнено: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заявок н</w:t>
      </w:r>
      <w:r>
        <w:rPr>
          <w:rFonts w:ascii="Times New Roman" w:hAnsi="Times New Roman"/>
          <w:sz w:val="28"/>
          <w:szCs w:val="28"/>
          <w:lang w:eastAsia="ru-RU"/>
        </w:rPr>
        <w:t xml:space="preserve">а выполнение проектных работ 431 шт., в том числе 108 </w:t>
      </w:r>
      <w:r w:rsidRPr="008254EE">
        <w:rPr>
          <w:rFonts w:ascii="Times New Roman" w:hAnsi="Times New Roman"/>
          <w:sz w:val="28"/>
          <w:szCs w:val="28"/>
          <w:lang w:eastAsia="ru-RU"/>
        </w:rPr>
        <w:t>проектов по перви</w:t>
      </w:r>
      <w:r>
        <w:rPr>
          <w:rFonts w:ascii="Times New Roman" w:hAnsi="Times New Roman"/>
          <w:sz w:val="28"/>
          <w:szCs w:val="28"/>
          <w:lang w:eastAsia="ru-RU"/>
        </w:rPr>
        <w:t>чной газификации жилых домов</w:t>
      </w:r>
      <w:r w:rsidRPr="008254EE">
        <w:rPr>
          <w:rFonts w:ascii="Times New Roman" w:hAnsi="Times New Roman"/>
          <w:sz w:val="28"/>
          <w:szCs w:val="28"/>
          <w:lang w:eastAsia="ru-RU"/>
        </w:rPr>
        <w:t>;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на выполнение</w:t>
      </w:r>
      <w:r>
        <w:rPr>
          <w:rFonts w:ascii="Times New Roman" w:hAnsi="Times New Roman"/>
          <w:sz w:val="28"/>
          <w:szCs w:val="28"/>
          <w:lang w:eastAsia="ru-RU"/>
        </w:rPr>
        <w:t xml:space="preserve"> строительно-монтажных работ 427 шт.</w:t>
      </w:r>
    </w:p>
    <w:p w:rsidR="00771C04" w:rsidRPr="007336F5" w:rsidRDefault="00771C04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97137">
        <w:rPr>
          <w:rFonts w:ascii="Times New Roman" w:hAnsi="Times New Roman"/>
          <w:b/>
          <w:sz w:val="28"/>
          <w:szCs w:val="28"/>
          <w:lang w:eastAsia="ru-RU"/>
        </w:rPr>
        <w:t>Муниципальное унитарное предприятие «Рыбницкое предприятие коммунального хозяйства и благоустройства»</w:t>
      </w:r>
      <w:r w:rsidRPr="008254EE">
        <w:rPr>
          <w:rFonts w:ascii="Times New Roman" w:hAnsi="Times New Roman"/>
          <w:b/>
          <w:sz w:val="28"/>
          <w:szCs w:val="28"/>
          <w:lang w:eastAsia="ru-RU"/>
        </w:rPr>
        <w:t xml:space="preserve"> –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основной деятельностью предприятия является санитарная уборка и очистка, также содержание и текущий ремонт улиц, площадей, мостов, путепроводов и других общественных мест города. Предприятие обслуживает территорию – </w:t>
      </w:r>
      <w:r>
        <w:rPr>
          <w:rFonts w:ascii="Times New Roman" w:hAnsi="Times New Roman"/>
          <w:sz w:val="28"/>
          <w:szCs w:val="28"/>
          <w:lang w:eastAsia="ru-RU"/>
        </w:rPr>
        <w:t xml:space="preserve"> 330</w:t>
      </w:r>
      <w:r w:rsidRPr="008254EE">
        <w:rPr>
          <w:rFonts w:ascii="Times New Roman" w:hAnsi="Times New Roman"/>
          <w:sz w:val="28"/>
          <w:szCs w:val="28"/>
          <w:lang w:eastAsia="ru-RU"/>
        </w:rPr>
        <w:t>,5 га.</w:t>
      </w:r>
    </w:p>
    <w:p w:rsidR="00B97137" w:rsidRPr="008254EE" w:rsidRDefault="00B97137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За отчетный период предприятием выполнены работы:</w:t>
      </w:r>
    </w:p>
    <w:p w:rsidR="00771C04" w:rsidRDefault="00771C04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>Службой озеленения:</w:t>
      </w:r>
    </w:p>
    <w:p w:rsidR="00B97137" w:rsidRPr="008254EE" w:rsidRDefault="00B97137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проводились работы по санитарной обрезке зеленных насаждений, формированию крон многолетних насаждений, уборке от осенней листв</w:t>
      </w:r>
      <w:r>
        <w:rPr>
          <w:rFonts w:ascii="Times New Roman" w:hAnsi="Times New Roman"/>
          <w:sz w:val="28"/>
          <w:szCs w:val="28"/>
          <w:lang w:eastAsia="ru-RU"/>
        </w:rPr>
        <w:t>ы и мусора, рыхлению  клумб 22,3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м2 (4 раза),  </w:t>
      </w:r>
    </w:p>
    <w:p w:rsidR="00B97137" w:rsidRPr="008254EE" w:rsidRDefault="00B97137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по карантинной обработке однолетних и многолетних растений от болезней и вредителей, препаратами закупленными за счет экологического фонда на сумму 458 руб., на площади 2 га  (2раза);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обработка от сорняков по тротуарам и амброзии гербецидом «Торнадо» средствами, закупленными за счет экол</w:t>
      </w:r>
      <w:r>
        <w:rPr>
          <w:rFonts w:ascii="Times New Roman" w:hAnsi="Times New Roman"/>
          <w:sz w:val="28"/>
          <w:szCs w:val="28"/>
          <w:lang w:eastAsia="ru-RU"/>
        </w:rPr>
        <w:t xml:space="preserve">огического фонда на сумму </w:t>
      </w:r>
      <w:r w:rsidR="00771C04">
        <w:rPr>
          <w:rFonts w:ascii="Times New Roman" w:hAnsi="Times New Roman"/>
          <w:sz w:val="28"/>
          <w:szCs w:val="28"/>
          <w:lang w:eastAsia="ru-RU"/>
        </w:rPr>
        <w:t xml:space="preserve">                        </w:t>
      </w:r>
      <w:r>
        <w:rPr>
          <w:rFonts w:ascii="Times New Roman" w:hAnsi="Times New Roman"/>
          <w:sz w:val="28"/>
          <w:szCs w:val="28"/>
          <w:lang w:eastAsia="ru-RU"/>
        </w:rPr>
        <w:t>6 700 руб., на площади 25 га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(2 раза);</w:t>
      </w:r>
    </w:p>
    <w:p w:rsidR="00B97137" w:rsidRPr="008254EE" w:rsidRDefault="00B97137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проводилась прополка газонов вручную на площади 1000 м2 (дважды);</w:t>
      </w:r>
    </w:p>
    <w:p w:rsidR="00B97137" w:rsidRDefault="00B97137" w:rsidP="00B97137">
      <w:pPr>
        <w:spacing w:after="0"/>
        <w:ind w:firstLine="567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произведено скашивание</w:t>
      </w:r>
      <w:r>
        <w:rPr>
          <w:rFonts w:ascii="Times New Roman" w:hAnsi="Times New Roman"/>
          <w:sz w:val="28"/>
          <w:szCs w:val="28"/>
          <w:lang w:eastAsia="ru-RU"/>
        </w:rPr>
        <w:t xml:space="preserve"> многолетних трав на площади 22,3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га (4 раза)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B97137" w:rsidRPr="00566B2B" w:rsidRDefault="00B97137" w:rsidP="00B9713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- расчистка  722 деревьев  на территории парка им.Кирова, ул.Кирова,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площадь Победы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Победы,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ул.Мицкевича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ул.О.Кошевого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ул.Мичурина,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ул.Гвардейская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ул.Ленина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ул.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Маяковского,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ул. Грибоедова в районе Путепровода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, расчистку корневой поросли -  ул.</w:t>
      </w:r>
      <w:r w:rsidR="00477C7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Титова (кладбище),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 р.</w:t>
      </w:r>
      <w:r w:rsidR="00477C7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Днестр Набережная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B97137" w:rsidRPr="00566B2B" w:rsidRDefault="00B97137" w:rsidP="00B9713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п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роведена реконструкция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проспекта Победы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спилено  80 шт. туи восточной, завезен и спланирован  грунт  под посадку 50 м3 , высажено </w:t>
      </w:r>
      <w:r w:rsidR="00771C0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140 шт.  туи «Смарагд 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B97137" w:rsidRPr="00566B2B" w:rsidRDefault="00B97137" w:rsidP="00B9713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>- выполнена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 разбивка  сквера на Набережной  реки Днестр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ул.Вальченко,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завезен 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спланирован  грунт  под посадку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обустройство  альпийской горк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и, высажены -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  21 туя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«Смарагд» , 8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 туи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шаровидной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», </w:t>
      </w:r>
      <w:r w:rsidR="00771C0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 можжевельник , 18 кустов роз</w:t>
      </w:r>
      <w:r w:rsidRPr="00566B2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B97137" w:rsidRPr="00566B2B" w:rsidRDefault="00477C7C" w:rsidP="00B9713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320" behindDoc="1" locked="0" layoutInCell="1" allowOverlap="1" wp14:anchorId="2365D4A2">
            <wp:simplePos x="0" y="0"/>
            <wp:positionH relativeFrom="column">
              <wp:posOffset>2177415</wp:posOffset>
            </wp:positionH>
            <wp:positionV relativeFrom="paragraph">
              <wp:posOffset>165100</wp:posOffset>
            </wp:positionV>
            <wp:extent cx="3810000" cy="3162300"/>
            <wp:effectExtent l="0" t="0" r="0" b="0"/>
            <wp:wrapTight wrapText="bothSides">
              <wp:wrapPolygon edited="0">
                <wp:start x="0" y="0"/>
                <wp:lineTo x="0" y="21470"/>
                <wp:lineTo x="21492" y="21470"/>
                <wp:lineTo x="21492" y="0"/>
                <wp:lineTo x="0" y="0"/>
              </wp:wrapPolygon>
            </wp:wrapTight>
            <wp:docPr id="6" name="Рисунок 6" descr="F:\ПРЕЗЕНТАЦИЯ\МУПЫ\РПКХБ\Фото рпкхб\IMG_20190905_13174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ЕЗЕНТАЦИЯ\МУПЫ\РПКХБ\Фото рпкхб\IMG_20190905_1317409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37"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r w:rsidR="00B97137">
        <w:rPr>
          <w:rFonts w:ascii="Times New Roman" w:eastAsia="Times New Roman" w:hAnsi="Times New Roman"/>
          <w:sz w:val="28"/>
          <w:szCs w:val="28"/>
          <w:lang w:eastAsia="ru-RU"/>
        </w:rPr>
        <w:tab/>
        <w:t>- п</w:t>
      </w:r>
      <w:r w:rsidR="00B97137" w:rsidRPr="00566B2B">
        <w:rPr>
          <w:rFonts w:ascii="Times New Roman" w:eastAsia="Times New Roman" w:hAnsi="Times New Roman"/>
          <w:sz w:val="28"/>
          <w:szCs w:val="28"/>
          <w:lang w:eastAsia="ru-RU"/>
        </w:rPr>
        <w:t>одготовлены  клумбы под посев  и высадку  рассады  7340 м2</w:t>
      </w:r>
      <w:r w:rsidR="00B97137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B97137" w:rsidRPr="00566B2B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Службой озеленения предприятия </w:t>
      </w:r>
      <w:r>
        <w:rPr>
          <w:rFonts w:ascii="Times New Roman" w:hAnsi="Times New Roman"/>
          <w:sz w:val="28"/>
          <w:szCs w:val="28"/>
          <w:lang w:eastAsia="ru-RU"/>
        </w:rPr>
        <w:t>в 2019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высажено:</w:t>
      </w:r>
    </w:p>
    <w:p w:rsidR="00B97137" w:rsidRPr="008254EE" w:rsidRDefault="00B97137" w:rsidP="00B97137">
      <w:pPr>
        <w:numPr>
          <w:ilvl w:val="0"/>
          <w:numId w:val="5"/>
        </w:numPr>
        <w:spacing w:after="0"/>
        <w:ind w:left="0"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деревьев – 379 шт., на сумму 24,7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руб.;</w:t>
      </w:r>
    </w:p>
    <w:p w:rsidR="00B97137" w:rsidRPr="008254EE" w:rsidRDefault="00B97137" w:rsidP="00B97137">
      <w:pPr>
        <w:numPr>
          <w:ilvl w:val="0"/>
          <w:numId w:val="5"/>
        </w:numPr>
        <w:spacing w:after="0"/>
        <w:ind w:left="0"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кустарников – 1 212 шт., на сумму 108,4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 руб.;</w:t>
      </w:r>
    </w:p>
    <w:p w:rsidR="00B97137" w:rsidRPr="008254EE" w:rsidRDefault="00B97137" w:rsidP="00B97137">
      <w:pPr>
        <w:numPr>
          <w:ilvl w:val="0"/>
          <w:numId w:val="5"/>
        </w:numPr>
        <w:spacing w:after="0"/>
        <w:ind w:left="0"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однолетних цветов – 865 шт.;</w:t>
      </w:r>
    </w:p>
    <w:p w:rsidR="00B97137" w:rsidRDefault="00B97137" w:rsidP="00B97137">
      <w:pPr>
        <w:numPr>
          <w:ilvl w:val="0"/>
          <w:numId w:val="5"/>
        </w:numPr>
        <w:spacing w:after="0"/>
        <w:ind w:left="0"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многолетних цветов – 198 шт.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B97137" w:rsidRDefault="00B97137" w:rsidP="00E23EDF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B97137">
      <w:pPr>
        <w:spacing w:after="0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E23EDF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46753B" wp14:editId="790C15B9">
            <wp:extent cx="4486275" cy="2447925"/>
            <wp:effectExtent l="0" t="0" r="0" b="9525"/>
            <wp:docPr id="8" name="Рисунок 8" descr="F:\ПРЕЗЕНТАЦИЯ\МУПЫ\РПКХБ\Фото рпкхб\IMG_20190905_13111736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ЕЗЕНТАЦИЯ\МУПЫ\РПКХБ\Фото рпкхб\IMG_20190905_131117368_HD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879" cy="244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Pr="008254EE" w:rsidRDefault="00B97137" w:rsidP="00B97137">
      <w:pPr>
        <w:spacing w:after="0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Согласно поступивших обращений, из спиленных деревьев </w:t>
      </w:r>
      <w:r>
        <w:rPr>
          <w:rFonts w:ascii="Times New Roman" w:hAnsi="Times New Roman"/>
          <w:sz w:val="28"/>
          <w:szCs w:val="28"/>
          <w:lang w:eastAsia="ru-RU"/>
        </w:rPr>
        <w:t>в 2019 году гражданам выделено  34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м3 дров. </w:t>
      </w: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 целью </w:t>
      </w:r>
      <w:r w:rsidRPr="008254EE">
        <w:rPr>
          <w:rFonts w:ascii="Times New Roman" w:hAnsi="Times New Roman"/>
          <w:bCs/>
          <w:sz w:val="28"/>
          <w:szCs w:val="28"/>
          <w:shd w:val="clear" w:color="auto" w:fill="FFFFFF"/>
          <w:lang w:eastAsia="ru-RU"/>
        </w:rPr>
        <w:t xml:space="preserve">защиты растения от засухи и жары </w:t>
      </w:r>
      <w:r w:rsidRPr="008254EE">
        <w:rPr>
          <w:rFonts w:ascii="Times New Roman" w:hAnsi="Times New Roman"/>
          <w:sz w:val="28"/>
          <w:szCs w:val="28"/>
          <w:lang w:eastAsia="ru-RU"/>
        </w:rPr>
        <w:t>проводились работы по поливу высаженных саженцев, а так же приобретены минеральные удобрения, средства защиты растений от вредителей и болезней, также проводились работы по скашиванию многолетних трав и рыхлению цветочных клумб с однолетними и многолетними цветочными культурами.</w:t>
      </w:r>
    </w:p>
    <w:p w:rsidR="00B97137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Проведена выбраковка биологически отживших и сильно поврежденных деревье</w:t>
      </w:r>
      <w:r>
        <w:rPr>
          <w:rFonts w:ascii="Times New Roman" w:hAnsi="Times New Roman"/>
          <w:sz w:val="28"/>
          <w:szCs w:val="28"/>
          <w:lang w:eastAsia="ru-RU"/>
        </w:rPr>
        <w:t>в, в результате чего удалено 627 деревьев и 88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пней.</w:t>
      </w:r>
    </w:p>
    <w:p w:rsidR="00B97137" w:rsidRPr="008254EE" w:rsidRDefault="00B97137" w:rsidP="00E23EDF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FAA4A60" wp14:editId="22F41B92">
            <wp:extent cx="4286250" cy="2952750"/>
            <wp:effectExtent l="0" t="0" r="0" b="0"/>
            <wp:docPr id="681" name="Рисунок 681" descr="F:\ПРЕЗЕНТАЦИЯ\МУПЫ\РПКХБ\Фото рпкхб\IMG_20190905_13495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ЕЗЕНТАЦИЯ\МУПЫ\РПКХБ\Фото рпкхб\IMG_20190905_1349557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961" cy="295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79F" w:rsidRDefault="00E9279F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71C04" w:rsidRDefault="00771C04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71C04" w:rsidRDefault="00771C04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Pr="008254EE" w:rsidRDefault="00B97137" w:rsidP="00B97137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>На придомовых территориях города выполнены работы по ремонту, изготовлению и установке малых архитектурных форм, а именно:</w:t>
      </w:r>
    </w:p>
    <w:p w:rsidR="00B97137" w:rsidRPr="00E9279F" w:rsidRDefault="00E9279F" w:rsidP="00B97137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       </w:t>
      </w:r>
      <w:r w:rsidR="00B97137" w:rsidRPr="00E9279F">
        <w:rPr>
          <w:rFonts w:ascii="Times New Roman" w:eastAsia="Times New Roman" w:hAnsi="Times New Roman"/>
          <w:sz w:val="28"/>
          <w:szCs w:val="24"/>
          <w:lang w:eastAsia="ru-RU"/>
        </w:rPr>
        <w:t xml:space="preserve">Установлено малых  архитектурных форм  по городу, в том  числе: </w:t>
      </w:r>
    </w:p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</w:p>
    <w:tbl>
      <w:tblPr>
        <w:tblW w:w="9084" w:type="dxa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0"/>
        <w:gridCol w:w="1843"/>
        <w:gridCol w:w="2551"/>
      </w:tblGrid>
      <w:tr w:rsidR="00B97137" w:rsidRPr="00BB7B23" w:rsidTr="00E23EDF">
        <w:trPr>
          <w:trHeight w:val="36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477C7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2019г.</w:t>
            </w:r>
          </w:p>
          <w:p w:rsidR="00B97137" w:rsidRPr="00BB7B23" w:rsidRDefault="00B97137" w:rsidP="00E23EDF">
            <w:pPr>
              <w:spacing w:after="0" w:line="240" w:lineRule="auto"/>
              <w:ind w:left="766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B97137" w:rsidRPr="00BB7B23" w:rsidTr="00E23EDF">
        <w:trPr>
          <w:trHeight w:val="29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камеек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4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</w:tr>
      <w:tr w:rsidR="00B97137" w:rsidRPr="00BB7B23" w:rsidTr="00E23EDF">
        <w:trPr>
          <w:trHeight w:val="31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есочниц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</w:tr>
      <w:tr w:rsidR="00B97137" w:rsidRPr="00BB7B23" w:rsidTr="00E23EDF">
        <w:trPr>
          <w:trHeight w:val="31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рны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</w:tr>
      <w:tr w:rsidR="00B97137" w:rsidRPr="00BB7B23" w:rsidTr="00E9279F">
        <w:trPr>
          <w:trHeight w:val="245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Вертикальное озеленение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E9279F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</w:tbl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97137" w:rsidRPr="00E9279F" w:rsidRDefault="00E9279F" w:rsidP="00B971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B97137" w:rsidRPr="00E9279F">
        <w:rPr>
          <w:rFonts w:ascii="Times New Roman" w:eastAsia="Times New Roman" w:hAnsi="Times New Roman"/>
          <w:sz w:val="28"/>
          <w:szCs w:val="28"/>
          <w:lang w:eastAsia="ru-RU"/>
        </w:rPr>
        <w:t xml:space="preserve">Отремонтированы  малых  архитектурных форм  по городу, в том  числе: </w:t>
      </w:r>
    </w:p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W w:w="9084" w:type="dxa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0"/>
        <w:gridCol w:w="1843"/>
        <w:gridCol w:w="2551"/>
      </w:tblGrid>
      <w:tr w:rsidR="00B97137" w:rsidRPr="00BB7B23" w:rsidTr="00E23EDF">
        <w:trPr>
          <w:trHeight w:val="443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477C7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2019г.</w:t>
            </w:r>
          </w:p>
        </w:tc>
      </w:tr>
      <w:tr w:rsidR="00B97137" w:rsidRPr="00BB7B23" w:rsidTr="00E23EDF">
        <w:trPr>
          <w:trHeight w:val="29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камеек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4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ачелей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4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Детской горки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есочница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рны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Бельевые площадки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ыбивалки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</w:tbl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7B23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</w:t>
      </w: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 xml:space="preserve">Окрашены малые архитектурные формы  по городу, в том  числе: </w:t>
      </w:r>
    </w:p>
    <w:tbl>
      <w:tblPr>
        <w:tblW w:w="9084" w:type="dxa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0"/>
        <w:gridCol w:w="1843"/>
        <w:gridCol w:w="2551"/>
      </w:tblGrid>
      <w:tr w:rsidR="00B97137" w:rsidRPr="00BB7B23" w:rsidTr="00E23EDF">
        <w:trPr>
          <w:trHeight w:val="335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477C7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2019г.</w:t>
            </w:r>
          </w:p>
        </w:tc>
      </w:tr>
      <w:tr w:rsidR="00B97137" w:rsidRPr="00BB7B23" w:rsidTr="00E23EDF">
        <w:trPr>
          <w:trHeight w:val="29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Урны в парке им. Кирова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4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Скамейки в парке им.Кирова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4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Тумбы под цветы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B97137" w:rsidRPr="00BB7B23" w:rsidTr="00E23EDF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ind w:left="1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Въезд в г.Рыбница со стороны г.Тирасполь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(постамент)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137" w:rsidRPr="00BB7B23" w:rsidRDefault="00B97137" w:rsidP="00E23E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B7B2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</w:tbl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97137" w:rsidRPr="00BB7B23" w:rsidRDefault="00B97137" w:rsidP="00E9279F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9D26996" wp14:editId="68296626">
            <wp:extent cx="5334000" cy="2600325"/>
            <wp:effectExtent l="0" t="0" r="0" b="9525"/>
            <wp:docPr id="11" name="Рисунок 11" descr="D:\общая\ПРЕЗЕНТАЦИЯ\МУПЫ\РПКХБ\Фото рпкхб\IMG_20190905_14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бщая\ПРЕЗЕНТАЦИЯ\МУПЫ\РПКХБ\Фото рпкхб\IMG_20190905_140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75"/>
                    <a:stretch/>
                  </pic:blipFill>
                  <pic:spPr bwMode="auto">
                    <a:xfrm>
                      <a:off x="0" y="0"/>
                      <a:ext cx="5342546" cy="260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79F" w:rsidRDefault="00B97137" w:rsidP="00B971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B97137" w:rsidRPr="00BB7B23" w:rsidRDefault="00B97137" w:rsidP="00E9279F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На балансе  предприятия находятся  и состоят на обслуживании:</w:t>
      </w:r>
    </w:p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 xml:space="preserve">- памятники защитникам ПМР на Аллее Славы город. кладбища  </w:t>
      </w:r>
      <w:r w:rsidR="00E9279F"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>-  25 шт.;</w:t>
      </w:r>
    </w:p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 xml:space="preserve">- памятные знаки на Обелиске Славы воинам ПМР                    </w:t>
      </w:r>
      <w:r w:rsidR="00E9279F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</w:t>
      </w: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 xml:space="preserve"> -  31 шт.;  </w:t>
      </w:r>
    </w:p>
    <w:p w:rsidR="00B97137" w:rsidRPr="00BB7B23" w:rsidRDefault="00B97137" w:rsidP="00B971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 xml:space="preserve">- городские памятники                                                                    </w:t>
      </w:r>
      <w:r w:rsidR="00E9279F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</w:t>
      </w:r>
      <w:r w:rsidRPr="00BB7B23">
        <w:rPr>
          <w:rFonts w:ascii="Times New Roman" w:eastAsia="Times New Roman" w:hAnsi="Times New Roman"/>
          <w:sz w:val="28"/>
          <w:szCs w:val="28"/>
          <w:lang w:eastAsia="ru-RU"/>
        </w:rPr>
        <w:t xml:space="preserve">-   6  шт.  </w:t>
      </w:r>
    </w:p>
    <w:p w:rsidR="00B97137" w:rsidRPr="00810ECE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10ECE">
        <w:rPr>
          <w:rFonts w:ascii="Times New Roman" w:hAnsi="Times New Roman"/>
          <w:b/>
          <w:sz w:val="28"/>
          <w:szCs w:val="28"/>
          <w:lang w:eastAsia="ru-RU"/>
        </w:rPr>
        <w:t>По программе содержание жилищного фонда, объектов социально-культурной сферы и благоустройства г.Рыбница и Рыбницкого района в 2019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выполнены работы на сумму –</w:t>
      </w:r>
      <w:r>
        <w:rPr>
          <w:rFonts w:ascii="Times New Roman" w:hAnsi="Times New Roman"/>
          <w:sz w:val="28"/>
          <w:szCs w:val="28"/>
          <w:lang w:eastAsia="ru-RU"/>
        </w:rPr>
        <w:t xml:space="preserve"> 5,8 млн</w:t>
      </w:r>
      <w:r w:rsidRPr="008254EE">
        <w:rPr>
          <w:rFonts w:ascii="Times New Roman" w:hAnsi="Times New Roman"/>
          <w:sz w:val="28"/>
          <w:szCs w:val="28"/>
          <w:lang w:eastAsia="ru-RU"/>
        </w:rPr>
        <w:t>. руб., в том числе: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изготовление и монтаж малых архитектурных форм на сумму </w:t>
      </w:r>
      <w:r w:rsidR="00E9279F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  <w:lang w:eastAsia="ru-RU"/>
        </w:rPr>
        <w:t>69,6 тыс. руб.;</w:t>
      </w:r>
    </w:p>
    <w:p w:rsidR="00B97137" w:rsidRDefault="00B97137" w:rsidP="00E9279F">
      <w:pPr>
        <w:tabs>
          <w:tab w:val="left" w:pos="3165"/>
        </w:tabs>
        <w:spacing w:after="0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40A4A9" wp14:editId="25F9AD9B">
            <wp:extent cx="5486400" cy="6210300"/>
            <wp:effectExtent l="0" t="0" r="0" b="0"/>
            <wp:docPr id="12" name="Рисунок 12" descr="D:\общая\ПРЕЗЕНТАЦИЯ\МУПЫ\РПКХБ\Фото рпкхб\IMG_20190905_13194002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бщая\ПРЕЗЕНТАЦИЯ\МУПЫ\РПКХБ\Фото рпкхб\IMG_20190905_131940029_HD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621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Pr="008254EE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Pr="008254EE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- перенос металлического ограждения на городском кладбище – </w:t>
      </w:r>
      <w:r w:rsidR="00E9279F">
        <w:rPr>
          <w:rFonts w:ascii="Times New Roman" w:hAnsi="Times New Roman"/>
          <w:sz w:val="28"/>
          <w:szCs w:val="28"/>
          <w:lang w:eastAsia="ru-RU"/>
        </w:rPr>
        <w:t xml:space="preserve">              </w:t>
      </w:r>
      <w:r w:rsidRPr="008254EE">
        <w:rPr>
          <w:rFonts w:ascii="Times New Roman" w:hAnsi="Times New Roman"/>
          <w:sz w:val="28"/>
          <w:szCs w:val="28"/>
          <w:lang w:eastAsia="ru-RU"/>
        </w:rPr>
        <w:t>123,8 тыс.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>руб.;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>- капитальный ремонт фонтана в городском парке</w:t>
      </w:r>
      <w:r>
        <w:rPr>
          <w:rFonts w:ascii="Times New Roman" w:hAnsi="Times New Roman"/>
          <w:sz w:val="28"/>
          <w:szCs w:val="28"/>
          <w:lang w:eastAsia="ru-RU"/>
        </w:rPr>
        <w:t xml:space="preserve"> выполнены работы на 4,7 млн. руб.;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обустройство дорожек в городском парке на сумму 114,2 тыс. руб.;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- освещение дорожек в городском парке (выборочно) работы выполнены на сумму 82, тыс. руб.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85CE59" wp14:editId="064A31A2">
            <wp:extent cx="5484495" cy="4333875"/>
            <wp:effectExtent l="0" t="0" r="1905" b="9525"/>
            <wp:docPr id="682" name="Рисунок 682" descr="C:\Users\User\Desktop\k-409-Шлапак\освещ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k-409-Шлапак\освеще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30"/>
                    <a:stretch/>
                  </pic:blipFill>
                  <pic:spPr bwMode="auto">
                    <a:xfrm>
                      <a:off x="0" y="0"/>
                      <a:ext cx="5490845" cy="433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79F" w:rsidRDefault="00E9279F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Pr="00F57D86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устройство пешеходной дорожки к туалету в районе рекреационной зоны набережной р. Днестр по ул. Вальченко на сумму 29,6 тыс. руб.;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устройство уличного освещения пешеходного тротуара ул. Вальченко от рынка «Оризонт» до железнодорожного моста на сумму 111,1 тыс. руб.;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устройство освещения проездов от ул.Грибоедова, 17 до                       ул. Юбилейная на сумму 167,6 тыс. руб.;</w:t>
      </w:r>
    </w:p>
    <w:p w:rsidR="00B97137" w:rsidRPr="00067486" w:rsidRDefault="00B97137" w:rsidP="00E9279F">
      <w:pPr>
        <w:pStyle w:val="a3"/>
        <w:tabs>
          <w:tab w:val="left" w:pos="9355"/>
        </w:tabs>
        <w:ind w:right="-1"/>
        <w:jc w:val="both"/>
        <w:rPr>
          <w:b/>
          <w:color w:val="000000"/>
          <w:szCs w:val="28"/>
        </w:rPr>
      </w:pPr>
      <w:r>
        <w:rPr>
          <w:color w:val="000000"/>
          <w:sz w:val="24"/>
          <w:szCs w:val="24"/>
        </w:rPr>
        <w:t xml:space="preserve">           </w:t>
      </w:r>
      <w:r>
        <w:rPr>
          <w:color w:val="000000"/>
          <w:szCs w:val="28"/>
        </w:rPr>
        <w:t>- у</w:t>
      </w:r>
      <w:r w:rsidRPr="00067486">
        <w:rPr>
          <w:color w:val="000000"/>
          <w:szCs w:val="28"/>
        </w:rPr>
        <w:t>ширение дороги в районе</w:t>
      </w:r>
      <w:r>
        <w:rPr>
          <w:color w:val="000000"/>
          <w:szCs w:val="28"/>
        </w:rPr>
        <w:t xml:space="preserve"> церкви на гор.кладбище – </w:t>
      </w:r>
      <w:r w:rsidR="00E9279F">
        <w:rPr>
          <w:color w:val="000000"/>
          <w:szCs w:val="28"/>
        </w:rPr>
        <w:t xml:space="preserve">                        </w:t>
      </w:r>
      <w:r>
        <w:rPr>
          <w:color w:val="000000"/>
          <w:szCs w:val="28"/>
        </w:rPr>
        <w:t>326,8</w:t>
      </w:r>
      <w:r w:rsidR="00E9279F">
        <w:rPr>
          <w:color w:val="000000"/>
          <w:szCs w:val="28"/>
        </w:rPr>
        <w:t xml:space="preserve"> </w:t>
      </w:r>
      <w:r w:rsidRPr="00067486">
        <w:rPr>
          <w:color w:val="000000"/>
          <w:szCs w:val="28"/>
        </w:rPr>
        <w:t>т</w:t>
      </w:r>
      <w:r>
        <w:rPr>
          <w:color w:val="000000"/>
          <w:szCs w:val="28"/>
        </w:rPr>
        <w:t>ыс</w:t>
      </w:r>
      <w:r w:rsidRPr="00067486">
        <w:rPr>
          <w:color w:val="000000"/>
          <w:szCs w:val="28"/>
        </w:rPr>
        <w:t>.</w:t>
      </w:r>
      <w:r>
        <w:rPr>
          <w:color w:val="000000"/>
          <w:szCs w:val="28"/>
        </w:rPr>
        <w:t xml:space="preserve"> </w:t>
      </w:r>
      <w:r w:rsidRPr="00067486">
        <w:rPr>
          <w:color w:val="000000"/>
          <w:szCs w:val="28"/>
        </w:rPr>
        <w:t>руб.</w:t>
      </w:r>
    </w:p>
    <w:p w:rsidR="00B97137" w:rsidRPr="00067486" w:rsidRDefault="00B97137" w:rsidP="00B97137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и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зготовление проектно-сметной  документации  по объекту «Переоборудование  рекреационной зоны  по ул.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Вальченко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городской пляж»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30,85 т.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руб.</w:t>
      </w:r>
    </w:p>
    <w:p w:rsidR="00B97137" w:rsidRPr="00067486" w:rsidRDefault="00B97137" w:rsidP="00B97137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р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емонт кровли  бокса МУП «РПКХБ»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(частичный )- 90,0 т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ыс</w:t>
      </w:r>
      <w:r w:rsidRPr="0006748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.руб.</w:t>
      </w:r>
    </w:p>
    <w:p w:rsidR="00B97137" w:rsidRPr="008254EE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 xml:space="preserve">За счет средств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Программы формирования и расходования средств территориального целевого бюджетного  экологического фонда Рыбницкого района и г.Рыбница </w:t>
      </w:r>
      <w:r>
        <w:rPr>
          <w:rFonts w:ascii="Times New Roman" w:hAnsi="Times New Roman"/>
          <w:sz w:val="28"/>
          <w:szCs w:val="28"/>
          <w:lang w:eastAsia="ru-RU"/>
        </w:rPr>
        <w:t>в 2019 году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выполнены следующие работы:</w:t>
      </w: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lastRenderedPageBreak/>
        <w:t>- согласно пункта «г» ст. 16 (полив городских улиц)</w:t>
      </w:r>
      <w:r>
        <w:rPr>
          <w:rFonts w:ascii="Times New Roman" w:hAnsi="Times New Roman"/>
          <w:sz w:val="28"/>
          <w:szCs w:val="28"/>
          <w:lang w:eastAsia="ru-RU"/>
        </w:rPr>
        <w:t xml:space="preserve"> на сумму                  24,7</w:t>
      </w:r>
      <w:r w:rsidRPr="008254EE">
        <w:rPr>
          <w:rFonts w:ascii="Times New Roman" w:hAnsi="Times New Roman"/>
          <w:sz w:val="28"/>
          <w:szCs w:val="28"/>
          <w:lang w:eastAsia="ru-RU"/>
        </w:rPr>
        <w:t xml:space="preserve"> тыс.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54EE">
        <w:rPr>
          <w:rFonts w:ascii="Times New Roman" w:hAnsi="Times New Roman"/>
          <w:sz w:val="28"/>
          <w:szCs w:val="28"/>
          <w:lang w:eastAsia="ru-RU"/>
        </w:rPr>
        <w:t>руб.;</w:t>
      </w:r>
    </w:p>
    <w:p w:rsidR="00B97137" w:rsidRPr="00067486" w:rsidRDefault="00B97137" w:rsidP="00B97137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- приобретение  средств защиты  растений  от вредителей и болезней</w:t>
      </w:r>
      <w:r w:rsidRPr="00067486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 сумму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29,7 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ыс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руб.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B97137" w:rsidRPr="00067486" w:rsidRDefault="00B97137" w:rsidP="00B97137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с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оздание рекреационной зоны в районе Набережной р.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Днестр на сумму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588, 4 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ыс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руб.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B97137" w:rsidRDefault="00B97137" w:rsidP="00B97137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б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лагоустройство  территории в районе Набережной р.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Днестр на сумму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464,7 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ыс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руб.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B97137" w:rsidRDefault="00B97137" w:rsidP="00E9279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5ECCB8" wp14:editId="3AE0A9E0">
            <wp:extent cx="4905375" cy="3124200"/>
            <wp:effectExtent l="0" t="0" r="9525" b="0"/>
            <wp:docPr id="32" name="Рисунок 32" descr="D:\общая\Набережная\IMG_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бщая\Набережная\IMG_18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215" cy="312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Pr="00067486" w:rsidRDefault="00B97137" w:rsidP="00B97137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97137" w:rsidRDefault="00B97137" w:rsidP="00E9279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- п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 xml:space="preserve">риобретение  и посадка зеленых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насаждений  на сумму </w:t>
      </w:r>
      <w:r w:rsidR="00E9279F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178, 0 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ыс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>руб.</w:t>
      </w:r>
    </w:p>
    <w:p w:rsidR="00B97137" w:rsidRDefault="00B97137" w:rsidP="00E9279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E1D9F4" wp14:editId="0E734ED8">
            <wp:extent cx="4705350" cy="2933700"/>
            <wp:effectExtent l="0" t="0" r="0" b="0"/>
            <wp:docPr id="33" name="Рисунок 33" descr="D:\общая\Набережная\IMG_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бщая\Набережная\IMG_18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760" cy="294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137" w:rsidRPr="00E9279F" w:rsidRDefault="00B97137" w:rsidP="00B9713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 xml:space="preserve">о </w:t>
      </w:r>
      <w:r w:rsidR="00B74BAE">
        <w:rPr>
          <w:rFonts w:ascii="Times New Roman" w:eastAsia="Times New Roman" w:hAnsi="Times New Roman"/>
          <w:sz w:val="28"/>
          <w:szCs w:val="28"/>
          <w:lang w:eastAsia="ru-RU"/>
        </w:rPr>
        <w:t>Программе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 xml:space="preserve"> кап</w:t>
      </w:r>
      <w:r w:rsidR="00B74BAE">
        <w:rPr>
          <w:rFonts w:ascii="Times New Roman" w:eastAsia="Times New Roman" w:hAnsi="Times New Roman"/>
          <w:sz w:val="28"/>
          <w:szCs w:val="28"/>
          <w:lang w:eastAsia="ru-RU"/>
        </w:rPr>
        <w:t xml:space="preserve">итальные </w:t>
      </w:r>
      <w:r w:rsidRPr="00067486">
        <w:rPr>
          <w:rFonts w:ascii="Times New Roman" w:eastAsia="Times New Roman" w:hAnsi="Times New Roman"/>
          <w:sz w:val="28"/>
          <w:szCs w:val="28"/>
          <w:lang w:eastAsia="ru-RU"/>
        </w:rPr>
        <w:t xml:space="preserve">вложения в основные фонды  (приобретение непроизводственного оборудования )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приобретено оборудования </w:t>
      </w:r>
      <w:r w:rsidRPr="00E9279F">
        <w:rPr>
          <w:rFonts w:ascii="Times New Roman" w:eastAsia="Times New Roman" w:hAnsi="Times New Roman"/>
          <w:sz w:val="28"/>
          <w:szCs w:val="28"/>
          <w:lang w:eastAsia="ru-RU"/>
        </w:rPr>
        <w:t>на сумму 350 ,2 тыс. руб., в том числе:</w:t>
      </w:r>
    </w:p>
    <w:p w:rsidR="00B97137" w:rsidRPr="008B13E2" w:rsidRDefault="00B97137" w:rsidP="00B9713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   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- трактор </w:t>
      </w:r>
      <w:r w:rsidRPr="008B13E2">
        <w:rPr>
          <w:rFonts w:ascii="Times New Roman" w:eastAsia="Times New Roman" w:hAnsi="Times New Roman"/>
          <w:sz w:val="28"/>
          <w:szCs w:val="28"/>
          <w:lang w:val="en-US" w:eastAsia="ru-RU"/>
        </w:rPr>
        <w:t>JOTODEER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13E2">
        <w:rPr>
          <w:rFonts w:ascii="Times New Roman" w:eastAsia="Times New Roman" w:hAnsi="Times New Roman"/>
          <w:sz w:val="28"/>
          <w:szCs w:val="28"/>
          <w:lang w:val="en-US" w:eastAsia="ru-RU"/>
        </w:rPr>
        <w:t>XT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904 -  258 ,7тыс. руб.,</w:t>
      </w:r>
    </w:p>
    <w:p w:rsidR="00B97137" w:rsidRPr="008B13E2" w:rsidRDefault="00B97137" w:rsidP="00B9713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-  щетка подметальная дорожная навесная  для трактора МТЗ/ЮМЗ – 40 ,6 тыс. руб.,</w:t>
      </w:r>
    </w:p>
    <w:p w:rsidR="00B97137" w:rsidRPr="008B13E2" w:rsidRDefault="00B97137" w:rsidP="00B9713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- снегоуборщик  бензиновый </w:t>
      </w:r>
      <w:r w:rsidRPr="008B13E2">
        <w:rPr>
          <w:rFonts w:ascii="Times New Roman" w:eastAsia="Times New Roman" w:hAnsi="Times New Roman"/>
          <w:sz w:val="28"/>
          <w:szCs w:val="28"/>
          <w:lang w:val="en-US" w:eastAsia="ru-RU"/>
        </w:rPr>
        <w:t>HYNDAI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– 26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,7 тыс. руб.,</w:t>
      </w:r>
    </w:p>
    <w:p w:rsidR="00B97137" w:rsidRPr="008B13E2" w:rsidRDefault="00B97137" w:rsidP="00B9713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- мотокосы10 шт.   на сумму 17,2 тыс. руб., </w:t>
      </w:r>
    </w:p>
    <w:p w:rsidR="00B97137" w:rsidRDefault="00B97137" w:rsidP="00B9713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- бензопила  -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7,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0 тыс. руб.</w:t>
      </w:r>
    </w:p>
    <w:p w:rsidR="00B97137" w:rsidRPr="008B13E2" w:rsidRDefault="00B97137" w:rsidP="00E9279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13E2">
        <w:rPr>
          <w:rFonts w:ascii="Times New Roman" w:eastAsia="Times New Roman" w:hAnsi="Times New Roman"/>
          <w:sz w:val="24"/>
          <w:szCs w:val="24"/>
          <w:lang w:eastAsia="ru-RU"/>
        </w:rPr>
        <w:t xml:space="preserve">      </w:t>
      </w:r>
      <w:r w:rsidRPr="008B13E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За счет средств дорожного фонда выполнены работы на сумму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-</w:t>
      </w:r>
      <w:r w:rsidR="00E9279F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14, 3 млн. руб.</w:t>
      </w:r>
      <w:r w:rsidR="00E9279F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 т. числе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B97137" w:rsidRPr="008B13E2" w:rsidRDefault="00B97137" w:rsidP="00B9713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р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емонт автодорог (улиц), находящихся в муниципальной собственности Рыбницкого района и г.Рыбницы -  13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 2 млн.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руб.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E9279F" w:rsidRDefault="00B97137" w:rsidP="00E9279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обустройство  стоянок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парковок г.Рыбница – 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 1 млн</w:t>
      </w:r>
      <w:r w:rsidR="00E9279F">
        <w:rPr>
          <w:rFonts w:ascii="Times New Roman" w:eastAsia="Times New Roman" w:hAnsi="Times New Roman"/>
          <w:sz w:val="28"/>
          <w:szCs w:val="28"/>
          <w:lang w:eastAsia="ru-RU"/>
        </w:rPr>
        <w:t>. руб.</w:t>
      </w:r>
    </w:p>
    <w:p w:rsidR="00B97137" w:rsidRPr="00BF0FF7" w:rsidRDefault="00B97137" w:rsidP="00E9279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рамках </w:t>
      </w:r>
      <w:r w:rsidRPr="008C56E5">
        <w:rPr>
          <w:rFonts w:ascii="Times New Roman" w:hAnsi="Times New Roman"/>
          <w:b/>
          <w:sz w:val="28"/>
          <w:szCs w:val="28"/>
        </w:rPr>
        <w:t>Программы исполнения наказов избирателей депутатам Рыбницкого городского и районного Совета народных депутатов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предприятием в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 xml:space="preserve">ыполнены работы по изготовлению малых архитектурных форм  в г.Рыбница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на сумму</w:t>
      </w:r>
      <w:r w:rsidR="00E9279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- 1,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млн</w:t>
      </w:r>
      <w:r w:rsidRPr="008B13E2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руб.</w:t>
      </w:r>
    </w:p>
    <w:p w:rsidR="00477C7C" w:rsidRDefault="00477C7C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B97137">
      <w:pPr>
        <w:tabs>
          <w:tab w:val="left" w:pos="3165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54EE">
        <w:rPr>
          <w:rFonts w:ascii="Times New Roman" w:hAnsi="Times New Roman"/>
          <w:sz w:val="28"/>
          <w:szCs w:val="28"/>
          <w:lang w:eastAsia="ru-RU"/>
        </w:rPr>
        <w:t>Основные финансово-экономические показатели предприятия представлены в следующей таблице: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648"/>
        <w:gridCol w:w="5400"/>
        <w:gridCol w:w="1980"/>
        <w:gridCol w:w="1543"/>
      </w:tblGrid>
      <w:tr w:rsidR="00B97137" w:rsidRPr="008254EE" w:rsidTr="00B74BAE">
        <w:trPr>
          <w:jc w:val="center"/>
        </w:trPr>
        <w:tc>
          <w:tcPr>
            <w:tcW w:w="648" w:type="dxa"/>
            <w:vAlign w:val="center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5400" w:type="dxa"/>
            <w:vAlign w:val="center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980" w:type="dxa"/>
            <w:vAlign w:val="center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Ед. измерения</w:t>
            </w:r>
          </w:p>
        </w:tc>
        <w:tc>
          <w:tcPr>
            <w:tcW w:w="1543" w:type="dxa"/>
            <w:vAlign w:val="center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За 2019</w:t>
            </w: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Объем производства продукции, в том числе:</w:t>
            </w:r>
          </w:p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-бюджет</w:t>
            </w:r>
          </w:p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- хозрасчетная деятельность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 руб.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19,6</w:t>
            </w:r>
          </w:p>
          <w:p w:rsidR="00B97137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14,7</w:t>
            </w:r>
          </w:p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4,9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Доходы от хозрасчетной деятельности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 руб.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4,9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Доходы бюро ритуальных услуг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735,8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Доходы от реализации товаров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1,8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Санитарное содержание придомовых территорий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млн. руб.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4,1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Среднесписочная численность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ел.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279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Производительность труда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70,4</w:t>
            </w:r>
          </w:p>
        </w:tc>
      </w:tr>
      <w:tr w:rsidR="00B97137" w:rsidRPr="008254EE" w:rsidTr="00B74BAE">
        <w:trPr>
          <w:jc w:val="center"/>
        </w:trPr>
        <w:tc>
          <w:tcPr>
            <w:tcW w:w="648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40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Среднемесячная заработная плата</w:t>
            </w:r>
          </w:p>
        </w:tc>
        <w:tc>
          <w:tcPr>
            <w:tcW w:w="1980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4EE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543" w:type="dxa"/>
          </w:tcPr>
          <w:p w:rsidR="00B97137" w:rsidRPr="008254EE" w:rsidRDefault="00B97137" w:rsidP="00E23EDF">
            <w:pPr>
              <w:tabs>
                <w:tab w:val="left" w:pos="3165"/>
              </w:tabs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2,37</w:t>
            </w:r>
          </w:p>
        </w:tc>
      </w:tr>
    </w:tbl>
    <w:p w:rsidR="00B97137" w:rsidRPr="008254EE" w:rsidRDefault="00B97137" w:rsidP="00B97137">
      <w:pPr>
        <w:tabs>
          <w:tab w:val="left" w:pos="3165"/>
        </w:tabs>
        <w:spacing w:after="0"/>
        <w:ind w:firstLine="720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Default="00B97137" w:rsidP="00B97137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E10C5">
        <w:rPr>
          <w:rFonts w:ascii="Times New Roman" w:hAnsi="Times New Roman"/>
          <w:sz w:val="28"/>
          <w:szCs w:val="28"/>
        </w:rPr>
        <w:t>Особое внимание уделяется содержанию в чистоте улиц города, придомовых территорий, соблюдению правил  вывоза строительного мусора, отходов хозяйственно-бытовой деятельности от частных домовладений, а так же, соблюдению норм и правил технической эксплуатации и ремонта зданий, сооружений и объектов внешнего благоустройства, освещения в пределах отведенной территории, содержания фасадов зданий, заборов, вывесок на зданиях, средств наружной рекламы, порядка складирования стройматериалов, в связи с чем согласно «Плана работы комиссии по благоустройству» еженедельно, по четвергам проводились рейды по территории города Рыбница и Рыбницкого района с целью выявления нарушений правил благоустройства. За 2019 год комиссией проведено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E9279F">
        <w:rPr>
          <w:rFonts w:ascii="Times New Roman" w:hAnsi="Times New Roman"/>
          <w:color w:val="FF0000"/>
          <w:sz w:val="28"/>
          <w:szCs w:val="28"/>
        </w:rPr>
        <w:t xml:space="preserve">               </w:t>
      </w:r>
      <w:r>
        <w:rPr>
          <w:rFonts w:ascii="Times New Roman" w:hAnsi="Times New Roman"/>
          <w:sz w:val="28"/>
          <w:szCs w:val="28"/>
        </w:rPr>
        <w:lastRenderedPageBreak/>
        <w:t>48</w:t>
      </w:r>
      <w:r w:rsidRPr="008254EE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рейдов</w:t>
      </w:r>
      <w:r w:rsidRPr="007E10C5">
        <w:rPr>
          <w:rFonts w:ascii="Times New Roman" w:hAnsi="Times New Roman"/>
          <w:sz w:val="28"/>
          <w:szCs w:val="28"/>
        </w:rPr>
        <w:t>, по ре</w:t>
      </w:r>
      <w:r>
        <w:rPr>
          <w:rFonts w:ascii="Times New Roman" w:hAnsi="Times New Roman"/>
          <w:sz w:val="28"/>
          <w:szCs w:val="28"/>
        </w:rPr>
        <w:t>зультатам которых составлено 425</w:t>
      </w:r>
      <w:r w:rsidRPr="007E10C5">
        <w:rPr>
          <w:rFonts w:ascii="Times New Roman" w:hAnsi="Times New Roman"/>
          <w:sz w:val="28"/>
          <w:szCs w:val="28"/>
        </w:rPr>
        <w:t xml:space="preserve"> административных протокола по статье 6.22 КоаП ПМР за несоблюдение правил по </w:t>
      </w:r>
      <w:r w:rsidR="00477C7C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6336" behindDoc="1" locked="0" layoutInCell="1" allowOverlap="1" wp14:anchorId="78A468D7">
            <wp:simplePos x="0" y="0"/>
            <wp:positionH relativeFrom="column">
              <wp:posOffset>167640</wp:posOffset>
            </wp:positionH>
            <wp:positionV relativeFrom="paragraph">
              <wp:posOffset>2023110</wp:posOffset>
            </wp:positionV>
            <wp:extent cx="5490210" cy="3110865"/>
            <wp:effectExtent l="0" t="0" r="0" b="0"/>
            <wp:wrapTight wrapText="bothSides">
              <wp:wrapPolygon edited="0">
                <wp:start x="0" y="0"/>
                <wp:lineTo x="0" y="21428"/>
                <wp:lineTo x="21510" y="21428"/>
                <wp:lineTo x="21510" y="0"/>
                <wp:lineTo x="0" y="0"/>
              </wp:wrapPolygon>
            </wp:wrapTight>
            <wp:docPr id="9" name="Рисунок 9" descr="\\K2-202-gerina\общая папка\НГ2020\Площад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2-202-gerina\общая папка\НГ2020\Площадь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80"/>
                    <a:stretch/>
                  </pic:blipFill>
                  <pic:spPr bwMode="auto">
                    <a:xfrm>
                      <a:off x="0" y="0"/>
                      <a:ext cx="5490210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10C5">
        <w:rPr>
          <w:rFonts w:ascii="Times New Roman" w:hAnsi="Times New Roman"/>
          <w:sz w:val="28"/>
          <w:szCs w:val="28"/>
        </w:rPr>
        <w:t>обеспечению чистоты и порядка в городе</w:t>
      </w:r>
      <w:r w:rsidRPr="00B61D3C">
        <w:rPr>
          <w:rFonts w:ascii="Times New Roman" w:hAnsi="Times New Roman"/>
          <w:sz w:val="28"/>
          <w:szCs w:val="28"/>
        </w:rPr>
        <w:t>.</w:t>
      </w:r>
    </w:p>
    <w:p w:rsidR="00B97137" w:rsidRDefault="00B97137" w:rsidP="00B97137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Чтобы окунуться в настоящую новогоднюю сказку и получить массу приятных впечатлений, для создания праздничной атмосферы  и поднятия настроения жителей и гостей города в преддверии всеми любимых праздников – Нового года и Рождества огромное внимание уделено оформлению городской площади и улиц города. Город изменился, наполнился красками и светом, атмосферой ожидания чуда и праздника.</w:t>
      </w:r>
    </w:p>
    <w:p w:rsidR="00477C7C" w:rsidRDefault="00477C7C" w:rsidP="00B97137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5728" behindDoc="1" locked="0" layoutInCell="1" allowOverlap="1" wp14:anchorId="6282CA91">
            <wp:simplePos x="0" y="0"/>
            <wp:positionH relativeFrom="column">
              <wp:posOffset>167640</wp:posOffset>
            </wp:positionH>
            <wp:positionV relativeFrom="paragraph">
              <wp:posOffset>43815</wp:posOffset>
            </wp:positionV>
            <wp:extent cx="5490210" cy="2879090"/>
            <wp:effectExtent l="0" t="0" r="0" b="0"/>
            <wp:wrapTight wrapText="bothSides">
              <wp:wrapPolygon edited="0">
                <wp:start x="0" y="0"/>
                <wp:lineTo x="0" y="21438"/>
                <wp:lineTo x="21510" y="21438"/>
                <wp:lineTo x="21510" y="0"/>
                <wp:lineTo x="0" y="0"/>
              </wp:wrapPolygon>
            </wp:wrapTight>
            <wp:docPr id="29" name="Рисунок 29" descr="\\K2-202-gerina\общая папка\НГ2020\Площадь\IMG_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K2-202-gerina\общая папка\НГ2020\Площадь\IMG_2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39"/>
                    <a:stretch/>
                  </pic:blipFill>
                  <pic:spPr bwMode="auto">
                    <a:xfrm>
                      <a:off x="0" y="0"/>
                      <a:ext cx="549021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C7C" w:rsidRDefault="00477C7C" w:rsidP="00B97137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77C7C" w:rsidRDefault="00477C7C" w:rsidP="00B97137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77C7C" w:rsidRPr="007E10C5" w:rsidRDefault="00477C7C" w:rsidP="00B97137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97137" w:rsidRPr="007E10C5" w:rsidRDefault="00B97137" w:rsidP="00B97137">
      <w:pPr>
        <w:jc w:val="center"/>
        <w:rPr>
          <w:rFonts w:ascii="Times New Roman" w:hAnsi="Times New Roman"/>
          <w:b/>
          <w:sz w:val="28"/>
          <w:szCs w:val="28"/>
        </w:rPr>
      </w:pPr>
    </w:p>
    <w:p w:rsidR="00B97137" w:rsidRDefault="00B97137" w:rsidP="00B97137">
      <w:pPr>
        <w:jc w:val="center"/>
        <w:rPr>
          <w:rFonts w:ascii="Times New Roman" w:hAnsi="Times New Roman"/>
          <w:b/>
          <w:sz w:val="28"/>
          <w:szCs w:val="28"/>
        </w:rPr>
      </w:pPr>
    </w:p>
    <w:p w:rsidR="00B97137" w:rsidRDefault="00B97137" w:rsidP="00B9713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0064" behindDoc="0" locked="0" layoutInCell="1" allowOverlap="1" wp14:anchorId="3B29A1B2">
            <wp:simplePos x="0" y="0"/>
            <wp:positionH relativeFrom="column">
              <wp:posOffset>129540</wp:posOffset>
            </wp:positionH>
            <wp:positionV relativeFrom="paragraph">
              <wp:posOffset>203835</wp:posOffset>
            </wp:positionV>
            <wp:extent cx="5753100" cy="8629650"/>
            <wp:effectExtent l="0" t="0" r="0" b="0"/>
            <wp:wrapTopAndBottom/>
            <wp:docPr id="22" name="Рисунок 22" descr="\\K2-202-gerina\общая папка\НГ2020\Площадь\IMG_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K2-202-gerina\общая папка\НГ2020\Площадь\IMG_24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137" w:rsidRDefault="00477C7C" w:rsidP="00B9713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7408" behindDoc="1" locked="0" layoutInCell="1" allowOverlap="1" wp14:anchorId="1AA11932">
            <wp:simplePos x="0" y="0"/>
            <wp:positionH relativeFrom="column">
              <wp:posOffset>386440</wp:posOffset>
            </wp:positionH>
            <wp:positionV relativeFrom="paragraph">
              <wp:posOffset>4245667</wp:posOffset>
            </wp:positionV>
            <wp:extent cx="5107940" cy="3733800"/>
            <wp:effectExtent l="0" t="0" r="0" b="0"/>
            <wp:wrapTopAndBottom/>
            <wp:docPr id="28" name="Рисунок 28" descr="\\K2-202-gerina\общая папка\НГ2020\Площадь\IMG_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K2-202-gerina\общая папка\НГ2020\Площадь\IMG_2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13" b="7363"/>
                    <a:stretch/>
                  </pic:blipFill>
                  <pic:spPr bwMode="auto">
                    <a:xfrm>
                      <a:off x="0" y="0"/>
                      <a:ext cx="510794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3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3072" behindDoc="1" locked="0" layoutInCell="1" allowOverlap="1" wp14:anchorId="2608D0BC">
            <wp:simplePos x="0" y="0"/>
            <wp:positionH relativeFrom="column">
              <wp:posOffset>386715</wp:posOffset>
            </wp:positionH>
            <wp:positionV relativeFrom="paragraph">
              <wp:posOffset>3810</wp:posOffset>
            </wp:positionV>
            <wp:extent cx="5162550" cy="3733800"/>
            <wp:effectExtent l="0" t="0" r="0" b="0"/>
            <wp:wrapTight wrapText="bothSides">
              <wp:wrapPolygon edited="0">
                <wp:start x="0" y="0"/>
                <wp:lineTo x="0" y="21490"/>
                <wp:lineTo x="21520" y="21490"/>
                <wp:lineTo x="21520" y="0"/>
                <wp:lineTo x="0" y="0"/>
              </wp:wrapPolygon>
            </wp:wrapTight>
            <wp:docPr id="30" name="Рисунок 30" descr="\\K2-202-gerina\общая папка\НГ2020\Площадь\IMG_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K2-202-gerina\общая папка\НГ2020\Площадь\IMG_24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37" w:rsidRPr="006652AD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477C7C" w:rsidRDefault="00477C7C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7F1480" w:rsidRDefault="007F1480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7F1480" w:rsidRPr="007F1480" w:rsidRDefault="007F1480" w:rsidP="007F1480">
      <w:pPr>
        <w:rPr>
          <w:lang w:eastAsia="ru-RU"/>
        </w:rPr>
      </w:pPr>
    </w:p>
    <w:p w:rsidR="00DF4833" w:rsidRPr="008269A5" w:rsidRDefault="007F1480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5" w:name="_Toc30747141"/>
      <w:r w:rsidRPr="008269A5">
        <w:rPr>
          <w:rFonts w:cs="Times New Roman"/>
          <w:color w:val="000000"/>
        </w:rPr>
        <w:lastRenderedPageBreak/>
        <w:t xml:space="preserve">12. </w:t>
      </w:r>
      <w:r w:rsidR="00DF4833" w:rsidRPr="008269A5">
        <w:rPr>
          <w:rFonts w:cs="Times New Roman"/>
          <w:color w:val="000000"/>
        </w:rPr>
        <w:t>Фонд капитальных вложений</w:t>
      </w:r>
      <w:bookmarkEnd w:id="25"/>
    </w:p>
    <w:p w:rsidR="000D566C" w:rsidRDefault="000D566C" w:rsidP="00015D00">
      <w:pPr>
        <w:spacing w:after="0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  <w:r w:rsidRPr="008269A5"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  <w:t>Приднестровской Молдавской Республики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В рамках Сметы расходов Фонда капитальных вложений Приднестровской Молдавской Республики на 2019 год по объектам государственной администрации Рыбницкого района и г.Рыбница предусмотрены денежные средства в сумму 7,5 млн. руб., в том числе: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Программа капитального ремонта – 7,2 млн. руб.;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Программа капитальных вложений – 299,4 тыс. руб.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В рамках Программы капитального ремонта Сметы расходов Фонда капитальных вложений Приднестровской Молдавской Республики на </w:t>
      </w:r>
      <w:r>
        <w:rPr>
          <w:rFonts w:ascii="Times New Roman" w:hAnsi="Times New Roman"/>
          <w:sz w:val="28"/>
          <w:szCs w:val="28"/>
        </w:rPr>
        <w:t xml:space="preserve">               </w:t>
      </w:r>
      <w:r w:rsidRPr="00775E89">
        <w:rPr>
          <w:rFonts w:ascii="Times New Roman" w:hAnsi="Times New Roman"/>
          <w:sz w:val="28"/>
          <w:szCs w:val="28"/>
        </w:rPr>
        <w:t>2019 год по объектам Государственной администрации Рыбницкого района и г.Рыбница предусмотрены денежные средства в сумме 7,2 млн. руб., в том числе: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Капитальный ремонт МОУ «Рыбницкая РСОШ №3», г.Рыбница, ул.Ленина, 60, в том числе проектные работы – 2,2 млн. руб.;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Капитальный ремонт МОУ «Рыбницкая средняя общеобразовательная школа-интернат», г.Рыбница, ул.Маяковского, 41, в том числе проектные работы – 3,5 млн. руб.;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Капитальный ремонт МОУ «Рыбницкая РСОШ №8», г.Рыбница, ул.Севастопольская, 22 – 1,5 млн. руб.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По объекту «МОУ «Рыбницкая РСОШ № 3» г.Рыбница, ул. Ленина, 60» выполнены работы на сумму 2,2 млн. руб.: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замена оконных (135 шт.) и дверных блоков (17 шт.) с устройством откосов;</w:t>
      </w:r>
    </w:p>
    <w:p w:rsidR="00114D25" w:rsidRPr="00775E89" w:rsidRDefault="00114D25" w:rsidP="00114D25">
      <w:pPr>
        <w:tabs>
          <w:tab w:val="left" w:pos="3165"/>
        </w:tabs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BBE7C4C" wp14:editId="55B36CBD">
            <wp:extent cx="5873911" cy="2374710"/>
            <wp:effectExtent l="0" t="0" r="0" b="6985"/>
            <wp:docPr id="683" name="Рисунок 683" descr="C:\Users\User\Desktop\фото к годовому отчету 2019\3 школа\IMG_20200111_14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к годовому отчету 2019\3 школа\IMG_20200111_140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58"/>
                    <a:stretch/>
                  </pic:blipFill>
                  <pic:spPr bwMode="auto">
                    <a:xfrm>
                      <a:off x="0" y="0"/>
                      <a:ext cx="5879656" cy="237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шатровой кровли учебного корпуса (1 668 м</w:t>
      </w:r>
      <w:r w:rsidRPr="00775E89">
        <w:rPr>
          <w:rFonts w:ascii="Times New Roman" w:hAnsi="Times New Roman"/>
          <w:sz w:val="28"/>
          <w:szCs w:val="28"/>
          <w:vertAlign w:val="superscript"/>
        </w:rPr>
        <w:t>2</w:t>
      </w:r>
      <w:r w:rsidRPr="00775E89">
        <w:rPr>
          <w:rFonts w:ascii="Times New Roman" w:hAnsi="Times New Roman"/>
          <w:sz w:val="28"/>
          <w:szCs w:val="28"/>
        </w:rPr>
        <w:t>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вентиляции пищеблока и спортзала (2 вентилятора и зонт);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внутреннего освещения спортзала (28 светильников);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lastRenderedPageBreak/>
        <w:t>- ремонт силового электрооборудования столовой (ВРУ – 1 шт., рубильник – 3 шт., контактор – 2 шт.);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помещений пищеблока;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электроосвещения пищеблока (11 светильников);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водопровода и канализации пищеблока;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монтаж оборудования столовой – 10 ед. (холодильный шкаф; холодильный шкаф с двумя распашными дверями; мясорубка; плита электрическая; сковорода электрическая; машина протирочно-резательная; весы – 30 кг, 150 кг; пароконвектомат; водоумягчитель).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По объекту «МОУ «Рыбницкая средняя общеобразовательная школа–интернат» г.Рыбница, ул.Маяковского, 41» выполнены  работы на сумму                   3,5 млн. руб.: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замена оконных (116 шт.) и дверных блоков (97 шт.);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внутренние отделочные работы пищеблока;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внутренние отделочные работы помещений спального корпуса №1;</w:t>
      </w:r>
    </w:p>
    <w:p w:rsidR="00114D25" w:rsidRPr="00775E89" w:rsidRDefault="00114D25" w:rsidP="00114D25">
      <w:pPr>
        <w:tabs>
          <w:tab w:val="left" w:pos="3165"/>
        </w:tabs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5F7589" wp14:editId="6C2CF1AB">
            <wp:extent cx="5788025" cy="2825087"/>
            <wp:effectExtent l="0" t="0" r="3175" b="0"/>
            <wp:docPr id="684" name="Рисунок 684" descr="C:\Users\User\AppData\Local\Microsoft\Windows\Temporary Internet Files\Content.Word\77030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7703005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33"/>
                    <a:stretch/>
                  </pic:blipFill>
                  <pic:spPr bwMode="auto">
                    <a:xfrm>
                      <a:off x="0" y="0"/>
                      <a:ext cx="5808482" cy="283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внутренние сантехнические работы помещений спального корпуса №1</w:t>
      </w:r>
      <w:r>
        <w:rPr>
          <w:rFonts w:ascii="Times New Roman" w:hAnsi="Times New Roman"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</w:rPr>
        <w:t>(1 160 секций радиаторов, 32 умывальника, 16 унитазов);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внутренние сантехнические работы столовой;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ремонт внутреннего электроосвещения спального корпуса №1 </w:t>
      </w:r>
      <w:r>
        <w:rPr>
          <w:rFonts w:ascii="Times New Roman" w:hAnsi="Times New Roman"/>
          <w:sz w:val="28"/>
          <w:szCs w:val="28"/>
        </w:rPr>
        <w:t xml:space="preserve">                   </w:t>
      </w:r>
      <w:r w:rsidRPr="00775E89">
        <w:rPr>
          <w:rFonts w:ascii="Times New Roman" w:hAnsi="Times New Roman"/>
          <w:sz w:val="28"/>
          <w:szCs w:val="28"/>
        </w:rPr>
        <w:t>(3 этажа) (ВРУ – 1, 179 светильников);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силового электрооборудования пищеблока;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электроизмерения;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внутреннего освещения пищеблока (28 светильников);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внутренние сантехнические работы столовой (отопление);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lastRenderedPageBreak/>
        <w:t>- монтаж оборудования столовой – 10 ед. (холодильный шкаф; холодильный шкаф с двумя распашными дверями; мясорубка; плита электрическая; сковорода электрическая; машина протирочно-резательная; котел варочный; весы – 150 кг; пароконвектомат; водоумягчитель).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75E89">
        <w:rPr>
          <w:rFonts w:ascii="Times New Roman" w:hAnsi="Times New Roman"/>
          <w:sz w:val="28"/>
          <w:szCs w:val="28"/>
        </w:rPr>
        <w:t>о объекту «МОУ «Рыбницкая РСОШ №8» г.Рыбница, ул.Севастопольская, 22» выполнены работы на сумму 1,5 млн. руб.: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замена оконных (154 шт.) и дверных (13 шт.) блоков в помещениях учебного корпуса, мастерских, столовой и спортзала;</w:t>
      </w:r>
    </w:p>
    <w:p w:rsidR="00114D25" w:rsidRPr="00775E89" w:rsidRDefault="00114D25" w:rsidP="00114D25">
      <w:pPr>
        <w:tabs>
          <w:tab w:val="left" w:pos="3165"/>
        </w:tabs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40125A" wp14:editId="1C0CC975">
            <wp:extent cx="5939790" cy="2456597"/>
            <wp:effectExtent l="0" t="0" r="3810" b="1270"/>
            <wp:docPr id="685" name="Рисунок 685" descr="C:\Users\User\AppData\Local\Microsoft\Windows\Temporary Internet Files\Content.Word\IMG_20200111_14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IMG_20200111_144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56"/>
                    <a:stretch/>
                  </pic:blipFill>
                  <pic:spPr bwMode="auto">
                    <a:xfrm>
                      <a:off x="0" y="0"/>
                      <a:ext cx="5939790" cy="245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устройство асфальтобетонного покрытия стадиона (987 м</w:t>
      </w:r>
      <w:r w:rsidRPr="00775E89">
        <w:rPr>
          <w:rFonts w:ascii="Times New Roman" w:hAnsi="Times New Roman"/>
          <w:sz w:val="28"/>
          <w:szCs w:val="28"/>
          <w:vertAlign w:val="superscript"/>
        </w:rPr>
        <w:t>2</w:t>
      </w:r>
      <w:r w:rsidRPr="00775E89">
        <w:rPr>
          <w:rFonts w:ascii="Times New Roman" w:hAnsi="Times New Roman"/>
          <w:sz w:val="28"/>
          <w:szCs w:val="28"/>
        </w:rPr>
        <w:t>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устройству асфальтобетонного покрытия двух баскетбольных площадок стадиона;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ремонт сетей водоотведения в помещениях столовой и бойлерной 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Pr="00775E89">
        <w:rPr>
          <w:rFonts w:ascii="Times New Roman" w:hAnsi="Times New Roman"/>
          <w:sz w:val="28"/>
          <w:szCs w:val="28"/>
        </w:rPr>
        <w:t>(4 мойки, 4 смесителя, 3 шт. трап);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- ремонт системы электроснабжения мастерской (ВРУ – 1 шт., </w:t>
      </w:r>
      <w:r>
        <w:rPr>
          <w:rFonts w:ascii="Times New Roman" w:hAnsi="Times New Roman"/>
          <w:sz w:val="28"/>
          <w:szCs w:val="28"/>
        </w:rPr>
        <w:t xml:space="preserve">                   </w:t>
      </w:r>
      <w:r w:rsidRPr="00775E89">
        <w:rPr>
          <w:rFonts w:ascii="Times New Roman" w:hAnsi="Times New Roman"/>
          <w:sz w:val="28"/>
          <w:szCs w:val="28"/>
        </w:rPr>
        <w:t>19 светильников);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ремонт системы электроснабжения пищеблока (10 светильников);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монтаж оборудования – 10 ед. (холодильный шкаф; мясорубка; плита электрическая; сковорода электрическая; машина протирочно-резательная; весы – 30 кг, 150 кг; пароконвектомат; водоумягчитель, котел варочный).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 xml:space="preserve">Программой капитальных вложений Сметы расходов Фонда капитальных вложений на 2019 год на выполнение работ по строительству и обустройству детских игровых (совмещенных) площадок предусмотрены средства в сумме 299,4 тыс. руб. 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В рамках реализации данной Программы выполнены работы на общую сумму 269,5 тыс. руб., в том числе: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обустройство детской совмещенной со спортивной площадкой в районе ул.Шевченко, г.Рыбница – 81,4 тыс. руб.;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lastRenderedPageBreak/>
        <w:t>- обустройство детской совмещенной со спортивной площадкой в с.Большой Молокиш Рыбницкого района – 72,2 тыс. руб.;</w:t>
      </w:r>
    </w:p>
    <w:p w:rsidR="00114D25" w:rsidRPr="00775E89" w:rsidRDefault="00114D25" w:rsidP="006938FD">
      <w:pPr>
        <w:tabs>
          <w:tab w:val="left" w:pos="3165"/>
        </w:tabs>
        <w:spacing w:after="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996146" wp14:editId="6435971D">
            <wp:extent cx="5460521" cy="2231585"/>
            <wp:effectExtent l="0" t="0" r="0" b="0"/>
            <wp:docPr id="686" name="Рисунок 686" descr="C:\Users\User\Desktop\фото к годовому отчету 2019\площадка Б.Молокиш\P00111-14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к годовому отчету 2019\площадка Б.Молокиш\P00111-1422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90" cy="223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обустройство детской совмещенной со спортивной площадкой в с.Гараба Рыбницкого района – 81,4 тыс. руб.;</w:t>
      </w:r>
    </w:p>
    <w:p w:rsidR="00114D25" w:rsidRDefault="00114D25" w:rsidP="006938FD">
      <w:pPr>
        <w:tabs>
          <w:tab w:val="left" w:pos="3165"/>
        </w:tabs>
        <w:spacing w:after="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F327D2" wp14:editId="694B9FE5">
            <wp:extent cx="2907102" cy="2180373"/>
            <wp:effectExtent l="0" t="0" r="0" b="0"/>
            <wp:docPr id="687" name="Рисунок 687" descr="C:\Users\User\Desktop\фото к годовому отчету 2019\площадка Гараба\гараб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к годовому отчету 2019\площадка Гараба\гараба (4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14" cy="218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41F0BB" wp14:editId="1DBCF5ED">
            <wp:extent cx="2507360" cy="2182483"/>
            <wp:effectExtent l="0" t="0" r="0" b="0"/>
            <wp:docPr id="688" name="Рисунок 688" descr="C:\Users\User\Desktop\фото к годовому отчету 2019\площадка Гараба\гараб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к годовому отчету 2019\площадка Гараба\гараба (1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444" cy="218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5" w:rsidRDefault="00114D25" w:rsidP="00114D25">
      <w:pPr>
        <w:tabs>
          <w:tab w:val="left" w:pos="3165"/>
        </w:tabs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- обустройс</w:t>
      </w:r>
      <w:r>
        <w:rPr>
          <w:rFonts w:ascii="Times New Roman" w:hAnsi="Times New Roman"/>
          <w:sz w:val="28"/>
          <w:szCs w:val="28"/>
        </w:rPr>
        <w:t>тво детской площадки в с.Сарацея</w:t>
      </w:r>
      <w:r w:rsidRPr="00775E89">
        <w:rPr>
          <w:rFonts w:ascii="Times New Roman" w:hAnsi="Times New Roman"/>
          <w:sz w:val="28"/>
          <w:szCs w:val="28"/>
        </w:rPr>
        <w:t xml:space="preserve"> Рыбницкого района –              34,6 тыс. руб.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Выполненные работы на объектах госадминистрации Рыбницкого района и г.Рыбница, предусмотренных Сметой расходов Фонда капитальных вложений на 2019 год, профинансированы в полном объеме.</w:t>
      </w:r>
    </w:p>
    <w:p w:rsidR="00114D25" w:rsidRDefault="00114D25" w:rsidP="00114D25">
      <w:pPr>
        <w:tabs>
          <w:tab w:val="left" w:pos="3165"/>
        </w:tabs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114D25" w:rsidRPr="00775E89" w:rsidRDefault="00114D25" w:rsidP="00114D25">
      <w:pPr>
        <w:tabs>
          <w:tab w:val="left" w:pos="3165"/>
        </w:tabs>
        <w:spacing w:after="0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75E89">
        <w:rPr>
          <w:rFonts w:ascii="Times New Roman" w:hAnsi="Times New Roman"/>
          <w:b/>
          <w:sz w:val="28"/>
          <w:szCs w:val="28"/>
        </w:rPr>
        <w:t>13. Государственная программа исполнения наказов избирателей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sz w:val="28"/>
          <w:szCs w:val="28"/>
        </w:rPr>
        <w:t>В рамках данной Программы по объектам государственной администрации Рыбницкого района и г.Рыбница предусмотрены денежные средства в сумме 1,4 млн. руб. За 2019 год выполнены работы по семи избирательным округам на общую сумму 1,3 млн. руб.:</w:t>
      </w:r>
    </w:p>
    <w:p w:rsidR="00114D25" w:rsidRPr="006D5CD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- №17 «Металлургический» – благоустройство рекреационной зоны на территории лесополосы в районе набережной по ул.Вальченко.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- №18 «Грибоедовский»</w:t>
      </w:r>
      <w:r w:rsidRPr="00775E89">
        <w:rPr>
          <w:rFonts w:ascii="Times New Roman" w:hAnsi="Times New Roman"/>
          <w:sz w:val="28"/>
          <w:szCs w:val="28"/>
        </w:rPr>
        <w:t xml:space="preserve"> – изготовление и монтаж (установка) детского игрового комплекса «Город 1» в г.Рыбница, в микрорайонах «Цемпоселок» и </w:t>
      </w:r>
      <w:r w:rsidRPr="00775E89">
        <w:rPr>
          <w:rFonts w:ascii="Times New Roman" w:hAnsi="Times New Roman"/>
          <w:sz w:val="28"/>
          <w:szCs w:val="28"/>
        </w:rPr>
        <w:lastRenderedPageBreak/>
        <w:t>ул.Юбилейной; изготовление и монтаж (установка) детского игрового комплекса «Капаруз 3» в г.Рыбница, ул.Грибоедова, 19.</w:t>
      </w:r>
    </w:p>
    <w:p w:rsidR="00114D25" w:rsidRPr="006D5CD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- №19 «Севастопольский» – строительство наружного уличного освещения на ул.Севастопольская; изготовление и монтаж детского игрового комплекса в районе жилого дома №111 по ул.Вершигоры; изготовление и монтаж детского игрового комплекса в районе жилого дома №19 по ул.Степная; изготовление и монтаж детского игрового комплекса в районе жилого дома №16 по ул.Заречная; изготовление и монтаж детского игрового комплекса в Рыбницком районе, с.Гидирим.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- №20 «Кировский»</w:t>
      </w:r>
      <w:r w:rsidRPr="00775E89">
        <w:rPr>
          <w:rFonts w:ascii="Times New Roman" w:hAnsi="Times New Roman"/>
          <w:b/>
          <w:sz w:val="28"/>
          <w:szCs w:val="28"/>
        </w:rPr>
        <w:t xml:space="preserve"> – </w:t>
      </w:r>
      <w:r w:rsidRPr="00775E89">
        <w:rPr>
          <w:rFonts w:ascii="Times New Roman" w:hAnsi="Times New Roman"/>
          <w:sz w:val="28"/>
          <w:szCs w:val="28"/>
        </w:rPr>
        <w:t xml:space="preserve">приобретение промышленной стиральной машины </w:t>
      </w:r>
      <w:r w:rsidRPr="00775E89">
        <w:rPr>
          <w:rFonts w:ascii="Times New Roman" w:hAnsi="Times New Roman"/>
          <w:sz w:val="28"/>
          <w:szCs w:val="28"/>
          <w:lang w:val="en-US"/>
        </w:rPr>
        <w:t>Whirpool</w:t>
      </w:r>
      <w:r w:rsidRPr="00775E89">
        <w:rPr>
          <w:rFonts w:ascii="Times New Roman" w:hAnsi="Times New Roman"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  <w:lang w:val="en-US"/>
        </w:rPr>
        <w:t>AWG</w:t>
      </w:r>
      <w:r w:rsidRPr="00775E89">
        <w:rPr>
          <w:rFonts w:ascii="Times New Roman" w:hAnsi="Times New Roman"/>
          <w:sz w:val="28"/>
          <w:szCs w:val="28"/>
        </w:rPr>
        <w:t xml:space="preserve"> 1212 </w:t>
      </w:r>
      <w:r w:rsidRPr="00775E89">
        <w:rPr>
          <w:rFonts w:ascii="Times New Roman" w:hAnsi="Times New Roman"/>
          <w:sz w:val="28"/>
          <w:szCs w:val="28"/>
          <w:lang w:val="en-US"/>
        </w:rPr>
        <w:t>PRO</w:t>
      </w:r>
      <w:r w:rsidRPr="00775E89">
        <w:rPr>
          <w:rFonts w:ascii="Times New Roman" w:hAnsi="Times New Roman"/>
          <w:sz w:val="28"/>
          <w:szCs w:val="28"/>
        </w:rPr>
        <w:t xml:space="preserve"> для ГУ «Рыбницкая центральная районная больница», г.Рыбница, ул.Грибоедова, 3; приобретение компьютера в сборе «Ягуар» для МДОУ «Рыбницкий центр развития ребенка», ул.Мичурина, д.33; приобретение принтера </w:t>
      </w:r>
      <w:r w:rsidRPr="00775E89">
        <w:rPr>
          <w:rFonts w:ascii="Times New Roman" w:hAnsi="Times New Roman"/>
          <w:sz w:val="28"/>
          <w:szCs w:val="28"/>
          <w:lang w:val="en-US"/>
        </w:rPr>
        <w:t>Epson</w:t>
      </w:r>
      <w:r w:rsidRPr="00775E89">
        <w:rPr>
          <w:rFonts w:ascii="Times New Roman" w:hAnsi="Times New Roman"/>
          <w:sz w:val="28"/>
          <w:szCs w:val="28"/>
        </w:rPr>
        <w:t xml:space="preserve"> 1120 для МУ «Рыбницкое музейное объединение», ул.Комсомольская, д.18; приобретение домика игрового </w:t>
      </w:r>
      <w:r w:rsidRPr="00775E89">
        <w:rPr>
          <w:rFonts w:ascii="Times New Roman" w:hAnsi="Times New Roman"/>
          <w:sz w:val="28"/>
          <w:szCs w:val="28"/>
          <w:lang w:val="en-US"/>
        </w:rPr>
        <w:t>GARD</w:t>
      </w:r>
      <w:r w:rsidRPr="00775E89">
        <w:rPr>
          <w:rFonts w:ascii="Times New Roman" w:hAnsi="Times New Roman"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  <w:lang w:val="en-US"/>
        </w:rPr>
        <w:t>HOUSE</w:t>
      </w:r>
      <w:r w:rsidRPr="00775E89">
        <w:rPr>
          <w:rFonts w:ascii="Times New Roman" w:hAnsi="Times New Roman"/>
          <w:sz w:val="28"/>
          <w:szCs w:val="28"/>
        </w:rPr>
        <w:t xml:space="preserve"> (4 шт.) и домика игрового </w:t>
      </w:r>
      <w:r w:rsidRPr="00775E89">
        <w:rPr>
          <w:rFonts w:ascii="Times New Roman" w:hAnsi="Times New Roman"/>
          <w:sz w:val="28"/>
          <w:szCs w:val="28"/>
          <w:lang w:val="en-US"/>
        </w:rPr>
        <w:t>FUNTIVITI</w:t>
      </w:r>
      <w:r w:rsidRPr="00775E89">
        <w:rPr>
          <w:rFonts w:ascii="Times New Roman" w:hAnsi="Times New Roman"/>
          <w:sz w:val="28"/>
          <w:szCs w:val="28"/>
        </w:rPr>
        <w:t xml:space="preserve"> (5 шт.); приобретение телевизоров (12 шт.) и настенных креплений (12 шт.). </w:t>
      </w:r>
    </w:p>
    <w:p w:rsidR="00114D25" w:rsidRPr="006D5CD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75E89">
        <w:rPr>
          <w:rFonts w:ascii="Times New Roman" w:hAnsi="Times New Roman"/>
          <w:b/>
          <w:sz w:val="28"/>
          <w:szCs w:val="28"/>
        </w:rPr>
        <w:t xml:space="preserve">- </w:t>
      </w:r>
      <w:r w:rsidRPr="006D5CD9">
        <w:rPr>
          <w:rFonts w:ascii="Times New Roman" w:hAnsi="Times New Roman"/>
          <w:sz w:val="28"/>
          <w:szCs w:val="28"/>
        </w:rPr>
        <w:t>№21 «Мичуринский» – изготовление и монтаж скамеек, реконструкция и покраска детских аттракционов на детской площадке по ул.Бородинская, 3; ремонт и покраска подпорной лестницы в жилом доме №100 по ул.Гвардейской; изготовление и монтаж детского игрового комплекса «Богатырь» на детской площадке по ул.Кирова, 116; изготовление и монтаж детских качелей на площадке у жилого дома по ул.Кирова, 110; реконструкция, изготовление и монтаж отдельных детских аттракционов на детской площадке по ул.Гвардейской, 96; изготовление и монтаж тренажерного комплекса на спортивной площадке по ул.Кирова, 124а; изготовление и монтаж тренажерного комплекса на стадионе                           МОУ «Рыбницкий теоретический лицей-комплекс»; изготовление и установка металлических входных дверей в подъезд №3, изготовление и установка навеса над входом в подвальное помещение в жилом доме №96 по ул.Гвардейской.</w:t>
      </w:r>
    </w:p>
    <w:p w:rsidR="00114D25" w:rsidRPr="00775E89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- №22 «Больше-Молокишский»</w:t>
      </w:r>
      <w:r w:rsidRPr="00775E89">
        <w:rPr>
          <w:rFonts w:ascii="Times New Roman" w:hAnsi="Times New Roman"/>
          <w:b/>
          <w:sz w:val="28"/>
          <w:szCs w:val="28"/>
        </w:rPr>
        <w:t xml:space="preserve"> – </w:t>
      </w:r>
      <w:r w:rsidRPr="00775E89">
        <w:rPr>
          <w:rFonts w:ascii="Times New Roman" w:hAnsi="Times New Roman"/>
          <w:sz w:val="28"/>
          <w:szCs w:val="28"/>
        </w:rPr>
        <w:t>изготовление</w:t>
      </w:r>
      <w:r w:rsidRPr="00775E89">
        <w:rPr>
          <w:rFonts w:ascii="Times New Roman" w:hAnsi="Times New Roman"/>
          <w:b/>
          <w:sz w:val="28"/>
          <w:szCs w:val="28"/>
        </w:rPr>
        <w:t xml:space="preserve"> </w:t>
      </w:r>
      <w:r w:rsidRPr="00775E89">
        <w:rPr>
          <w:rFonts w:ascii="Times New Roman" w:hAnsi="Times New Roman"/>
          <w:sz w:val="28"/>
          <w:szCs w:val="28"/>
        </w:rPr>
        <w:t>и монтаж детского игрового комплекса в Рыбницком районе, с.Красненькое; изготовление и монтаж детского игрового комплекса в Рыбницком районе, с.Строенцы; изготовление и монтаж детского игрового комплекса в Рыбницком районе, с.Плоть; изготовление и монтаж детского игрового комплекса в Рыбницком районе, с.Ульма.</w:t>
      </w:r>
    </w:p>
    <w:p w:rsidR="00114D25" w:rsidRDefault="00114D25" w:rsidP="00114D25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- №23 «Попенкский»</w:t>
      </w:r>
      <w:r w:rsidRPr="00775E89">
        <w:rPr>
          <w:rFonts w:ascii="Times New Roman" w:hAnsi="Times New Roman"/>
          <w:b/>
          <w:sz w:val="28"/>
          <w:szCs w:val="28"/>
        </w:rPr>
        <w:t xml:space="preserve"> – </w:t>
      </w:r>
      <w:r w:rsidRPr="00775E89">
        <w:rPr>
          <w:rFonts w:ascii="Times New Roman" w:hAnsi="Times New Roman"/>
          <w:sz w:val="28"/>
          <w:szCs w:val="28"/>
        </w:rPr>
        <w:t>закупка звукового оборудования для сельских Домов культуры</w:t>
      </w:r>
      <w:r w:rsidRPr="00775E89">
        <w:rPr>
          <w:rFonts w:ascii="Times New Roman" w:hAnsi="Times New Roman"/>
          <w:b/>
          <w:sz w:val="28"/>
          <w:szCs w:val="28"/>
        </w:rPr>
        <w:t>.</w:t>
      </w:r>
    </w:p>
    <w:p w:rsidR="00DF4833" w:rsidRDefault="00DF4833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6" w:name="_Toc30747142"/>
      <w:r w:rsidRPr="00114D25">
        <w:rPr>
          <w:rFonts w:cs="Times New Roman"/>
          <w:color w:val="000000"/>
        </w:rPr>
        <w:lastRenderedPageBreak/>
        <w:t>1</w:t>
      </w:r>
      <w:r w:rsidR="00B74BAE">
        <w:rPr>
          <w:rFonts w:cs="Times New Roman"/>
          <w:color w:val="000000"/>
        </w:rPr>
        <w:t>4</w:t>
      </w:r>
      <w:r w:rsidRPr="00114D25">
        <w:rPr>
          <w:rFonts w:cs="Times New Roman"/>
          <w:color w:val="000000"/>
        </w:rPr>
        <w:t>. Социальная политика</w:t>
      </w:r>
      <w:bookmarkEnd w:id="26"/>
    </w:p>
    <w:p w:rsidR="00114D25" w:rsidRPr="001B5F1A" w:rsidRDefault="00114D25" w:rsidP="00114D25">
      <w:pPr>
        <w:tabs>
          <w:tab w:val="left" w:pos="6840"/>
        </w:tabs>
        <w:spacing w:after="0"/>
        <w:ind w:firstLine="709"/>
        <w:jc w:val="both"/>
        <w:rPr>
          <w:rStyle w:val="FontStyle17"/>
          <w:b/>
          <w:i w:val="0"/>
          <w:iCs/>
          <w:sz w:val="28"/>
          <w:szCs w:val="28"/>
        </w:rPr>
      </w:pPr>
      <w:r w:rsidRPr="00114D25">
        <w:rPr>
          <w:rStyle w:val="FontStyle19"/>
          <w:sz w:val="28"/>
          <w:szCs w:val="28"/>
        </w:rPr>
        <w:t>Комиссия по защите прав несовершеннолетних при госадминистрации Рыбницкого района и г.Рыбница является постоянно действующим органом</w:t>
      </w:r>
      <w:r w:rsidRPr="00114D25">
        <w:rPr>
          <w:rStyle w:val="FontStyle19"/>
          <w:i/>
          <w:sz w:val="28"/>
          <w:szCs w:val="28"/>
        </w:rPr>
        <w:t xml:space="preserve"> </w:t>
      </w:r>
      <w:r w:rsidRPr="001B5F1A">
        <w:rPr>
          <w:rStyle w:val="FontStyle19"/>
          <w:sz w:val="28"/>
          <w:szCs w:val="28"/>
        </w:rPr>
        <w:t>системы профилактики безнадзорности и правонарушений среди несовершеннолетних.</w:t>
      </w:r>
    </w:p>
    <w:p w:rsidR="00114D25" w:rsidRPr="00CF74AC" w:rsidRDefault="00114D25" w:rsidP="00CF74AC">
      <w:pPr>
        <w:tabs>
          <w:tab w:val="left" w:pos="6840"/>
        </w:tabs>
        <w:spacing w:after="0"/>
        <w:ind w:firstLine="709"/>
        <w:jc w:val="both"/>
        <w:rPr>
          <w:rStyle w:val="FontStyle17"/>
          <w:b/>
          <w:i w:val="0"/>
          <w:iCs/>
          <w:sz w:val="28"/>
          <w:szCs w:val="28"/>
        </w:rPr>
      </w:pPr>
      <w:r w:rsidRPr="00114D25">
        <w:rPr>
          <w:rFonts w:ascii="Times New Roman" w:eastAsia="Times New Roman" w:hAnsi="Times New Roman"/>
          <w:bCs/>
          <w:sz w:val="28"/>
          <w:szCs w:val="28"/>
        </w:rPr>
        <w:t>Системную работу проводят инспекция по делам несовершеннолетних, МУ «Рыбницкое управление народного образования»,</w:t>
      </w:r>
      <w:r w:rsidRPr="00114D25">
        <w:rPr>
          <w:rFonts w:eastAsia="Times New Roman"/>
          <w:bCs/>
          <w:i/>
        </w:rPr>
        <w:t xml:space="preserve"> 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Рыбницк</w:t>
      </w:r>
      <w:r>
        <w:rPr>
          <w:rFonts w:ascii="Times New Roman" w:eastAsia="Times New Roman" w:hAnsi="Times New Roman"/>
          <w:bCs/>
          <w:sz w:val="28"/>
          <w:szCs w:val="28"/>
        </w:rPr>
        <w:t>ий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 xml:space="preserve"> отдел управления охраны прав семьи, опеки и попечительства, социальной помощи семьям в группе риска</w:t>
      </w:r>
      <w:r w:rsidRPr="005311DF">
        <w:rPr>
          <w:rFonts w:ascii="Times New Roman" w:eastAsia="Times New Roman" w:hAnsi="Times New Roman"/>
          <w:bCs/>
          <w:color w:val="222222"/>
          <w:sz w:val="28"/>
          <w:szCs w:val="28"/>
          <w:bdr w:val="none" w:sz="0" w:space="0" w:color="auto" w:frame="1"/>
        </w:rPr>
        <w:t xml:space="preserve"> 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Министерства по социальной защите и труду Приднестровской Молдавской Республики</w:t>
      </w:r>
      <w:r w:rsidRPr="0023543D">
        <w:rPr>
          <w:rFonts w:eastAsia="Times New Roman"/>
          <w:bCs/>
          <w:i/>
        </w:rPr>
        <w:t xml:space="preserve">, </w:t>
      </w:r>
      <w:r w:rsidRPr="0023543D">
        <w:rPr>
          <w:rFonts w:ascii="Times New Roman" w:eastAsia="Times New Roman" w:hAnsi="Times New Roman"/>
          <w:bCs/>
          <w:sz w:val="28"/>
          <w:szCs w:val="28"/>
        </w:rPr>
        <w:t>МУ «Рыбницкое управление культуры», МУ «Управление физической культуры и спорта</w:t>
      </w:r>
      <w:r>
        <w:rPr>
          <w:rFonts w:ascii="Times New Roman" w:hAnsi="Times New Roman"/>
          <w:sz w:val="28"/>
          <w:szCs w:val="28"/>
        </w:rPr>
        <w:t xml:space="preserve"> г. Рыбница и Рыбницкого района</w:t>
      </w:r>
      <w:r w:rsidRPr="001C44DE">
        <w:rPr>
          <w:rFonts w:ascii="Times New Roman" w:hAnsi="Times New Roman"/>
          <w:sz w:val="28"/>
          <w:szCs w:val="28"/>
        </w:rPr>
        <w:t xml:space="preserve">»                             </w:t>
      </w:r>
    </w:p>
    <w:tbl>
      <w:tblPr>
        <w:tblpPr w:leftFromText="180" w:rightFromText="180" w:vertAnchor="text" w:horzAnchor="margin" w:tblpXSpec="center" w:tblpY="112"/>
        <w:tblW w:w="0" w:type="auto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607"/>
        <w:gridCol w:w="4353"/>
        <w:gridCol w:w="1440"/>
        <w:gridCol w:w="1260"/>
        <w:gridCol w:w="1260"/>
      </w:tblGrid>
      <w:tr w:rsidR="00114D25" w:rsidRPr="003216F1" w:rsidTr="008F68DE">
        <w:trPr>
          <w:trHeight w:val="70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2"/>
              <w:widowControl/>
              <w:jc w:val="center"/>
              <w:rPr>
                <w:rStyle w:val="FontStyle19"/>
                <w:b/>
              </w:rPr>
            </w:pPr>
            <w:r w:rsidRPr="003216F1">
              <w:rPr>
                <w:rStyle w:val="FontStyle19"/>
                <w:b/>
              </w:rPr>
              <w:t>№ пп</w:t>
            </w:r>
          </w:p>
        </w:tc>
        <w:tc>
          <w:tcPr>
            <w:tcW w:w="435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2"/>
              <w:widowControl/>
              <w:jc w:val="center"/>
              <w:rPr>
                <w:rStyle w:val="FontStyle19"/>
                <w:b/>
              </w:rPr>
            </w:pPr>
            <w:r w:rsidRPr="003216F1">
              <w:rPr>
                <w:rStyle w:val="FontStyle19"/>
                <w:b/>
              </w:rPr>
              <w:t>Показатели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2"/>
              <w:widowControl/>
              <w:jc w:val="center"/>
              <w:rPr>
                <w:rStyle w:val="FontStyle19"/>
                <w:b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 xml:space="preserve">Ед. </w:t>
            </w:r>
            <w:r w:rsidRPr="003216F1">
              <w:rPr>
                <w:rStyle w:val="FontStyle19"/>
                <w:b/>
              </w:rPr>
              <w:t>изм.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4"/>
              <w:widowControl/>
              <w:spacing w:line="240" w:lineRule="auto"/>
              <w:jc w:val="center"/>
              <w:rPr>
                <w:rStyle w:val="FontStyle24"/>
                <w:rFonts w:eastAsia="Calibri"/>
                <w:b/>
                <w:sz w:val="24"/>
                <w:szCs w:val="24"/>
              </w:rPr>
            </w:pPr>
            <w:r w:rsidRPr="003216F1">
              <w:rPr>
                <w:rStyle w:val="FontStyle24"/>
                <w:rFonts w:eastAsia="Calibri"/>
                <w:b/>
                <w:sz w:val="24"/>
                <w:szCs w:val="24"/>
              </w:rPr>
              <w:t>2018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4"/>
              <w:widowControl/>
              <w:spacing w:line="240" w:lineRule="auto"/>
              <w:jc w:val="center"/>
              <w:rPr>
                <w:rStyle w:val="FontStyle24"/>
                <w:rFonts w:eastAsia="Calibri"/>
                <w:b/>
                <w:sz w:val="24"/>
                <w:szCs w:val="24"/>
              </w:rPr>
            </w:pPr>
            <w:r w:rsidRPr="003216F1">
              <w:rPr>
                <w:rStyle w:val="FontStyle24"/>
                <w:rFonts w:eastAsia="Calibri"/>
                <w:b/>
                <w:sz w:val="24"/>
                <w:szCs w:val="24"/>
              </w:rPr>
              <w:t>2019</w:t>
            </w:r>
          </w:p>
        </w:tc>
      </w:tr>
      <w:tr w:rsidR="00114D25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1.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Количество заседаний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28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27</w:t>
            </w:r>
          </w:p>
        </w:tc>
      </w:tr>
      <w:tr w:rsidR="00114D25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2.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Рассмотрено материалов из них: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772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754</w:t>
            </w:r>
          </w:p>
        </w:tc>
      </w:tr>
      <w:tr w:rsidR="00114D25" w:rsidRPr="003216F1" w:rsidTr="008F68DE">
        <w:tc>
          <w:tcPr>
            <w:tcW w:w="607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на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291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328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на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481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426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Характер правонарушений: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</w:p>
        </w:tc>
      </w:tr>
      <w:tr w:rsidR="00114D25" w:rsidRPr="003216F1" w:rsidTr="008F68DE">
        <w:trPr>
          <w:trHeight w:val="65"/>
        </w:trPr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употребление спиртных напитков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43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49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употребление наркотических веществ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1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мелкое хищение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6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мелкое хулиганство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33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28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нарушение паспортного режима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6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10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не выполнение родителями или лиц, их заменяющих обязанностей по воспитанию детей</w:t>
            </w:r>
          </w:p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-употребление табачных изделий</w:t>
            </w:r>
          </w:p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-нарушение правил благоустройства</w:t>
            </w:r>
          </w:p>
          <w:p w:rsidR="00114D25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-нарушение правил дорожного движения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481</w:t>
            </w: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227</w:t>
            </w: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9</w:t>
            </w: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426</w:t>
            </w: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210</w:t>
            </w: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7</w:t>
            </w:r>
          </w:p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12</w:t>
            </w:r>
          </w:p>
        </w:tc>
      </w:tr>
      <w:tr w:rsidR="00114D25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14D25" w:rsidRPr="003216F1" w:rsidRDefault="00114D25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114D25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нанесение телесных повреждений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4D25" w:rsidRPr="003216F1" w:rsidRDefault="00114D25" w:rsidP="00CF74AC">
            <w:pPr>
              <w:pStyle w:val="Style7"/>
              <w:widowControl/>
              <w:jc w:val="center"/>
            </w:pPr>
            <w:r w:rsidRPr="003216F1">
              <w:t>5</w:t>
            </w:r>
          </w:p>
        </w:tc>
      </w:tr>
      <w:tr w:rsidR="00CF74AC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3.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Меры воздействия: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  <w:rPr>
                <w:b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</w:p>
        </w:tc>
      </w:tr>
      <w:tr w:rsidR="00CF74AC" w:rsidRPr="003216F1" w:rsidTr="008F68DE">
        <w:tc>
          <w:tcPr>
            <w:tcW w:w="607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CF74AC" w:rsidRPr="003216F1" w:rsidRDefault="00CF74AC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CF74AC" w:rsidRPr="003216F1" w:rsidRDefault="00CF74AC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CF74AC" w:rsidRPr="003216F1" w:rsidRDefault="00CF74AC" w:rsidP="00CF74AC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предупреждено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151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131</w:t>
            </w:r>
          </w:p>
        </w:tc>
      </w:tr>
      <w:tr w:rsidR="00CF74AC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предупреждено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172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124</w:t>
            </w:r>
          </w:p>
        </w:tc>
      </w:tr>
      <w:tr w:rsidR="00CF74AC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оштрафовано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132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215</w:t>
            </w:r>
          </w:p>
        </w:tc>
      </w:tr>
      <w:tr w:rsidR="00CF74AC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оштрафовано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317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284</w:t>
            </w:r>
          </w:p>
        </w:tc>
      </w:tr>
      <w:tr w:rsidR="00CF74AC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Наложено штрафов на общую сумму: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rPr>
                <w:rStyle w:val="FontStyle20"/>
                <w:sz w:val="24"/>
                <w:szCs w:val="24"/>
              </w:rPr>
              <w:t>тыс. руб.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59,2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65,8</w:t>
            </w:r>
          </w:p>
        </w:tc>
      </w:tr>
      <w:tr w:rsidR="00CF74AC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на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тыс. руб.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34,1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32,8</w:t>
            </w:r>
          </w:p>
        </w:tc>
      </w:tr>
      <w:tr w:rsidR="00CF74AC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F74AC" w:rsidRPr="003216F1" w:rsidRDefault="00CF74AC" w:rsidP="00CF74A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на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тыс. руб.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25,1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33,0</w:t>
            </w:r>
          </w:p>
        </w:tc>
      </w:tr>
      <w:tr w:rsidR="00CF74AC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4.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Обследовано неблагополучных семей, из них: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семей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76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64</w:t>
            </w:r>
          </w:p>
        </w:tc>
      </w:tr>
      <w:tr w:rsidR="00CF74AC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5.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Поставлено на учёт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семей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14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16</w:t>
            </w:r>
          </w:p>
        </w:tc>
      </w:tr>
      <w:tr w:rsidR="00CF74AC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Default="00CF74AC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Направлено исков на лишение родительских прав</w:t>
            </w:r>
          </w:p>
          <w:p w:rsidR="00B74BAE" w:rsidRDefault="00B74BAE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</w:p>
          <w:p w:rsidR="00B74BAE" w:rsidRPr="003216F1" w:rsidRDefault="00B74BAE" w:rsidP="00CF74AC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F74AC" w:rsidRPr="003216F1" w:rsidRDefault="00CF74AC" w:rsidP="00CF74AC">
            <w:pPr>
              <w:pStyle w:val="Style7"/>
              <w:widowControl/>
              <w:jc w:val="center"/>
            </w:pPr>
            <w:r w:rsidRPr="003216F1">
              <w:t>-</w:t>
            </w:r>
          </w:p>
        </w:tc>
      </w:tr>
      <w:tr w:rsidR="00B74BAE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2"/>
              <w:widowControl/>
              <w:jc w:val="center"/>
              <w:rPr>
                <w:rStyle w:val="FontStyle19"/>
                <w:b/>
              </w:rPr>
            </w:pPr>
            <w:r w:rsidRPr="003216F1">
              <w:rPr>
                <w:rStyle w:val="FontStyle19"/>
                <w:b/>
              </w:rPr>
              <w:lastRenderedPageBreak/>
              <w:t>№ пп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2"/>
              <w:widowControl/>
              <w:jc w:val="center"/>
              <w:rPr>
                <w:rStyle w:val="FontStyle19"/>
                <w:b/>
              </w:rPr>
            </w:pPr>
            <w:r w:rsidRPr="003216F1">
              <w:rPr>
                <w:rStyle w:val="FontStyle19"/>
                <w:b/>
              </w:rPr>
              <w:t>Показатели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2"/>
              <w:widowControl/>
              <w:jc w:val="center"/>
              <w:rPr>
                <w:rStyle w:val="FontStyle19"/>
                <w:b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 xml:space="preserve">Ед. </w:t>
            </w:r>
            <w:r w:rsidRPr="003216F1">
              <w:rPr>
                <w:rStyle w:val="FontStyle19"/>
                <w:b/>
              </w:rPr>
              <w:t>изм.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4"/>
              <w:widowControl/>
              <w:spacing w:line="240" w:lineRule="auto"/>
              <w:jc w:val="center"/>
              <w:rPr>
                <w:rStyle w:val="FontStyle24"/>
                <w:rFonts w:eastAsia="Calibri"/>
                <w:b/>
                <w:sz w:val="24"/>
                <w:szCs w:val="24"/>
              </w:rPr>
            </w:pPr>
            <w:r w:rsidRPr="003216F1">
              <w:rPr>
                <w:rStyle w:val="FontStyle24"/>
                <w:rFonts w:eastAsia="Calibri"/>
                <w:b/>
                <w:sz w:val="24"/>
                <w:szCs w:val="24"/>
              </w:rPr>
              <w:t>2018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4"/>
              <w:widowControl/>
              <w:spacing w:line="240" w:lineRule="auto"/>
              <w:jc w:val="center"/>
              <w:rPr>
                <w:rStyle w:val="FontStyle24"/>
                <w:rFonts w:eastAsia="Calibri"/>
                <w:b/>
                <w:sz w:val="24"/>
                <w:szCs w:val="24"/>
              </w:rPr>
            </w:pPr>
            <w:r w:rsidRPr="003216F1">
              <w:rPr>
                <w:rStyle w:val="FontStyle24"/>
                <w:rFonts w:eastAsia="Calibri"/>
                <w:b/>
                <w:sz w:val="24"/>
                <w:szCs w:val="24"/>
              </w:rPr>
              <w:t>2019</w:t>
            </w:r>
          </w:p>
        </w:tc>
      </w:tr>
      <w:tr w:rsidR="00B74BAE" w:rsidRPr="003216F1" w:rsidTr="008F68DE">
        <w:trPr>
          <w:trHeight w:val="65"/>
        </w:trPr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6.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Рассмотрено представлений: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7"/>
              <w:widowControl/>
              <w:jc w:val="center"/>
              <w:rPr>
                <w:b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7"/>
              <w:widowControl/>
              <w:jc w:val="center"/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</w:p>
        </w:tc>
      </w:tr>
      <w:tr w:rsidR="00B74BAE" w:rsidRPr="003216F1" w:rsidTr="008F68DE">
        <w:tc>
          <w:tcPr>
            <w:tcW w:w="607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74BAE" w:rsidRPr="003216F1" w:rsidRDefault="00B74BAE" w:rsidP="00B74BAE">
            <w:pPr>
              <w:spacing w:after="0" w:line="240" w:lineRule="auto"/>
              <w:rPr>
                <w:rStyle w:val="FontStyle20"/>
                <w:sz w:val="24"/>
                <w:szCs w:val="24"/>
              </w:rPr>
            </w:pPr>
          </w:p>
          <w:p w:rsidR="00B74BAE" w:rsidRPr="003216F1" w:rsidRDefault="00B74BAE" w:rsidP="00B74B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о невыполнении «Закона об образовании»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7</w:t>
            </w:r>
          </w:p>
        </w:tc>
      </w:tr>
      <w:tr w:rsidR="00B74BAE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74BAE" w:rsidRPr="003216F1" w:rsidRDefault="00B74BAE" w:rsidP="00B74B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о направлении в школу-интернат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7"/>
              <w:widowControl/>
              <w:jc w:val="center"/>
            </w:pPr>
            <w:r w:rsidRPr="003216F1">
              <w:t>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7"/>
              <w:widowControl/>
              <w:jc w:val="center"/>
            </w:pPr>
            <w:r w:rsidRPr="003216F1">
              <w:t>1</w:t>
            </w:r>
          </w:p>
        </w:tc>
      </w:tr>
      <w:tr w:rsidR="00B74BAE" w:rsidRPr="003216F1" w:rsidTr="008F68DE">
        <w:tc>
          <w:tcPr>
            <w:tcW w:w="607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74BAE" w:rsidRPr="003216F1" w:rsidRDefault="00B74BAE" w:rsidP="00B74B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 о снижении брачного возраста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</w:t>
            </w:r>
          </w:p>
        </w:tc>
      </w:tr>
      <w:tr w:rsidR="00B74BAE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7.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Направлено врачу- наркологу для постановки на учет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B845FD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B845FD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-</w:t>
            </w:r>
          </w:p>
        </w:tc>
      </w:tr>
      <w:tr w:rsidR="00B74BAE" w:rsidRPr="003216F1" w:rsidTr="008F68DE">
        <w:tc>
          <w:tcPr>
            <w:tcW w:w="60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8.</w:t>
            </w:r>
          </w:p>
        </w:tc>
        <w:tc>
          <w:tcPr>
            <w:tcW w:w="43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rPr>
                <w:rStyle w:val="FontStyle20"/>
                <w:b/>
                <w:sz w:val="24"/>
                <w:szCs w:val="24"/>
              </w:rPr>
            </w:pPr>
            <w:r w:rsidRPr="003216F1">
              <w:rPr>
                <w:rStyle w:val="FontStyle20"/>
                <w:b/>
                <w:sz w:val="24"/>
                <w:szCs w:val="24"/>
              </w:rPr>
              <w:t>Направлено сообщений по мету работы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B845FD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B845FD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10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74BAE" w:rsidRPr="003216F1" w:rsidRDefault="00B74BAE" w:rsidP="00B74BAE">
            <w:pPr>
              <w:pStyle w:val="Style10"/>
              <w:widowControl/>
              <w:spacing w:line="240" w:lineRule="auto"/>
              <w:jc w:val="center"/>
              <w:rPr>
                <w:rStyle w:val="FontStyle20"/>
                <w:sz w:val="24"/>
                <w:szCs w:val="24"/>
              </w:rPr>
            </w:pPr>
            <w:r w:rsidRPr="003216F1">
              <w:rPr>
                <w:rStyle w:val="FontStyle20"/>
                <w:sz w:val="24"/>
                <w:szCs w:val="24"/>
              </w:rPr>
              <w:t>8</w:t>
            </w:r>
          </w:p>
        </w:tc>
      </w:tr>
    </w:tbl>
    <w:p w:rsidR="00114D25" w:rsidRPr="003216F1" w:rsidRDefault="00114D25" w:rsidP="00114D25">
      <w:pPr>
        <w:pStyle w:val="Style4"/>
        <w:widowControl/>
        <w:spacing w:line="276" w:lineRule="auto"/>
        <w:ind w:firstLine="709"/>
        <w:jc w:val="both"/>
        <w:rPr>
          <w:rStyle w:val="FontStyle17"/>
          <w:i w:val="0"/>
          <w:spacing w:val="30"/>
          <w:sz w:val="20"/>
          <w:szCs w:val="20"/>
        </w:rPr>
      </w:pPr>
    </w:p>
    <w:p w:rsidR="00114D25" w:rsidRPr="00CF74AC" w:rsidRDefault="00114D25" w:rsidP="00114D25">
      <w:pPr>
        <w:pStyle w:val="Style4"/>
        <w:widowControl/>
        <w:spacing w:line="276" w:lineRule="auto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CF74AC">
        <w:rPr>
          <w:rFonts w:eastAsia="Calibri"/>
          <w:color w:val="000000"/>
          <w:sz w:val="28"/>
          <w:szCs w:val="28"/>
          <w:lang w:eastAsia="en-US"/>
        </w:rPr>
        <w:t xml:space="preserve">В </w:t>
      </w:r>
      <w:smartTag w:uri="urn:schemas-microsoft-com:office:smarttags" w:element="metricconverter">
        <w:smartTagPr>
          <w:attr w:name="ProductID" w:val="2019 г"/>
        </w:smartTagPr>
        <w:r w:rsidRPr="00CF74AC">
          <w:rPr>
            <w:rFonts w:eastAsia="Calibri"/>
            <w:color w:val="000000"/>
            <w:sz w:val="28"/>
            <w:szCs w:val="28"/>
            <w:lang w:eastAsia="en-US"/>
          </w:rPr>
          <w:t>2019 г</w:t>
        </w:r>
      </w:smartTag>
      <w:r w:rsidRPr="00CF74AC">
        <w:rPr>
          <w:rFonts w:eastAsia="Calibri"/>
          <w:color w:val="000000"/>
          <w:sz w:val="28"/>
          <w:szCs w:val="28"/>
          <w:lang w:eastAsia="en-US"/>
        </w:rPr>
        <w:t xml:space="preserve">. проведено 27 заседаний КЗПН, из них 3-внеочередных. </w:t>
      </w:r>
    </w:p>
    <w:p w:rsidR="00114D25" w:rsidRPr="00CF74AC" w:rsidRDefault="00114D25" w:rsidP="00114D25">
      <w:pPr>
        <w:pStyle w:val="Style4"/>
        <w:widowControl/>
        <w:spacing w:line="276" w:lineRule="auto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CF74AC">
        <w:rPr>
          <w:rFonts w:eastAsia="Calibri"/>
          <w:color w:val="000000"/>
          <w:sz w:val="28"/>
          <w:szCs w:val="28"/>
          <w:lang w:eastAsia="en-US"/>
        </w:rPr>
        <w:t xml:space="preserve">Обследовано 64 семьи социального риска, выявлены причины и условия асоциального поведения подростков.  </w:t>
      </w:r>
    </w:p>
    <w:p w:rsidR="00114D25" w:rsidRPr="00736057" w:rsidRDefault="00114D25" w:rsidP="00114D25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36057">
        <w:rPr>
          <w:rFonts w:ascii="Times New Roman" w:hAnsi="Times New Roman"/>
          <w:color w:val="000000"/>
          <w:sz w:val="28"/>
          <w:szCs w:val="28"/>
        </w:rPr>
        <w:t xml:space="preserve">При государственной администрации Рыбницкого района и г. Рыбница действует </w:t>
      </w:r>
      <w:r w:rsidRPr="00CF74AC">
        <w:rPr>
          <w:rFonts w:ascii="Times New Roman" w:hAnsi="Times New Roman"/>
          <w:color w:val="000000"/>
          <w:sz w:val="28"/>
          <w:szCs w:val="28"/>
        </w:rPr>
        <w:t>административная комиссия.</w:t>
      </w:r>
      <w:r w:rsidRPr="00736057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114D25" w:rsidRPr="007066F7" w:rsidRDefault="00114D25" w:rsidP="00114D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066F7">
        <w:rPr>
          <w:rFonts w:ascii="Times New Roman" w:hAnsi="Times New Roman"/>
          <w:sz w:val="28"/>
          <w:szCs w:val="28"/>
        </w:rPr>
        <w:t xml:space="preserve">В 2019 году проведено 24 заседания административной комиссии при госадминистрации Рыбницкого района и г. Рыбница, на которых рассмотрен 621 протокол об административных правонарушениях. К административной </w:t>
      </w:r>
      <w:r w:rsidRPr="007066F7">
        <w:rPr>
          <w:rFonts w:ascii="Times New Roman" w:hAnsi="Times New Roman"/>
          <w:b/>
          <w:sz w:val="28"/>
          <w:szCs w:val="28"/>
        </w:rPr>
        <w:t xml:space="preserve">  </w:t>
      </w:r>
      <w:r w:rsidRPr="007066F7">
        <w:rPr>
          <w:rFonts w:ascii="Times New Roman" w:hAnsi="Times New Roman"/>
          <w:sz w:val="28"/>
          <w:szCs w:val="28"/>
        </w:rPr>
        <w:t xml:space="preserve">ответственности привлечены 608 правонарушителей, из них </w:t>
      </w:r>
      <w:r w:rsidR="00CF74AC">
        <w:rPr>
          <w:rFonts w:ascii="Times New Roman" w:hAnsi="Times New Roman"/>
          <w:sz w:val="28"/>
          <w:szCs w:val="28"/>
        </w:rPr>
        <w:t xml:space="preserve">                                </w:t>
      </w:r>
      <w:r w:rsidRPr="007066F7">
        <w:rPr>
          <w:rFonts w:ascii="Times New Roman" w:hAnsi="Times New Roman"/>
          <w:sz w:val="28"/>
          <w:szCs w:val="28"/>
        </w:rPr>
        <w:t xml:space="preserve">290 предупреждены, 318 подвергнуты административному штрафу. По </w:t>
      </w:r>
      <w:r w:rsidR="00CF74AC">
        <w:rPr>
          <w:rFonts w:ascii="Times New Roman" w:hAnsi="Times New Roman"/>
          <w:sz w:val="28"/>
          <w:szCs w:val="28"/>
        </w:rPr>
        <w:t xml:space="preserve">               </w:t>
      </w:r>
      <w:r w:rsidRPr="007066F7">
        <w:rPr>
          <w:rFonts w:ascii="Times New Roman" w:hAnsi="Times New Roman"/>
          <w:sz w:val="28"/>
          <w:szCs w:val="28"/>
        </w:rPr>
        <w:t xml:space="preserve">13 протоколам, согласно ст. 24.5 КоАП ПМР производство по делу прекращено.                                                                                          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>По состоянию на 1 января 2020 года в Рыбницком отделе управления охраны прав семьи, опеки и попечительства, социальной помощи семьям в группе риска</w:t>
      </w:r>
      <w:r w:rsidRPr="00C307FF">
        <w:rPr>
          <w:rFonts w:ascii="Times New Roman" w:eastAsia="Times New Roman" w:hAnsi="Times New Roman"/>
          <w:bCs/>
          <w:color w:val="222222"/>
          <w:sz w:val="28"/>
          <w:szCs w:val="28"/>
          <w:bdr w:val="none" w:sz="0" w:space="0" w:color="auto" w:frame="1"/>
        </w:rPr>
        <w:t xml:space="preserve"> 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>Министерства по социальной защите и труду Приднестровской Молдавской Республики (далее – Рыбницкий отдел опеки и попечительства) состоит на учете всего 312 детей, в том числе: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- под опекой (попечительством) физических лиц 112 детей, из них: </w:t>
      </w:r>
      <w:r w:rsidR="00CF74AC">
        <w:rPr>
          <w:rFonts w:ascii="Times New Roman" w:eastAsia="Times New Roman" w:hAnsi="Times New Roman"/>
          <w:bCs/>
          <w:sz w:val="28"/>
          <w:szCs w:val="28"/>
        </w:rPr>
        <w:t xml:space="preserve">               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>30 сирот, 82 оставшихся без попечения родителей;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- в государственных учреждениях воспитываются 115 детей, из них: </w:t>
      </w:r>
      <w:r w:rsidR="00CF74AC">
        <w:rPr>
          <w:rFonts w:ascii="Times New Roman" w:eastAsia="Times New Roman" w:hAnsi="Times New Roman"/>
          <w:bCs/>
          <w:sz w:val="28"/>
          <w:szCs w:val="28"/>
        </w:rPr>
        <w:t xml:space="preserve">               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>23 сироты, 92 оставшихся без попечения родителей;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>- 10 несовершеннолетних обучаются в организациях профессионального образования;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>- 75 учащихся и студентов от 18-ти до 25-ти лет.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За </w:t>
      </w:r>
      <w:r w:rsidRPr="00C307FF">
        <w:rPr>
          <w:rFonts w:ascii="Times New Roman" w:eastAsia="Times New Roman" w:hAnsi="Times New Roman"/>
          <w:sz w:val="28"/>
          <w:szCs w:val="28"/>
        </w:rPr>
        <w:t>2019 год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 было выявлено 23 ребенка, нуждающихся в государственной защите. Из 28</w:t>
      </w:r>
      <w:r w:rsidRPr="00C307FF">
        <w:rPr>
          <w:rFonts w:ascii="Times New Roman" w:hAnsi="Times New Roman"/>
          <w:sz w:val="28"/>
          <w:szCs w:val="28"/>
        </w:rPr>
        <w:t xml:space="preserve">-ми детей (выявленных за </w:t>
      </w:r>
      <w:r w:rsidRPr="00C307FF">
        <w:rPr>
          <w:rFonts w:ascii="Times New Roman" w:eastAsia="Times New Roman" w:hAnsi="Times New Roman"/>
          <w:sz w:val="28"/>
          <w:szCs w:val="28"/>
        </w:rPr>
        <w:t>2019 год</w:t>
      </w:r>
      <w:r w:rsidRPr="00C307FF">
        <w:rPr>
          <w:rFonts w:ascii="Times New Roman" w:hAnsi="Times New Roman"/>
          <w:sz w:val="28"/>
          <w:szCs w:val="28"/>
        </w:rPr>
        <w:t xml:space="preserve"> – 23 реб. и оставшихся неустроенными с 2018 года - 5 детей)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: переданы под опеку физических лиц – 10 детей, определены в государственные учреждения – </w:t>
      </w:r>
      <w:r w:rsidR="00CF74AC">
        <w:rPr>
          <w:rFonts w:ascii="Times New Roman" w:eastAsia="Times New Roman" w:hAnsi="Times New Roman"/>
          <w:bCs/>
          <w:sz w:val="28"/>
          <w:szCs w:val="28"/>
        </w:rPr>
        <w:t xml:space="preserve">           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>13 детей.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lastRenderedPageBreak/>
        <w:t>С целью защиты прав и интересов несовершеннолетних, специалистами было принято участие в 550 судебных заседаниях.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За отчетный период Рыбницким отделом опеки и попечительства подано 8 исковых заявлений о лишении родительских прав в отношении </w:t>
      </w:r>
      <w:r w:rsidR="00CF74AC">
        <w:rPr>
          <w:rFonts w:ascii="Times New Roman" w:eastAsia="Times New Roman" w:hAnsi="Times New Roman"/>
          <w:bCs/>
          <w:sz w:val="28"/>
          <w:szCs w:val="28"/>
        </w:rPr>
        <w:t xml:space="preserve">             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>12 несовершеннолетних детей.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>Всего за 2019 год судом г. Рыбница и Рыбницкого района с участием специалистов отдела было лишено родительских прав 22 родителя в отношении 22 несовершеннолетних детей.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За </w:t>
      </w:r>
      <w:r w:rsidRPr="00C307FF">
        <w:rPr>
          <w:rFonts w:ascii="Times New Roman" w:eastAsia="Times New Roman" w:hAnsi="Times New Roman"/>
          <w:sz w:val="28"/>
          <w:szCs w:val="28"/>
        </w:rPr>
        <w:t>2019 год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 Рыбницким отделом опеки попечительства был присвоен правовой статус 8-ми детям: «сирота» - 4, «оставшийся без попечения родителей» - 4. 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>На 1 января 2020 года в Рыбницком отделе опеки и попечительства состоит на учете 37 семей, находящихся в социально опасном положении, в которых воспитывается 93 ребенка.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С целью выявления и постановки на учет семей с детьми, находящихся в трудной жизненной ситуации, а также выявления причин, создавших социально-опасное положение в семьях, регулярно проводятся рейды совместно с сотрудниками ИДН, участковыми инспекторами Рыбницкого ОВД по направлениям сел Рыбницкого района, а также по городу. 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При проведении рейдов межведомственными группами с целью проверки несовершеннолетних из неблагополучных семей, детей, находящихся под опекой физических лиц, специалистами осуществлялись выезды, составлялись акты обследования жилищно-бытовых условий проживания несовершеннолетних детей, в ходе которых были выяснены не только условия проживания, материальное положение родителей, законных представителей, но и их личностные качества, отношение и личная привязанность к детям. Наблюдается стабильная ситуация. 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На 1 января 2020 года на учете в Рыбницком отделе опеки и попечительства состоит 131 человек - совершеннолетние недееспособные или не полностью дееспособные граждане. </w:t>
      </w:r>
    </w:p>
    <w:p w:rsidR="00114D25" w:rsidRPr="00C307FF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За </w:t>
      </w:r>
      <w:r w:rsidRPr="00C307FF">
        <w:rPr>
          <w:rFonts w:ascii="Times New Roman" w:eastAsia="Times New Roman" w:hAnsi="Times New Roman"/>
          <w:sz w:val="28"/>
          <w:szCs w:val="28"/>
        </w:rPr>
        <w:t>2019 год</w:t>
      </w:r>
      <w:r w:rsidRPr="00C307FF">
        <w:rPr>
          <w:rFonts w:ascii="Times New Roman" w:eastAsia="Times New Roman" w:hAnsi="Times New Roman"/>
          <w:bCs/>
          <w:sz w:val="28"/>
          <w:szCs w:val="28"/>
        </w:rPr>
        <w:t xml:space="preserve"> с участием специалистов Рыбницкого отдела опеки и попечительства признано 5 человек недееспособными. Над 4 недееспособными установлена опека со стороны родственников, 4 человека направлены в учреждения социального патронажа. Специалистами проведены обследования жилищно-бытовых условий опекаемых и подопечных, выполнения опекунами и попечителями своих обязанностей, осуществляется контроль за проживанием вышеуказанных граждан.</w:t>
      </w:r>
    </w:p>
    <w:p w:rsidR="00114D25" w:rsidRPr="00221285" w:rsidRDefault="00114D25" w:rsidP="00114D25">
      <w:pPr>
        <w:spacing w:after="0"/>
        <w:ind w:firstLine="709"/>
        <w:contextualSpacing/>
        <w:jc w:val="both"/>
        <w:rPr>
          <w:rFonts w:ascii="Times New Roman" w:hAnsi="Times New Roman"/>
          <w:color w:val="333333"/>
          <w:sz w:val="28"/>
          <w:szCs w:val="28"/>
        </w:rPr>
      </w:pPr>
      <w:r w:rsidRPr="00E4187C">
        <w:rPr>
          <w:rFonts w:ascii="Times New Roman" w:hAnsi="Times New Roman"/>
          <w:color w:val="333333"/>
          <w:sz w:val="28"/>
          <w:szCs w:val="28"/>
        </w:rPr>
        <w:t>Комиссией по предоставлению бюджетных кредитов молодым семьям</w:t>
      </w:r>
      <w:r w:rsidRPr="00E4187C">
        <w:rPr>
          <w:rFonts w:ascii="Times New Roman" w:hAnsi="Times New Roman"/>
          <w:sz w:val="28"/>
          <w:szCs w:val="28"/>
        </w:rPr>
        <w:t xml:space="preserve"> сроком на пять лет</w:t>
      </w:r>
      <w:r w:rsidRPr="00E4187C">
        <w:rPr>
          <w:rFonts w:ascii="Times New Roman" w:hAnsi="Times New Roman"/>
          <w:color w:val="333333"/>
          <w:sz w:val="28"/>
          <w:szCs w:val="28"/>
        </w:rPr>
        <w:t xml:space="preserve"> под</w:t>
      </w:r>
      <w:r w:rsidRPr="00221285">
        <w:rPr>
          <w:rFonts w:ascii="Times New Roman" w:hAnsi="Times New Roman"/>
          <w:color w:val="333333"/>
          <w:sz w:val="28"/>
          <w:szCs w:val="28"/>
        </w:rPr>
        <w:t xml:space="preserve"> 1</w:t>
      </w:r>
      <w:r>
        <w:rPr>
          <w:rFonts w:ascii="Times New Roman" w:hAnsi="Times New Roman"/>
          <w:color w:val="333333"/>
          <w:sz w:val="28"/>
          <w:szCs w:val="28"/>
        </w:rPr>
        <w:t xml:space="preserve"> (один)</w:t>
      </w:r>
      <w:r w:rsidRPr="00221285">
        <w:rPr>
          <w:rFonts w:ascii="Times New Roman" w:hAnsi="Times New Roman"/>
          <w:color w:val="333333"/>
          <w:sz w:val="28"/>
          <w:szCs w:val="28"/>
        </w:rPr>
        <w:t xml:space="preserve"> процент годовых на приобретение жилья, в </w:t>
      </w:r>
      <w:r w:rsidRPr="00221285">
        <w:rPr>
          <w:rFonts w:ascii="Times New Roman" w:hAnsi="Times New Roman"/>
          <w:color w:val="333333"/>
          <w:sz w:val="28"/>
          <w:szCs w:val="28"/>
        </w:rPr>
        <w:lastRenderedPageBreak/>
        <w:t>201</w:t>
      </w:r>
      <w:r>
        <w:rPr>
          <w:rFonts w:ascii="Times New Roman" w:hAnsi="Times New Roman"/>
          <w:color w:val="333333"/>
          <w:sz w:val="28"/>
          <w:szCs w:val="28"/>
        </w:rPr>
        <w:t>9</w:t>
      </w:r>
      <w:r w:rsidRPr="00221285">
        <w:rPr>
          <w:rFonts w:ascii="Times New Roman" w:hAnsi="Times New Roman"/>
          <w:color w:val="333333"/>
          <w:sz w:val="28"/>
          <w:szCs w:val="28"/>
        </w:rPr>
        <w:t xml:space="preserve"> году</w:t>
      </w:r>
      <w:r w:rsidRPr="002202BA">
        <w:rPr>
          <w:rFonts w:ascii="Times New Roman" w:eastAsia="Times New Roman" w:hAnsi="Times New Roman"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333333"/>
          <w:sz w:val="28"/>
          <w:szCs w:val="28"/>
        </w:rPr>
        <w:t xml:space="preserve">был выделен кредит 9-ти молодым семьям в размере </w:t>
      </w:r>
      <w:r w:rsidR="00CF74AC">
        <w:rPr>
          <w:rFonts w:ascii="Times New Roman" w:eastAsia="Times New Roman" w:hAnsi="Times New Roman"/>
          <w:color w:val="333333"/>
          <w:sz w:val="28"/>
          <w:szCs w:val="28"/>
        </w:rPr>
        <w:t xml:space="preserve">                    </w:t>
      </w:r>
      <w:r>
        <w:rPr>
          <w:rFonts w:ascii="Times New Roman" w:eastAsia="Times New Roman" w:hAnsi="Times New Roman"/>
          <w:color w:val="333333"/>
          <w:sz w:val="28"/>
          <w:szCs w:val="28"/>
        </w:rPr>
        <w:t xml:space="preserve">900 000 рублей по 100 000 рублей на каждую семью. </w:t>
      </w:r>
      <w:r w:rsidRPr="00221285">
        <w:rPr>
          <w:rFonts w:ascii="Times New Roman" w:hAnsi="Times New Roman"/>
          <w:color w:val="333333"/>
          <w:sz w:val="28"/>
          <w:szCs w:val="28"/>
        </w:rPr>
        <w:t xml:space="preserve"> </w:t>
      </w:r>
    </w:p>
    <w:p w:rsidR="00114D25" w:rsidRPr="00893CAE" w:rsidRDefault="00114D25" w:rsidP="00114D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3CAE">
        <w:rPr>
          <w:rFonts w:ascii="Times New Roman" w:hAnsi="Times New Roman"/>
          <w:sz w:val="28"/>
          <w:szCs w:val="28"/>
        </w:rPr>
        <w:t>При государственной администрации Рыбницкого района и г. Рыбница действует комиссия по предоставлению помещений в муниципальном жилом фонде г. Рыбница. Комиссия рассматривает заявления граждан, в том числе</w:t>
      </w:r>
      <w:r>
        <w:rPr>
          <w:rFonts w:ascii="Times New Roman" w:hAnsi="Times New Roman"/>
          <w:sz w:val="28"/>
          <w:szCs w:val="28"/>
        </w:rPr>
        <w:t xml:space="preserve"> обращение детей-сирот</w:t>
      </w:r>
      <w:r w:rsidRPr="00893CAE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 xml:space="preserve">детей, оставшихся без попечения родителей, </w:t>
      </w:r>
      <w:r w:rsidRPr="00893CAE">
        <w:rPr>
          <w:rFonts w:ascii="Times New Roman" w:hAnsi="Times New Roman"/>
          <w:sz w:val="28"/>
          <w:szCs w:val="28"/>
        </w:rPr>
        <w:t xml:space="preserve">лиц из числа детей-сирот и детей, оставшихся без попечения родителей. </w:t>
      </w:r>
    </w:p>
    <w:p w:rsidR="00114D25" w:rsidRPr="00893CAE" w:rsidRDefault="00114D25" w:rsidP="00114D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</w:t>
      </w:r>
      <w:r w:rsidRPr="00893CAE">
        <w:rPr>
          <w:rFonts w:ascii="Times New Roman" w:hAnsi="Times New Roman"/>
          <w:sz w:val="28"/>
          <w:szCs w:val="28"/>
        </w:rPr>
        <w:t>2019г. госа</w:t>
      </w:r>
      <w:r>
        <w:rPr>
          <w:rFonts w:ascii="Times New Roman" w:hAnsi="Times New Roman"/>
          <w:sz w:val="28"/>
          <w:szCs w:val="28"/>
        </w:rPr>
        <w:t>дминистрацией рассмотрено 37 обращений граждан, из них 16</w:t>
      </w:r>
      <w:r w:rsidRPr="00893CAE">
        <w:rPr>
          <w:rFonts w:ascii="Times New Roman" w:hAnsi="Times New Roman"/>
          <w:sz w:val="28"/>
          <w:szCs w:val="28"/>
        </w:rPr>
        <w:t xml:space="preserve"> обеспечены временным жильем. </w:t>
      </w:r>
    </w:p>
    <w:p w:rsidR="00114D25" w:rsidRPr="00893CAE" w:rsidRDefault="00114D25" w:rsidP="00114D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3CAE">
        <w:rPr>
          <w:rFonts w:ascii="Times New Roman" w:hAnsi="Times New Roman"/>
          <w:sz w:val="28"/>
          <w:szCs w:val="28"/>
        </w:rPr>
        <w:t>Государственной администрацией Рыбницкого района и г. Рыбницы регулярно проводится мониторинг свободного жилья в г. Рыбница, которое впоследствии предоставляется гражданам, нуждающимся в улучшении жилищных условий, согласно законодательству Приднестровской Молдавской Республики.</w:t>
      </w:r>
    </w:p>
    <w:p w:rsidR="00114D25" w:rsidRPr="00893CAE" w:rsidRDefault="00114D25" w:rsidP="00114D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</w:t>
      </w:r>
      <w:r w:rsidRPr="00893CAE">
        <w:rPr>
          <w:rFonts w:ascii="Times New Roman" w:hAnsi="Times New Roman"/>
          <w:sz w:val="28"/>
          <w:szCs w:val="28"/>
        </w:rPr>
        <w:t>2019 г</w:t>
      </w:r>
      <w:r>
        <w:rPr>
          <w:rFonts w:ascii="Times New Roman" w:hAnsi="Times New Roman"/>
          <w:sz w:val="28"/>
          <w:szCs w:val="28"/>
        </w:rPr>
        <w:t>од</w:t>
      </w:r>
      <w:r w:rsidRPr="00893CAE">
        <w:rPr>
          <w:rFonts w:ascii="Times New Roman" w:hAnsi="Times New Roman"/>
          <w:sz w:val="28"/>
          <w:szCs w:val="28"/>
        </w:rPr>
        <w:t xml:space="preserve"> госадминистрацией предоставлено по договору социального найма </w:t>
      </w:r>
      <w:r>
        <w:rPr>
          <w:rFonts w:ascii="Times New Roman" w:hAnsi="Times New Roman"/>
          <w:sz w:val="28"/>
          <w:szCs w:val="28"/>
        </w:rPr>
        <w:t xml:space="preserve">7 </w:t>
      </w:r>
      <w:r w:rsidRPr="00893CAE">
        <w:rPr>
          <w:rFonts w:ascii="Times New Roman" w:hAnsi="Times New Roman"/>
          <w:sz w:val="28"/>
          <w:szCs w:val="28"/>
        </w:rPr>
        <w:t>жилых помещений, из них:</w:t>
      </w:r>
    </w:p>
    <w:p w:rsidR="00114D25" w:rsidRPr="00893CAE" w:rsidRDefault="00114D25" w:rsidP="00114D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893CAE">
        <w:rPr>
          <w:rFonts w:ascii="Times New Roman" w:hAnsi="Times New Roman"/>
          <w:sz w:val="28"/>
          <w:szCs w:val="28"/>
        </w:rPr>
        <w:t xml:space="preserve">детям-сиротам и детям, оставшимся без попечения родителей – </w:t>
      </w:r>
      <w:r w:rsidR="00CF74AC">
        <w:rPr>
          <w:rFonts w:ascii="Times New Roman" w:hAnsi="Times New Roman"/>
          <w:sz w:val="28"/>
          <w:szCs w:val="28"/>
        </w:rPr>
        <w:t xml:space="preserve">                 </w:t>
      </w:r>
      <w:r>
        <w:rPr>
          <w:rFonts w:ascii="Times New Roman" w:hAnsi="Times New Roman"/>
          <w:sz w:val="28"/>
          <w:szCs w:val="28"/>
        </w:rPr>
        <w:t xml:space="preserve">7 </w:t>
      </w:r>
      <w:r w:rsidRPr="00893CAE">
        <w:rPr>
          <w:rFonts w:ascii="Times New Roman" w:hAnsi="Times New Roman"/>
          <w:sz w:val="28"/>
          <w:szCs w:val="28"/>
        </w:rPr>
        <w:t>однокомнатных квартир;</w:t>
      </w:r>
    </w:p>
    <w:p w:rsidR="00114D25" w:rsidRPr="00893CAE" w:rsidRDefault="00114D25" w:rsidP="00114D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состоянию на 31.12.2019</w:t>
      </w:r>
      <w:r w:rsidRPr="00893CAE">
        <w:rPr>
          <w:rFonts w:ascii="Times New Roman" w:hAnsi="Times New Roman"/>
          <w:sz w:val="28"/>
          <w:szCs w:val="28"/>
        </w:rPr>
        <w:t xml:space="preserve"> г. в списках очередности граждан, признанных нуждающимися в улучшении жилищных условий, при государственной администрации Рыбницкого района и г.Рыбниц</w:t>
      </w:r>
      <w:r>
        <w:rPr>
          <w:rFonts w:ascii="Times New Roman" w:hAnsi="Times New Roman"/>
          <w:sz w:val="28"/>
          <w:szCs w:val="28"/>
        </w:rPr>
        <w:t>ы состоит 751 человек, из них 215</w:t>
      </w:r>
      <w:r w:rsidRPr="00893CAE">
        <w:rPr>
          <w:rFonts w:ascii="Times New Roman" w:hAnsi="Times New Roman"/>
          <w:sz w:val="28"/>
          <w:szCs w:val="28"/>
        </w:rPr>
        <w:t xml:space="preserve"> человек дети-сироты и дети, оставшиеся без попечения родителей, лица из числа детей-сирот и детей, оставшихся без попечения родителей, которые согласно статьи 63 Жилищного кодекса Приднестровской Молдавской Республики обладают внеочередным правом на предоставление жилых помещений. Согласно п.1 ст. 61 Жилищного кодекса ПМР содействие в улучшении жилищных условий оказывается гражданам, состоящим на учете нуждающихся в улучшении жилищных условий, в порядке очередности, исходя из времени принятия на учет.</w:t>
      </w:r>
    </w:p>
    <w:p w:rsidR="00114D25" w:rsidRPr="005311DF" w:rsidRDefault="00114D25" w:rsidP="00114D25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bCs/>
          <w:color w:val="222222"/>
          <w:sz w:val="28"/>
          <w:szCs w:val="28"/>
          <w:bdr w:val="none" w:sz="0" w:space="0" w:color="auto" w:frame="1"/>
        </w:rPr>
      </w:pPr>
    </w:p>
    <w:p w:rsidR="00114D25" w:rsidRPr="00CF74AC" w:rsidRDefault="00B8728A" w:rsidP="00CF74AC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hyperlink w:anchor="_Toc410735104" w:history="1">
        <w:r w:rsidR="00114D25" w:rsidRPr="00CF74AC">
          <w:rPr>
            <w:rStyle w:val="af4"/>
            <w:rFonts w:ascii="Times New Roman" w:hAnsi="Times New Roman"/>
            <w:b/>
            <w:color w:val="000000"/>
            <w:sz w:val="28"/>
            <w:szCs w:val="28"/>
            <w:u w:val="none"/>
          </w:rPr>
          <w:t xml:space="preserve"> Деятельность Центра социального страхования и социальной защиты</w:t>
        </w:r>
      </w:hyperlink>
    </w:p>
    <w:p w:rsidR="00114D25" w:rsidRDefault="00114D25" w:rsidP="00114D25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На учете в Р</w:t>
      </w:r>
      <w:r>
        <w:rPr>
          <w:rFonts w:ascii="Times New Roman" w:eastAsia="Times New Roman" w:hAnsi="Times New Roman"/>
          <w:sz w:val="28"/>
          <w:szCs w:val="28"/>
        </w:rPr>
        <w:t xml:space="preserve">ыбницком центре социального страхования и социальной защиты 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состоит 17671 получателей пенсий, 11183 чел. проживает в городе, 6488 чел. в районе. За отчетный период назначено 1596 новых пенсионных дел. По 1043 пенсионным делам произведены перерасчеты в связи с обстоятельствами, влекущими изменения размера пенсии. </w:t>
      </w:r>
    </w:p>
    <w:p w:rsidR="00114D25" w:rsidRPr="00470A2C" w:rsidRDefault="00114D25" w:rsidP="00114D25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Центром выплачено денежных средств на пенсии и другие выплаты 325,4 млн.руб, в том числе пособие на погребение 2,7 млн.руб. Возмещено пособий по социальному страхованию на сумму 4768956 руб. За отчетный </w:t>
      </w:r>
      <w:r w:rsidRPr="00470A2C">
        <w:rPr>
          <w:rFonts w:ascii="Times New Roman" w:eastAsia="Times New Roman" w:hAnsi="Times New Roman"/>
          <w:sz w:val="28"/>
          <w:szCs w:val="28"/>
        </w:rPr>
        <w:lastRenderedPageBreak/>
        <w:t>период от ГССИ МЮ ПМР поступило 367 исполнительных листа. Удержание произведено по 2473 исполнительным листам  и штрафам на сумму 462962,14 руб. Алименты, ущерб и кредиты по 528 исполнительным листам на сумму 217699,85 руб.</w:t>
      </w:r>
    </w:p>
    <w:p w:rsidR="00114D25" w:rsidRPr="00470A2C" w:rsidRDefault="00114D25" w:rsidP="00114D25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Выплата гум.пом. к пенсии производилась за год в сумме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                    </w:t>
      </w:r>
      <w:r w:rsidRPr="00470A2C">
        <w:rPr>
          <w:rFonts w:ascii="Times New Roman" w:eastAsia="Times New Roman" w:hAnsi="Times New Roman"/>
          <w:sz w:val="28"/>
          <w:szCs w:val="28"/>
        </w:rPr>
        <w:t>39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389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100 руб., в том числе за предыдущий год 531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000</w:t>
      </w:r>
      <w:r>
        <w:rPr>
          <w:rFonts w:ascii="Times New Roman" w:eastAsia="Times New Roman" w:hAnsi="Times New Roman"/>
          <w:sz w:val="28"/>
          <w:szCs w:val="28"/>
        </w:rPr>
        <w:t xml:space="preserve"> руб.</w:t>
      </w:r>
    </w:p>
    <w:p w:rsidR="00114D25" w:rsidRPr="00470A2C" w:rsidRDefault="00114D25" w:rsidP="00114D25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 соответствии с Законом ПМР «О внесении изменений и дополнений в Закон ПМР «О бюджете ЕГФСС ПМР на 2018 год № 152-ЗИД-</w:t>
      </w:r>
      <w:r w:rsidRPr="00470A2C">
        <w:rPr>
          <w:rFonts w:ascii="Times New Roman" w:eastAsia="Times New Roman" w:hAnsi="Times New Roman"/>
          <w:sz w:val="28"/>
          <w:szCs w:val="28"/>
          <w:lang w:val="en-US"/>
        </w:rPr>
        <w:t>VI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 от 30.05.2018 г. с 1 мая 2018 года выплачивается ежемесячная компенсация неработающим гражданам. Общая сумма выплат и ежемесячной компенсации</w:t>
      </w:r>
      <w:r>
        <w:rPr>
          <w:rFonts w:ascii="Times New Roman" w:eastAsia="Times New Roman" w:hAnsi="Times New Roman"/>
          <w:sz w:val="28"/>
          <w:szCs w:val="28"/>
        </w:rPr>
        <w:t>,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 которых не превышает (200%) минимального размера пенсии по возрасту 1320 руб. За отчетный период выплачено 4417459,35 руб.</w:t>
      </w:r>
    </w:p>
    <w:p w:rsidR="00114D25" w:rsidRPr="00470A2C" w:rsidRDefault="00114D25" w:rsidP="00114D25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Согласно Указ</w:t>
      </w:r>
      <w:r>
        <w:rPr>
          <w:rFonts w:ascii="Times New Roman" w:eastAsia="Times New Roman" w:hAnsi="Times New Roman"/>
          <w:sz w:val="28"/>
          <w:szCs w:val="28"/>
        </w:rPr>
        <w:t>у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 Президента Российской Федерации от 30.03.2005 г. </w:t>
      </w:r>
      <w:r w:rsidRPr="00470A2C">
        <w:rPr>
          <w:rFonts w:ascii="Times New Roman" w:eastAsia="Times New Roman" w:hAnsi="Times New Roman"/>
          <w:iCs/>
          <w:sz w:val="28"/>
          <w:szCs w:val="28"/>
        </w:rPr>
        <w:t>№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363 «О мерах по улучшению материального положения некоторых категорий граждан РФ в связи с 60-летием Победы в ВОВ 1941-1945 гг.» в РЦСС и СЗ организована и </w:t>
      </w:r>
      <w:r w:rsidRPr="00470A2C">
        <w:rPr>
          <w:rFonts w:ascii="Times New Roman" w:eastAsia="Times New Roman" w:hAnsi="Times New Roman"/>
          <w:iCs/>
          <w:sz w:val="28"/>
          <w:szCs w:val="28"/>
        </w:rPr>
        <w:t>постоянно проводится работа по оформлению и</w:t>
      </w:r>
      <w:r w:rsidRPr="00470A2C">
        <w:rPr>
          <w:rFonts w:ascii="Times New Roman" w:eastAsia="Times New Roman" w:hAnsi="Times New Roman"/>
          <w:i/>
          <w:iCs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передачи в Пенсионный фонд РФ документов ветеранов ВОВ граждан РФ, проживающих на территории города и района для установления и продолжения выплаты раннее назначенного дополнительного ежемесячного материального обеспечения (ДЕМО). </w:t>
      </w:r>
    </w:p>
    <w:p w:rsidR="00114D25" w:rsidRDefault="00114D25" w:rsidP="00114D25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Ежемесячно составляются списки на выплату пенсий в </w:t>
      </w:r>
      <w:r w:rsidRPr="00965614">
        <w:rPr>
          <w:rFonts w:ascii="Times New Roman" w:hAnsi="Times New Roman"/>
          <w:sz w:val="28"/>
          <w:szCs w:val="28"/>
        </w:rPr>
        <w:t>МУ «Дом для одиноких престарелых и инвалидов, ветеранов войны, труда и</w:t>
      </w:r>
      <w:r>
        <w:rPr>
          <w:sz w:val="28"/>
          <w:szCs w:val="28"/>
        </w:rPr>
        <w:t xml:space="preserve"> </w:t>
      </w:r>
      <w:r w:rsidRPr="00965614">
        <w:rPr>
          <w:rFonts w:ascii="Times New Roman" w:hAnsi="Times New Roman"/>
          <w:sz w:val="28"/>
          <w:szCs w:val="28"/>
        </w:rPr>
        <w:t xml:space="preserve">военной службы» </w:t>
      </w:r>
      <w:r w:rsidRPr="00470A2C">
        <w:rPr>
          <w:rFonts w:ascii="Times New Roman" w:eastAsia="Times New Roman" w:hAnsi="Times New Roman"/>
          <w:sz w:val="28"/>
          <w:szCs w:val="28"/>
        </w:rPr>
        <w:t>с.Воронково, за отчетный период произведено 484 выплаты на сумму 424873,30 руб.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Во исполнение Закона ПМР «О государственных пособиях гражданам, имеющих детей», Закона ПМР «О социальной защите граждан, пострадавших вследствие Чернобыльской катастрофы и иных радиационных или техногенных катастроф», Постановления Правительства ПМР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            </w:t>
      </w:r>
      <w:r w:rsidRPr="00470A2C">
        <w:rPr>
          <w:rFonts w:ascii="Times New Roman" w:eastAsia="Times New Roman" w:hAnsi="Times New Roman"/>
          <w:sz w:val="28"/>
          <w:szCs w:val="28"/>
        </w:rPr>
        <w:t>«Об утверждении Положения о порядке финансирования, назначения и выплаты повременных платежей в возмещение вреда, причиненного жизни или здоровью гражданина, в случае, когда капитализация платежей не может быть произведена ввиду отсутствия или недостаточности имущества у ликвидируемого юридического лица», Закона ПМР «О социальной защите инвалидов» в отчетном периоде принято от граждан заявлений для получения пособий и компенсаций, в количестве 2066 шт., из них: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назначено пособий и компенсаций гражданам, имеющим детей –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</w:t>
      </w:r>
      <w:r w:rsidRPr="00470A2C">
        <w:rPr>
          <w:rFonts w:ascii="Times New Roman" w:eastAsia="Times New Roman" w:hAnsi="Times New Roman"/>
          <w:sz w:val="28"/>
          <w:szCs w:val="28"/>
        </w:rPr>
        <w:t>2006 чел.;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</w:t>
      </w:r>
      <w:r w:rsidRPr="00470A2C">
        <w:rPr>
          <w:rFonts w:ascii="Times New Roman" w:eastAsia="Times New Roman" w:hAnsi="Times New Roman"/>
          <w:sz w:val="28"/>
          <w:szCs w:val="28"/>
        </w:rPr>
        <w:t>отказано в назначении пособий гражданам, имеющим детей – 11 чел.;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-</w:t>
      </w:r>
      <w:r w:rsidRPr="00470A2C">
        <w:rPr>
          <w:rFonts w:ascii="Times New Roman" w:eastAsia="Times New Roman" w:hAnsi="Times New Roman"/>
          <w:sz w:val="28"/>
          <w:szCs w:val="28"/>
        </w:rPr>
        <w:t>назначено пособий гражданам,  пострадавшим вследствие катастрофы на ЧАЭС –5;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</w:t>
      </w:r>
      <w:r w:rsidRPr="00470A2C">
        <w:rPr>
          <w:rFonts w:ascii="Times New Roman" w:eastAsia="Times New Roman" w:hAnsi="Times New Roman"/>
          <w:sz w:val="28"/>
          <w:szCs w:val="28"/>
        </w:rPr>
        <w:t>назначено компенсаций неработающему трудоспособному родителю на уход за ребенком-инвалидом – 44.</w:t>
      </w:r>
    </w:p>
    <w:p w:rsidR="00114D25" w:rsidRPr="00470A2C" w:rsidRDefault="00114D25" w:rsidP="00114D25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Во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 исполнение Закона ПМР «О государственных пособиях гражданам, имеющих детей» в отчетном периоде направлено 13112,6 тыс.руб. Пособия и компенсации получили 1959 чел. на 3281 ребенка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114D25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Во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 исполнение Закона ПМР «О социальной защите граждан, пострадавших вследствие Чернобыльской катастрофы и иных радиационных или техногенных катастроф» в отчетном периоде направлено 1691,8 тыс. руб. Пособия и компенсации получили 77 чел.</w:t>
      </w:r>
    </w:p>
    <w:p w:rsidR="00114D25" w:rsidRPr="00470A2C" w:rsidRDefault="00114D25" w:rsidP="00114D25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Во исполнение Постановления Правительства ПМР «Об утверждении Положения о порядке финансирования, назначения и выплаты повременных платежей в возмещение вреда, причиненного жизни или здоровью гражданина, в случае, когда капитализация платежей не может быть произведена ввиду отсутствия или недостаточности имущества у ликвидируемого юридического лица» направлено 5024,40 руб. на выплату повременных платежей в возмещение вреда на 2 чел.</w:t>
      </w:r>
    </w:p>
    <w:p w:rsidR="00114D25" w:rsidRPr="00470A2C" w:rsidRDefault="00114D25" w:rsidP="00114D25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Во исполнение Постановления Правительства ПМР «Об утверждении Положения о порядке назначения и выплаты ежемесячной компенсационной выплаты неработающему трудоспособному родителю, осуществляющему уход за ребенком-инвалидом в возрасте до 18 лет» в отчетном периоде направлено 825,0 тыс.руб. на выплату компенсации 80 чел.</w:t>
      </w:r>
    </w:p>
    <w:p w:rsidR="00114D25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На исполнение Закона ПМР «О государственной поддержке многодетных семей» в отчетном периоде принято заявлений для получения удостоверений многодетной семьи 315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На исполнение Законов ПМР «О социальной защите ветеранов и лиц пенсионного возраста», «О социальной защите инвалидов», «О социальной защите ветеранов войны», «О социальной защите граждан, пострадавших вследствие Чернобыльской катастрофы и иных радиационных или техногенных катастроф», «О реабилитации жертв политических репрессий» в отчетном периоде:</w:t>
      </w:r>
    </w:p>
    <w:p w:rsidR="00114D25" w:rsidRPr="00470A2C" w:rsidRDefault="00114D25" w:rsidP="00114D25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принято заявлений для получения бесплатных путевок на санаторно-курортное лечение 89 шт., выдано путевок в санаторий ОК «Днестровские зори» с.Меренешты-156 шт., санаторий «Днестр» г.Каменка – 12 шт.;</w:t>
      </w:r>
    </w:p>
    <w:p w:rsidR="00114D25" w:rsidRPr="00470A2C" w:rsidRDefault="00114D25" w:rsidP="00114D25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выдано удостоверений о праве на льготы – 11 шт.;</w:t>
      </w:r>
    </w:p>
    <w:p w:rsidR="00114D25" w:rsidRPr="00470A2C" w:rsidRDefault="00114D25" w:rsidP="00114D25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lastRenderedPageBreak/>
        <w:t xml:space="preserve">принято заявлений на получение инвалидных кресел - колясок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</w:t>
      </w:r>
      <w:r w:rsidRPr="00470A2C">
        <w:rPr>
          <w:rFonts w:ascii="Times New Roman" w:eastAsia="Times New Roman" w:hAnsi="Times New Roman"/>
          <w:sz w:val="28"/>
          <w:szCs w:val="28"/>
        </w:rPr>
        <w:t>28 шт., выдано– 26 шт.;</w:t>
      </w:r>
    </w:p>
    <w:p w:rsidR="00114D25" w:rsidRPr="00470A2C" w:rsidRDefault="00114D25" w:rsidP="00114D25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принято документов на получение слуховых аппаратов - 6, выдано - 1 шт. </w:t>
      </w:r>
    </w:p>
    <w:p w:rsidR="00114D25" w:rsidRPr="00470A2C" w:rsidRDefault="00114D25" w:rsidP="00114D25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звание «Ветеран труда» присвоено 401 чел., выдано нагрудных знаков «Ветеран труда» и  удостоверений «Ветеран труда» к нему - 1527 шт.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Во исполнение Закона ПМР «О социальной защите детей войны» производится приём документов и выдача соответствующих удостоверений о праве на льготы гражданам, которым на дату окончания Великой Отечественной войны не исполнилось 18 лет, в отчетном периоде выдано специалистами отдела – 1390 удостоверений.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Во исполнение Постановления Правительства ПМР № 43 от 06.02.2019 г. «Об утверждении Положения о порядке выплаты единовременной материальной помощи отдельным категориям граждан в связи с 30-й годовщиной вывода советских войск из Демократической Республики Афганистан», Закона ПМР «О социальной защите ветеранов войны» - выплачена материальная помощь в феврале месяце 3 чел. в сумме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     </w:t>
      </w:r>
      <w:r w:rsidRPr="00470A2C">
        <w:rPr>
          <w:rFonts w:ascii="Times New Roman" w:eastAsia="Times New Roman" w:hAnsi="Times New Roman"/>
          <w:sz w:val="28"/>
          <w:szCs w:val="28"/>
        </w:rPr>
        <w:t>1500,00 руб.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Во исполнение Постановления Правительства Приднестровской Молдавской Республики «Об утверждении Положения о порядке выплаты единовременной материальной помощи отдельным категориям граждан ко Дню памяти и скорби по погибшим в городе Бендеры» в отчетном периоде выплачена материальная помощь 40 чел. в сумме 20000,00 руб.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Во исполнение Постановления Правительства Приднестровской Молдавской Республики от 30 мая  2019 года  № 179 «Об утверждении Положения о порядке выплаты компенсации расходов на ремонт полученных, приобретенных на льготных условиях, а также купленных за полную стоимость, при наличии у инвалида медицинских показаний, автомобилей лицам, ставшим инвалидами вследствие ранения, контузии, увечья или заболевания, полученных в период Великой Отечественной войны, при защите Приднестровской Молдавской Республики, при исполнении обязанностей военной службы или служебных обязанностей на территории Афганистана в период с апреля 1978 года по 15 февраля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     </w:t>
      </w:r>
      <w:r w:rsidRPr="00470A2C">
        <w:rPr>
          <w:rFonts w:ascii="Times New Roman" w:eastAsia="Times New Roman" w:hAnsi="Times New Roman"/>
          <w:sz w:val="28"/>
          <w:szCs w:val="28"/>
        </w:rPr>
        <w:t>1989 года» выплачена компенсация 2 инвалидам в сумме 18584,00 руб.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Во исполнение Постановления Правительства Приднестровской Молдавской Республики от 28 мая 2019 года  № 176 «Об утверждении Положения о порядке выплаты единовременной материальной помощи отдельным категориям граждан для улучшения их жилищно-бытовых </w:t>
      </w:r>
      <w:r w:rsidRPr="00470A2C">
        <w:rPr>
          <w:rFonts w:ascii="Times New Roman" w:eastAsia="Times New Roman" w:hAnsi="Times New Roman"/>
          <w:sz w:val="28"/>
          <w:szCs w:val="28"/>
        </w:rPr>
        <w:lastRenderedPageBreak/>
        <w:t xml:space="preserve">условий» в июле-августе 2019 года выплачена материальная помощь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     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30 семьям погибших защитников Приднестровья, вдовам умерших инвалидов, вследствие ранения, полученного при защите ПМР в сумме 300000,00 руб.    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Проведено 12 заседаний комиссии по рассмотрению случаев переплат пособий и компенсаций. Специалистами отдела проведено 29 выездов по месту жительства получателей пособий, компенсаций, многодетных семей, с целью подтверждения факта ухода обоих родителей за детьми, с целью обследования факта совместного (либо раздельного) проживания детей с родителями.</w:t>
      </w:r>
    </w:p>
    <w:p w:rsidR="00114D25" w:rsidRPr="00470A2C" w:rsidRDefault="00114D25" w:rsidP="00114D25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В отделе персонифицированного учета состоит на учете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             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1033 организации. </w:t>
      </w:r>
    </w:p>
    <w:p w:rsidR="00114D25" w:rsidRPr="00470A2C" w:rsidRDefault="00114D25" w:rsidP="00114D25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Подлежало отчетности за 2019 год в сфере персонифицированного учета 1013 организаций.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Освобождены от сдачи отчетов- 135 организаций (общественные организации, приостановка деятельности, головные организации)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Выявлены 9 организаций нарушающих законодательство в сфере    персонифицированного учета (7организаций за 2018 отчетный год, 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                       </w:t>
      </w:r>
      <w:r w:rsidRPr="00470A2C">
        <w:rPr>
          <w:rFonts w:ascii="Times New Roman" w:eastAsia="Times New Roman" w:hAnsi="Times New Roman"/>
          <w:sz w:val="28"/>
          <w:szCs w:val="28"/>
        </w:rPr>
        <w:t>2 организации за 2019 года). ЕГФСС утвердил списки по</w:t>
      </w:r>
      <w:r w:rsidR="00250269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9 организациям подлежащих к привлечению административной ответственности. По решению суда приняты постановления о применении административного наказания по 7 организациям на сумму 22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080 рублей. </w:t>
      </w:r>
    </w:p>
    <w:p w:rsidR="00114D25" w:rsidRPr="00470A2C" w:rsidRDefault="00114D25" w:rsidP="00114D25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Проводились контрольные мероприятия совместно с Государственной налоговой службой. Всего проведено 12 плановых проверок правильности исчисления самостоятельно произведенных выплат по обязательному государственному социальному страхованию. В ходе проверок выявлено нарушений на сумму 1639 руб. 84 коп.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Получено и зарегистрировано 652 заявки от работников организаций о выделении путевок.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- санаторно-курортное  оздоровление -</w:t>
      </w:r>
      <w:r w:rsidR="00CF74AC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214шт.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- детское оздоровление</w:t>
      </w:r>
      <w:r w:rsidR="005623DA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- 438 шт.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Получено от ЕГФСС ПМР 518 путевок на сумму 1567982 рубля, в том числе: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- санаторно-курортное  оздоровление -142 путевки на сумму </w:t>
      </w:r>
      <w:r w:rsidR="005623DA">
        <w:rPr>
          <w:rFonts w:ascii="Times New Roman" w:eastAsia="Times New Roman" w:hAnsi="Times New Roman"/>
          <w:sz w:val="28"/>
          <w:szCs w:val="28"/>
        </w:rPr>
        <w:t xml:space="preserve">                    </w:t>
      </w:r>
      <w:r w:rsidRPr="00470A2C">
        <w:rPr>
          <w:rFonts w:ascii="Times New Roman" w:eastAsia="Times New Roman" w:hAnsi="Times New Roman"/>
          <w:sz w:val="28"/>
          <w:szCs w:val="28"/>
        </w:rPr>
        <w:t>553</w:t>
      </w:r>
      <w:r w:rsidR="005623DA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982 рубля.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- детское оздоровление- 376 путевок на сумму 1014000 рублей.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Выдано всего 384 путевки  на сумму 1206182 руб., в том числе: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/>
          <w:sz w:val="28"/>
          <w:szCs w:val="28"/>
        </w:rPr>
        <w:t>с</w:t>
      </w:r>
      <w:r w:rsidRPr="00470A2C">
        <w:rPr>
          <w:rFonts w:ascii="Times New Roman" w:eastAsia="Times New Roman" w:hAnsi="Times New Roman"/>
          <w:sz w:val="28"/>
          <w:szCs w:val="28"/>
        </w:rPr>
        <w:t xml:space="preserve">анаторно - курортное оздоровление -142 путевки на сумму </w:t>
      </w:r>
      <w:r w:rsidR="005623DA">
        <w:rPr>
          <w:rFonts w:ascii="Times New Roman" w:eastAsia="Times New Roman" w:hAnsi="Times New Roman"/>
          <w:sz w:val="28"/>
          <w:szCs w:val="28"/>
        </w:rPr>
        <w:t xml:space="preserve">               </w:t>
      </w:r>
      <w:r w:rsidRPr="00470A2C">
        <w:rPr>
          <w:rFonts w:ascii="Times New Roman" w:eastAsia="Times New Roman" w:hAnsi="Times New Roman"/>
          <w:sz w:val="28"/>
          <w:szCs w:val="28"/>
        </w:rPr>
        <w:t>553</w:t>
      </w:r>
      <w:r w:rsidR="005623DA"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982 руб.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- д</w:t>
      </w:r>
      <w:r w:rsidRPr="00470A2C">
        <w:rPr>
          <w:rFonts w:ascii="Times New Roman" w:eastAsia="Times New Roman" w:hAnsi="Times New Roman"/>
          <w:sz w:val="28"/>
          <w:szCs w:val="28"/>
        </w:rPr>
        <w:t>етское оздоровление – 242 путевки на сумму 652200 руб.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Из них выдано льготных путевок -24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470A2C">
        <w:rPr>
          <w:rFonts w:ascii="Times New Roman" w:eastAsia="Times New Roman" w:hAnsi="Times New Roman"/>
          <w:sz w:val="28"/>
          <w:szCs w:val="28"/>
        </w:rPr>
        <w:t>шт. в том числе: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- детям из семей защитников ПМР- 3шт.</w:t>
      </w:r>
    </w:p>
    <w:p w:rsidR="00114D25" w:rsidRPr="00470A2C" w:rsidRDefault="00114D25" w:rsidP="00114D25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- детям из многодетных семей- 21 шт.</w:t>
      </w:r>
    </w:p>
    <w:p w:rsidR="00114D25" w:rsidRPr="00470A2C" w:rsidRDefault="00114D25" w:rsidP="00114D25">
      <w:pPr>
        <w:spacing w:after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70A2C">
        <w:rPr>
          <w:rFonts w:ascii="Times New Roman" w:eastAsia="Times New Roman" w:hAnsi="Times New Roman"/>
          <w:sz w:val="28"/>
          <w:szCs w:val="28"/>
        </w:rPr>
        <w:t>Возращено в ЕГФСС ПМР невостребованных детских путевок в количестве 134 шт. на сумму 361800 рублей.</w:t>
      </w:r>
    </w:p>
    <w:p w:rsidR="00114D25" w:rsidRPr="005311DF" w:rsidRDefault="00114D25" w:rsidP="00114D25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F4833" w:rsidRDefault="00A03C93" w:rsidP="00A03C9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7" w:name="_Toc30747143"/>
      <w:r w:rsidRPr="005623DA">
        <w:rPr>
          <w:rFonts w:cs="Times New Roman"/>
          <w:color w:val="000000"/>
        </w:rPr>
        <w:t>1</w:t>
      </w:r>
      <w:r w:rsidR="00B74BAE">
        <w:rPr>
          <w:rFonts w:cs="Times New Roman"/>
          <w:color w:val="000000"/>
        </w:rPr>
        <w:t>5</w:t>
      </w:r>
      <w:r w:rsidRPr="005623DA">
        <w:rPr>
          <w:rFonts w:cs="Times New Roman"/>
          <w:color w:val="000000"/>
        </w:rPr>
        <w:t xml:space="preserve">. </w:t>
      </w:r>
      <w:r w:rsidR="00DF4833" w:rsidRPr="005623DA">
        <w:rPr>
          <w:rFonts w:cs="Times New Roman"/>
          <w:color w:val="000000"/>
        </w:rPr>
        <w:t>Здравоохранение</w:t>
      </w:r>
      <w:bookmarkEnd w:id="27"/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 xml:space="preserve">В 2019 году родилось </w:t>
      </w:r>
      <w:r>
        <w:rPr>
          <w:rFonts w:ascii="Times New Roman" w:hAnsi="Times New Roman"/>
          <w:sz w:val="28"/>
          <w:szCs w:val="28"/>
        </w:rPr>
        <w:t>484</w:t>
      </w:r>
      <w:r w:rsidRPr="00FD585B">
        <w:rPr>
          <w:rFonts w:ascii="Times New Roman" w:hAnsi="Times New Roman"/>
          <w:sz w:val="28"/>
          <w:szCs w:val="28"/>
        </w:rPr>
        <w:t xml:space="preserve"> детей среди новорожденных родилось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Pr="00FD585B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4</w:t>
      </w:r>
      <w:r w:rsidRPr="00FD585B">
        <w:rPr>
          <w:rFonts w:ascii="Times New Roman" w:hAnsi="Times New Roman"/>
          <w:sz w:val="28"/>
          <w:szCs w:val="28"/>
        </w:rPr>
        <w:t xml:space="preserve"> недоношенных детей, младенческой смертности не было.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 xml:space="preserve">Стационар рассчитан на 525 коек, из них 232 терапевтического профиля, 213 хирургического профиля, акушерско-гинекологического и педиатрического профиля 80. Стационарная помощь оказывается по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FD585B">
        <w:rPr>
          <w:rFonts w:ascii="Times New Roman" w:hAnsi="Times New Roman"/>
          <w:sz w:val="28"/>
          <w:szCs w:val="28"/>
        </w:rPr>
        <w:t>16 специальностям.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За отчетный период в стационаре пролечено 1</w:t>
      </w:r>
      <w:r>
        <w:rPr>
          <w:rFonts w:ascii="Times New Roman" w:hAnsi="Times New Roman"/>
          <w:sz w:val="28"/>
          <w:szCs w:val="28"/>
        </w:rPr>
        <w:t>3860</w:t>
      </w:r>
      <w:r w:rsidRPr="00FD585B">
        <w:rPr>
          <w:rFonts w:ascii="Times New Roman" w:hAnsi="Times New Roman"/>
          <w:sz w:val="28"/>
          <w:szCs w:val="28"/>
        </w:rPr>
        <w:t xml:space="preserve"> больных, умерло в стационаре 2</w:t>
      </w:r>
      <w:r>
        <w:rPr>
          <w:rFonts w:ascii="Times New Roman" w:hAnsi="Times New Roman"/>
          <w:sz w:val="28"/>
          <w:szCs w:val="28"/>
        </w:rPr>
        <w:t>76</w:t>
      </w:r>
      <w:r w:rsidRPr="00FD585B">
        <w:rPr>
          <w:rFonts w:ascii="Times New Roman" w:hAnsi="Times New Roman"/>
          <w:sz w:val="28"/>
          <w:szCs w:val="28"/>
        </w:rPr>
        <w:t xml:space="preserve"> больных.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В отделениях хирургического профиля было проведено 2</w:t>
      </w:r>
      <w:r>
        <w:rPr>
          <w:rFonts w:ascii="Times New Roman" w:hAnsi="Times New Roman"/>
          <w:sz w:val="28"/>
          <w:szCs w:val="28"/>
        </w:rPr>
        <w:t>848</w:t>
      </w:r>
      <w:r w:rsidRPr="00FD585B">
        <w:rPr>
          <w:rFonts w:ascii="Times New Roman" w:hAnsi="Times New Roman"/>
          <w:sz w:val="28"/>
          <w:szCs w:val="28"/>
        </w:rPr>
        <w:t xml:space="preserve"> операции.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В приемном отделении ГУ «Рыбницкая ЦРБ» организован круглосуточный амбулаторный прием больных с острыми травмами. Жители г. Рыбницы и Рыбницкого района имеют возможность при обращении в приемное отделение получить квалифицированную медицинскую помощь при травмах круглосуточно.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Диализным отделением за 2019 год было проведено 2</w:t>
      </w:r>
      <w:r>
        <w:rPr>
          <w:rFonts w:ascii="Times New Roman" w:hAnsi="Times New Roman"/>
          <w:sz w:val="28"/>
          <w:szCs w:val="28"/>
        </w:rPr>
        <w:t>922</w:t>
      </w:r>
      <w:r w:rsidRPr="00FD585B">
        <w:rPr>
          <w:rFonts w:ascii="Times New Roman" w:hAnsi="Times New Roman"/>
          <w:sz w:val="28"/>
          <w:szCs w:val="28"/>
        </w:rPr>
        <w:t xml:space="preserve"> сеансов, состоит 24 больных. 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 xml:space="preserve">За 2019 год осуществлено </w:t>
      </w:r>
      <w:r>
        <w:rPr>
          <w:rFonts w:ascii="Times New Roman" w:hAnsi="Times New Roman"/>
          <w:sz w:val="28"/>
          <w:szCs w:val="28"/>
        </w:rPr>
        <w:t>39630</w:t>
      </w:r>
      <w:r w:rsidRPr="00FD585B">
        <w:rPr>
          <w:rFonts w:ascii="Times New Roman" w:hAnsi="Times New Roman"/>
          <w:sz w:val="28"/>
          <w:szCs w:val="28"/>
        </w:rPr>
        <w:t xml:space="preserve"> УЗИ исследований, эндоскопических исследований 1</w:t>
      </w:r>
      <w:r>
        <w:rPr>
          <w:rFonts w:ascii="Times New Roman" w:hAnsi="Times New Roman"/>
          <w:sz w:val="28"/>
          <w:szCs w:val="28"/>
        </w:rPr>
        <w:t>487</w:t>
      </w:r>
      <w:r w:rsidRPr="00FD585B">
        <w:rPr>
          <w:rFonts w:ascii="Times New Roman" w:hAnsi="Times New Roman"/>
          <w:sz w:val="28"/>
          <w:szCs w:val="28"/>
        </w:rPr>
        <w:t>. В кабинете функциональной диагностики сделано всего 2</w:t>
      </w:r>
      <w:r>
        <w:rPr>
          <w:rFonts w:ascii="Times New Roman" w:hAnsi="Times New Roman"/>
          <w:sz w:val="28"/>
          <w:szCs w:val="28"/>
        </w:rPr>
        <w:t>9288</w:t>
      </w:r>
      <w:r w:rsidRPr="00FD585B">
        <w:rPr>
          <w:rFonts w:ascii="Times New Roman" w:hAnsi="Times New Roman"/>
          <w:sz w:val="28"/>
          <w:szCs w:val="28"/>
        </w:rPr>
        <w:t xml:space="preserve"> исследований.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 xml:space="preserve">За отчетный период к врачам учреждений первичной медицинской помощи осуществлено </w:t>
      </w:r>
      <w:r>
        <w:rPr>
          <w:rFonts w:ascii="Times New Roman" w:hAnsi="Times New Roman"/>
          <w:sz w:val="28"/>
          <w:szCs w:val="28"/>
        </w:rPr>
        <w:t>552680</w:t>
      </w:r>
      <w:r w:rsidRPr="00FD585B">
        <w:rPr>
          <w:rFonts w:ascii="Times New Roman" w:hAnsi="Times New Roman"/>
          <w:sz w:val="28"/>
          <w:szCs w:val="28"/>
        </w:rPr>
        <w:t xml:space="preserve"> посещений, во взрослой поликлинике </w:t>
      </w:r>
      <w:r>
        <w:rPr>
          <w:rFonts w:ascii="Times New Roman" w:hAnsi="Times New Roman"/>
          <w:sz w:val="28"/>
          <w:szCs w:val="28"/>
        </w:rPr>
        <w:t xml:space="preserve">                  404 621</w:t>
      </w:r>
      <w:r w:rsidRPr="00FD585B">
        <w:rPr>
          <w:rFonts w:ascii="Times New Roman" w:hAnsi="Times New Roman"/>
          <w:sz w:val="28"/>
          <w:szCs w:val="28"/>
        </w:rPr>
        <w:t xml:space="preserve"> посещений, в женской консультации </w:t>
      </w:r>
      <w:r>
        <w:rPr>
          <w:rFonts w:ascii="Times New Roman" w:hAnsi="Times New Roman"/>
          <w:sz w:val="28"/>
          <w:szCs w:val="28"/>
        </w:rPr>
        <w:t>32079</w:t>
      </w:r>
      <w:r w:rsidRPr="00FD585B">
        <w:rPr>
          <w:rFonts w:ascii="Times New Roman" w:hAnsi="Times New Roman"/>
          <w:sz w:val="28"/>
          <w:szCs w:val="28"/>
        </w:rPr>
        <w:t xml:space="preserve"> посещений, в детской поликлинике </w:t>
      </w:r>
      <w:r>
        <w:rPr>
          <w:rFonts w:ascii="Times New Roman" w:hAnsi="Times New Roman"/>
          <w:sz w:val="28"/>
          <w:szCs w:val="28"/>
        </w:rPr>
        <w:t>62699 посещений</w:t>
      </w:r>
      <w:r w:rsidRPr="00FD585B">
        <w:rPr>
          <w:rFonts w:ascii="Times New Roman" w:hAnsi="Times New Roman"/>
          <w:sz w:val="28"/>
          <w:szCs w:val="28"/>
        </w:rPr>
        <w:t xml:space="preserve"> в противотуберкулезном диспансере </w:t>
      </w:r>
      <w:r>
        <w:rPr>
          <w:rFonts w:ascii="Times New Roman" w:hAnsi="Times New Roman"/>
          <w:sz w:val="28"/>
          <w:szCs w:val="28"/>
        </w:rPr>
        <w:t xml:space="preserve">                    15 070</w:t>
      </w:r>
      <w:r w:rsidRPr="00FD585B">
        <w:rPr>
          <w:rFonts w:ascii="Times New Roman" w:hAnsi="Times New Roman"/>
          <w:sz w:val="28"/>
          <w:szCs w:val="28"/>
        </w:rPr>
        <w:t xml:space="preserve"> посещений и в СВА </w:t>
      </w:r>
      <w:r>
        <w:rPr>
          <w:rFonts w:ascii="Times New Roman" w:hAnsi="Times New Roman"/>
          <w:sz w:val="28"/>
          <w:szCs w:val="28"/>
        </w:rPr>
        <w:t>38211</w:t>
      </w:r>
      <w:r w:rsidRPr="00FD585B">
        <w:rPr>
          <w:rFonts w:ascii="Times New Roman" w:hAnsi="Times New Roman"/>
          <w:sz w:val="28"/>
          <w:szCs w:val="28"/>
        </w:rPr>
        <w:t xml:space="preserve"> посещений.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 xml:space="preserve">В женской консультации взяты на учет </w:t>
      </w:r>
      <w:r>
        <w:rPr>
          <w:rFonts w:ascii="Times New Roman" w:hAnsi="Times New Roman"/>
          <w:sz w:val="28"/>
          <w:szCs w:val="28"/>
        </w:rPr>
        <w:t>514</w:t>
      </w:r>
      <w:r w:rsidRPr="00FD585B">
        <w:rPr>
          <w:rFonts w:ascii="Times New Roman" w:hAnsi="Times New Roman"/>
          <w:sz w:val="28"/>
          <w:szCs w:val="28"/>
        </w:rPr>
        <w:t xml:space="preserve"> беременных женщины. 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В отчетном периоде на скорую медицинскую помощь обратилось 1</w:t>
      </w:r>
      <w:r>
        <w:rPr>
          <w:rFonts w:ascii="Times New Roman" w:hAnsi="Times New Roman"/>
          <w:sz w:val="28"/>
          <w:szCs w:val="28"/>
        </w:rPr>
        <w:t>4375</w:t>
      </w:r>
      <w:r w:rsidRPr="00FD585B">
        <w:rPr>
          <w:rFonts w:ascii="Times New Roman" w:hAnsi="Times New Roman"/>
          <w:sz w:val="28"/>
          <w:szCs w:val="28"/>
        </w:rPr>
        <w:t xml:space="preserve"> чел., вы</w:t>
      </w:r>
      <w:r>
        <w:rPr>
          <w:rFonts w:ascii="Times New Roman" w:hAnsi="Times New Roman"/>
          <w:sz w:val="28"/>
          <w:szCs w:val="28"/>
        </w:rPr>
        <w:t>полнено вызовов – 14263</w:t>
      </w:r>
      <w:r w:rsidRPr="00FD585B">
        <w:rPr>
          <w:rFonts w:ascii="Times New Roman" w:hAnsi="Times New Roman"/>
          <w:sz w:val="28"/>
          <w:szCs w:val="28"/>
        </w:rPr>
        <w:t xml:space="preserve">. 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 xml:space="preserve">В составе ГУ «Рыбницкая центральная районная больница» находится городская поликлиника на 1600 посещений в смену, противотуберкулезный диспансер на 25 посещений в смену, 8 сельских врачебных амбулаторий, </w:t>
      </w:r>
      <w:r>
        <w:rPr>
          <w:rFonts w:ascii="Times New Roman" w:hAnsi="Times New Roman"/>
          <w:sz w:val="28"/>
          <w:szCs w:val="28"/>
        </w:rPr>
        <w:t xml:space="preserve">             </w:t>
      </w:r>
      <w:r w:rsidRPr="00FD585B">
        <w:rPr>
          <w:rFonts w:ascii="Times New Roman" w:hAnsi="Times New Roman"/>
          <w:sz w:val="28"/>
          <w:szCs w:val="28"/>
        </w:rPr>
        <w:t xml:space="preserve">21 фельдшерско-акушерский пункт. </w:t>
      </w:r>
    </w:p>
    <w:p w:rsidR="005623DA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lastRenderedPageBreak/>
        <w:t xml:space="preserve">За 2019 год в Рыбнице и Рыбницком районе было выявлено </w:t>
      </w:r>
      <w:r>
        <w:rPr>
          <w:rFonts w:ascii="Times New Roman" w:hAnsi="Times New Roman"/>
          <w:sz w:val="28"/>
          <w:szCs w:val="28"/>
        </w:rPr>
        <w:t>6</w:t>
      </w:r>
      <w:r w:rsidRPr="00FD585B">
        <w:rPr>
          <w:rFonts w:ascii="Times New Roman" w:hAnsi="Times New Roman"/>
          <w:sz w:val="28"/>
          <w:szCs w:val="28"/>
        </w:rPr>
        <w:t xml:space="preserve">2 новых случаев туберкулёза: взрослые - </w:t>
      </w:r>
      <w:r>
        <w:rPr>
          <w:rFonts w:ascii="Times New Roman" w:hAnsi="Times New Roman"/>
          <w:sz w:val="28"/>
          <w:szCs w:val="28"/>
        </w:rPr>
        <w:t>57</w:t>
      </w:r>
      <w:r w:rsidRPr="00FD585B">
        <w:rPr>
          <w:rFonts w:ascii="Times New Roman" w:hAnsi="Times New Roman"/>
          <w:sz w:val="28"/>
          <w:szCs w:val="28"/>
        </w:rPr>
        <w:t xml:space="preserve"> больных, дети - </w:t>
      </w:r>
      <w:r>
        <w:rPr>
          <w:rFonts w:ascii="Times New Roman" w:hAnsi="Times New Roman"/>
          <w:sz w:val="28"/>
          <w:szCs w:val="28"/>
        </w:rPr>
        <w:t>5</w:t>
      </w:r>
      <w:r w:rsidRPr="00FD585B">
        <w:rPr>
          <w:rFonts w:ascii="Times New Roman" w:hAnsi="Times New Roman"/>
          <w:sz w:val="28"/>
          <w:szCs w:val="28"/>
        </w:rPr>
        <w:t xml:space="preserve">. </w:t>
      </w:r>
    </w:p>
    <w:p w:rsidR="005623DA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На диспансерном учете врача онколога находится 15</w:t>
      </w:r>
      <w:r>
        <w:rPr>
          <w:rFonts w:ascii="Times New Roman" w:hAnsi="Times New Roman"/>
          <w:sz w:val="28"/>
          <w:szCs w:val="28"/>
        </w:rPr>
        <w:t>93</w:t>
      </w:r>
      <w:r w:rsidRPr="00FD585B">
        <w:rPr>
          <w:rFonts w:ascii="Times New Roman" w:hAnsi="Times New Roman"/>
          <w:sz w:val="28"/>
          <w:szCs w:val="28"/>
        </w:rPr>
        <w:t xml:space="preserve"> человек, взято за 2019 г.</w:t>
      </w:r>
      <w:r w:rsidR="00A022FB">
        <w:rPr>
          <w:rFonts w:ascii="Times New Roman" w:hAnsi="Times New Roman"/>
          <w:sz w:val="28"/>
          <w:szCs w:val="28"/>
        </w:rPr>
        <w:t xml:space="preserve"> </w:t>
      </w:r>
      <w:r w:rsidRPr="00FD585B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264</w:t>
      </w:r>
      <w:r w:rsidRPr="00FD585B">
        <w:rPr>
          <w:rFonts w:ascii="Times New Roman" w:hAnsi="Times New Roman"/>
          <w:sz w:val="28"/>
          <w:szCs w:val="28"/>
        </w:rPr>
        <w:t xml:space="preserve"> </w:t>
      </w:r>
      <w:r w:rsidRPr="00AA6D8C">
        <w:rPr>
          <w:rFonts w:ascii="Times New Roman" w:hAnsi="Times New Roman"/>
          <w:sz w:val="28"/>
          <w:szCs w:val="28"/>
        </w:rPr>
        <w:t>человек, в 2018 году взято 261 состояло -13546 больных</w:t>
      </w:r>
      <w:r>
        <w:rPr>
          <w:rFonts w:ascii="Times New Roman" w:hAnsi="Times New Roman"/>
          <w:sz w:val="28"/>
          <w:szCs w:val="28"/>
        </w:rPr>
        <w:t>.</w:t>
      </w:r>
    </w:p>
    <w:p w:rsidR="005623DA" w:rsidRPr="004A3A80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На диспансерном учете в инфекционном кабинете находится 4</w:t>
      </w:r>
      <w:r>
        <w:rPr>
          <w:rFonts w:ascii="Times New Roman" w:hAnsi="Times New Roman"/>
          <w:sz w:val="28"/>
          <w:szCs w:val="28"/>
        </w:rPr>
        <w:t>40</w:t>
      </w:r>
      <w:r w:rsidRPr="00FD585B">
        <w:rPr>
          <w:rFonts w:ascii="Times New Roman" w:hAnsi="Times New Roman"/>
          <w:sz w:val="28"/>
          <w:szCs w:val="28"/>
        </w:rPr>
        <w:t xml:space="preserve"> ВИЧ-инфицированных пациента, </w:t>
      </w:r>
      <w:r w:rsidRPr="004A3A80">
        <w:rPr>
          <w:rFonts w:ascii="Times New Roman" w:hAnsi="Times New Roman"/>
          <w:sz w:val="28"/>
          <w:szCs w:val="28"/>
        </w:rPr>
        <w:t>против 430 за 2018 год, взято на учет 21 человек, что на 3 больных меньше, чем в 2018 году, из них четверо ранее знали о своем статусе.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состоянию на 01.</w:t>
      </w:r>
      <w:r w:rsidRPr="00FD585B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1</w:t>
      </w:r>
      <w:r w:rsidRPr="00FD585B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20</w:t>
      </w:r>
      <w:r w:rsidRPr="00FD585B">
        <w:rPr>
          <w:rFonts w:ascii="Times New Roman" w:hAnsi="Times New Roman"/>
          <w:sz w:val="28"/>
          <w:szCs w:val="28"/>
        </w:rPr>
        <w:t xml:space="preserve"> года в ГУ «Рыбницкая ЦРБ» работают </w:t>
      </w:r>
      <w:r>
        <w:rPr>
          <w:rFonts w:ascii="Times New Roman" w:hAnsi="Times New Roman"/>
          <w:sz w:val="28"/>
          <w:szCs w:val="28"/>
        </w:rPr>
        <w:t xml:space="preserve">           </w:t>
      </w:r>
      <w:r w:rsidRPr="00FD585B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>70</w:t>
      </w:r>
      <w:r w:rsidRPr="00FD585B">
        <w:rPr>
          <w:rFonts w:ascii="Times New Roman" w:hAnsi="Times New Roman"/>
          <w:sz w:val="28"/>
          <w:szCs w:val="28"/>
        </w:rPr>
        <w:t xml:space="preserve"> человека, в том числе: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Врачи – 16</w:t>
      </w:r>
      <w:r>
        <w:rPr>
          <w:rFonts w:ascii="Times New Roman" w:hAnsi="Times New Roman"/>
          <w:sz w:val="28"/>
          <w:szCs w:val="28"/>
        </w:rPr>
        <w:t>7</w:t>
      </w:r>
      <w:r w:rsidRPr="00FD585B">
        <w:rPr>
          <w:rFonts w:ascii="Times New Roman" w:hAnsi="Times New Roman"/>
          <w:sz w:val="28"/>
          <w:szCs w:val="28"/>
        </w:rPr>
        <w:t xml:space="preserve"> чел.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Средние медицинские работники – 4</w:t>
      </w:r>
      <w:r>
        <w:rPr>
          <w:rFonts w:ascii="Times New Roman" w:hAnsi="Times New Roman"/>
          <w:sz w:val="28"/>
          <w:szCs w:val="28"/>
        </w:rPr>
        <w:t>06</w:t>
      </w:r>
      <w:r w:rsidRPr="00FD585B">
        <w:rPr>
          <w:rFonts w:ascii="Times New Roman" w:hAnsi="Times New Roman"/>
          <w:sz w:val="28"/>
          <w:szCs w:val="28"/>
        </w:rPr>
        <w:t xml:space="preserve"> чел.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Младший  медицинский персонал – 24</w:t>
      </w:r>
      <w:r>
        <w:rPr>
          <w:rFonts w:ascii="Times New Roman" w:hAnsi="Times New Roman"/>
          <w:sz w:val="28"/>
          <w:szCs w:val="28"/>
        </w:rPr>
        <w:t>2</w:t>
      </w:r>
      <w:r w:rsidRPr="00FD585B">
        <w:rPr>
          <w:rFonts w:ascii="Times New Roman" w:hAnsi="Times New Roman"/>
          <w:sz w:val="28"/>
          <w:szCs w:val="28"/>
        </w:rPr>
        <w:t xml:space="preserve"> чел.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Прочий персонал – 15</w:t>
      </w:r>
      <w:r>
        <w:rPr>
          <w:rFonts w:ascii="Times New Roman" w:hAnsi="Times New Roman"/>
          <w:sz w:val="28"/>
          <w:szCs w:val="28"/>
        </w:rPr>
        <w:t>5</w:t>
      </w:r>
      <w:r w:rsidRPr="00FD585B">
        <w:rPr>
          <w:rFonts w:ascii="Times New Roman" w:hAnsi="Times New Roman"/>
          <w:sz w:val="28"/>
          <w:szCs w:val="28"/>
        </w:rPr>
        <w:t xml:space="preserve"> чел.</w:t>
      </w:r>
    </w:p>
    <w:p w:rsidR="005623DA" w:rsidRPr="00FD585B" w:rsidRDefault="005623DA" w:rsidP="005623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D585B">
        <w:rPr>
          <w:rFonts w:ascii="Times New Roman" w:hAnsi="Times New Roman"/>
          <w:sz w:val="28"/>
          <w:szCs w:val="28"/>
        </w:rPr>
        <w:t>Принято за 2019 год – 1</w:t>
      </w:r>
      <w:r>
        <w:rPr>
          <w:rFonts w:ascii="Times New Roman" w:hAnsi="Times New Roman"/>
          <w:sz w:val="28"/>
          <w:szCs w:val="28"/>
        </w:rPr>
        <w:t>67</w:t>
      </w:r>
      <w:r w:rsidRPr="00FD585B">
        <w:rPr>
          <w:rFonts w:ascii="Times New Roman" w:hAnsi="Times New Roman"/>
          <w:sz w:val="28"/>
          <w:szCs w:val="28"/>
        </w:rPr>
        <w:t xml:space="preserve"> чел., в том числе: врачи – </w:t>
      </w:r>
      <w:r>
        <w:rPr>
          <w:rFonts w:ascii="Times New Roman" w:hAnsi="Times New Roman"/>
          <w:sz w:val="28"/>
          <w:szCs w:val="28"/>
        </w:rPr>
        <w:t>5</w:t>
      </w:r>
      <w:r w:rsidRPr="00FD585B">
        <w:rPr>
          <w:rFonts w:ascii="Times New Roman" w:hAnsi="Times New Roman"/>
          <w:sz w:val="28"/>
          <w:szCs w:val="28"/>
        </w:rPr>
        <w:t xml:space="preserve"> чел., средние медицинские работники – </w:t>
      </w:r>
      <w:r>
        <w:rPr>
          <w:rFonts w:ascii="Times New Roman" w:hAnsi="Times New Roman"/>
          <w:sz w:val="28"/>
          <w:szCs w:val="28"/>
        </w:rPr>
        <w:t>43</w:t>
      </w:r>
      <w:r w:rsidRPr="00FD585B">
        <w:rPr>
          <w:rFonts w:ascii="Times New Roman" w:hAnsi="Times New Roman"/>
          <w:sz w:val="28"/>
          <w:szCs w:val="28"/>
        </w:rPr>
        <w:t xml:space="preserve"> чел., младший медперсонал и прочий – </w:t>
      </w:r>
      <w:r>
        <w:rPr>
          <w:rFonts w:ascii="Times New Roman" w:hAnsi="Times New Roman"/>
          <w:sz w:val="28"/>
          <w:szCs w:val="28"/>
        </w:rPr>
        <w:t>119</w:t>
      </w:r>
      <w:r w:rsidRPr="00FD585B">
        <w:rPr>
          <w:rFonts w:ascii="Times New Roman" w:hAnsi="Times New Roman"/>
          <w:sz w:val="28"/>
          <w:szCs w:val="28"/>
        </w:rPr>
        <w:t xml:space="preserve"> чел.</w:t>
      </w:r>
    </w:p>
    <w:p w:rsidR="005623DA" w:rsidRPr="005311DF" w:rsidRDefault="005623DA" w:rsidP="005623DA">
      <w:pPr>
        <w:spacing w:after="0"/>
        <w:ind w:firstLine="709"/>
        <w:jc w:val="both"/>
        <w:rPr>
          <w:rFonts w:ascii="Times New Roman" w:hAnsi="Times New Roman"/>
          <w:color w:val="666666"/>
          <w:sz w:val="28"/>
          <w:szCs w:val="28"/>
          <w:shd w:val="clear" w:color="auto" w:fill="FFFFFF"/>
        </w:rPr>
      </w:pPr>
      <w:r w:rsidRPr="00FD585B">
        <w:rPr>
          <w:rFonts w:ascii="Times New Roman" w:hAnsi="Times New Roman"/>
          <w:sz w:val="28"/>
          <w:szCs w:val="28"/>
          <w:shd w:val="clear" w:color="auto" w:fill="FFFFFF"/>
        </w:rPr>
        <w:t>В селе Жура завершился ремонт сельской врачебной амбулатории. СВА располагалась в старом здании, которое остро нуждалось в капитальном ремонте. Помещение амбулатории отремонтировано, оснащено инженерными коммуникациями, необходимым оборудованием, в здании заменены окна. В медучреждении есть регистратура, лаборатория, кабинеты педиатра и акушерки, физиотерапевтический и процедурный кабинеты. Кроме того, в амбулатории появился дневной стационар</w:t>
      </w:r>
      <w:r w:rsidRPr="00FD585B">
        <w:rPr>
          <w:rFonts w:ascii="Times New Roman" w:hAnsi="Times New Roman"/>
          <w:color w:val="666666"/>
          <w:sz w:val="28"/>
          <w:szCs w:val="28"/>
          <w:shd w:val="clear" w:color="auto" w:fill="FFFFFF"/>
        </w:rPr>
        <w:t>.</w:t>
      </w:r>
    </w:p>
    <w:p w:rsidR="005623DA" w:rsidRPr="005311DF" w:rsidRDefault="005623DA" w:rsidP="005623DA">
      <w:pPr>
        <w:spacing w:after="0"/>
        <w:ind w:firstLine="709"/>
        <w:jc w:val="both"/>
        <w:rPr>
          <w:rFonts w:ascii="Times New Roman" w:hAnsi="Times New Roman"/>
          <w:color w:val="666666"/>
          <w:sz w:val="28"/>
          <w:szCs w:val="28"/>
          <w:shd w:val="clear" w:color="auto" w:fill="FFFFFF"/>
        </w:rPr>
      </w:pPr>
    </w:p>
    <w:p w:rsidR="005623DA" w:rsidRPr="005311DF" w:rsidRDefault="005623DA" w:rsidP="005623DA">
      <w:pPr>
        <w:spacing w:after="0" w:line="240" w:lineRule="auto"/>
        <w:jc w:val="both"/>
        <w:rPr>
          <w:rFonts w:ascii="Times New Roman" w:hAnsi="Times New Roman"/>
          <w:color w:val="666666"/>
          <w:sz w:val="28"/>
          <w:szCs w:val="28"/>
          <w:shd w:val="clear" w:color="auto" w:fill="FFFFFF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331CF89" wp14:editId="28F35D77">
            <wp:extent cx="2819400" cy="1809750"/>
            <wp:effectExtent l="0" t="0" r="0" b="0"/>
            <wp:docPr id="689" name="Рисунок 689" descr="Ð¡ÐÐ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Ð¡ÐÐ (4)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201" cy="181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</w:rPr>
        <w:t xml:space="preserve"> </w:t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555588" wp14:editId="33BF0ED6">
            <wp:extent cx="2933700" cy="1771650"/>
            <wp:effectExtent l="0" t="0" r="0" b="0"/>
            <wp:docPr id="34" name="Рисунок 34" descr="Ð¡ÐÐ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Ð¡ÐÐ (10)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68" cy="177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3DA" w:rsidRPr="005311DF" w:rsidRDefault="005623DA" w:rsidP="005623DA">
      <w:pPr>
        <w:spacing w:after="0" w:line="240" w:lineRule="auto"/>
        <w:ind w:firstLine="722"/>
        <w:jc w:val="both"/>
        <w:rPr>
          <w:rFonts w:ascii="Times New Roman" w:hAnsi="Times New Roman"/>
          <w:sz w:val="28"/>
          <w:szCs w:val="28"/>
        </w:rPr>
      </w:pPr>
    </w:p>
    <w:p w:rsidR="005623DA" w:rsidRDefault="005623DA" w:rsidP="00907EF3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07EF3">
        <w:rPr>
          <w:rFonts w:ascii="Times New Roman" w:hAnsi="Times New Roman"/>
          <w:sz w:val="28"/>
          <w:szCs w:val="28"/>
          <w:shd w:val="clear" w:color="auto" w:fill="FFFFFF"/>
        </w:rPr>
        <w:t>В апреле 2019 года в с. Советское, Рыбницкого района открылся фельдшерско-акушерский пункт.</w:t>
      </w:r>
      <w:r w:rsidRPr="005311DF">
        <w:rPr>
          <w:rFonts w:ascii="Times New Roman" w:hAnsi="Times New Roman"/>
          <w:sz w:val="28"/>
          <w:szCs w:val="28"/>
          <w:shd w:val="clear" w:color="auto" w:fill="FFFFFF"/>
        </w:rPr>
        <w:t xml:space="preserve"> Ранее ФАП располагался  в приспособленном помещении без водоснабжения, электричества и отопления. Чтобы создать необходимые условия для медицинского обслуживания сельчан выделена часть здания детского сада, где расположился новый ФАП.</w:t>
      </w:r>
    </w:p>
    <w:p w:rsidR="00DF4833" w:rsidRDefault="00DF4833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8" w:name="_Toc30747144"/>
      <w:r w:rsidRPr="005623DA">
        <w:rPr>
          <w:rFonts w:cs="Times New Roman"/>
          <w:color w:val="000000"/>
        </w:rPr>
        <w:lastRenderedPageBreak/>
        <w:t>1</w:t>
      </w:r>
      <w:r w:rsidR="00635977">
        <w:rPr>
          <w:rFonts w:cs="Times New Roman"/>
          <w:color w:val="000000"/>
        </w:rPr>
        <w:t>6</w:t>
      </w:r>
      <w:r w:rsidRPr="005623DA">
        <w:rPr>
          <w:rFonts w:cs="Times New Roman"/>
          <w:color w:val="000000"/>
        </w:rPr>
        <w:t>. Муниципальные учреждения, подведомственные государственной администрации Рыбницкого района и г. Рыбница</w:t>
      </w:r>
      <w:bookmarkEnd w:id="28"/>
    </w:p>
    <w:p w:rsidR="00227882" w:rsidRPr="005311DF" w:rsidRDefault="00227882" w:rsidP="00227882">
      <w:pPr>
        <w:tabs>
          <w:tab w:val="left" w:pos="9192"/>
        </w:tabs>
        <w:spacing w:after="0" w:line="240" w:lineRule="auto"/>
        <w:ind w:right="120"/>
        <w:jc w:val="center"/>
        <w:rPr>
          <w:rFonts w:ascii="Times New Roman" w:hAnsi="Times New Roman"/>
          <w:b/>
          <w:bCs/>
          <w:i/>
          <w:color w:val="000000"/>
          <w:sz w:val="28"/>
          <w:szCs w:val="28"/>
        </w:rPr>
      </w:pPr>
    </w:p>
    <w:p w:rsidR="00227882" w:rsidRPr="008F68DE" w:rsidRDefault="00227882" w:rsidP="008F68DE">
      <w:pPr>
        <w:tabs>
          <w:tab w:val="left" w:pos="9192"/>
        </w:tabs>
        <w:spacing w:after="0"/>
        <w:ind w:right="119"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8F68DE">
        <w:rPr>
          <w:rFonts w:ascii="Times New Roman" w:hAnsi="Times New Roman"/>
          <w:b/>
          <w:bCs/>
          <w:color w:val="000000"/>
          <w:sz w:val="28"/>
          <w:szCs w:val="28"/>
        </w:rPr>
        <w:t>МУ «Рыбницкое управление народного образования»</w:t>
      </w:r>
    </w:p>
    <w:p w:rsidR="00227882" w:rsidRPr="00466B8E" w:rsidRDefault="00227882" w:rsidP="008F68DE">
      <w:pPr>
        <w:tabs>
          <w:tab w:val="left" w:pos="9192"/>
        </w:tabs>
        <w:spacing w:after="0"/>
        <w:ind w:right="119"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Муниципальная система образования Рыбницкого района и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="00635977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                           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г. Рыбниц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ы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сохраняет основные параметры и функционирует, обеспечивая  конституционные права граждан на образование, выбор учебного заведения, учебной программы, дополнительных образовательных услуг,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формируя интеллектуальный и духовно-нравственный потенциал города и района.</w:t>
      </w:r>
    </w:p>
    <w:p w:rsidR="00227882" w:rsidRDefault="00227882" w:rsidP="008F68DE">
      <w:pPr>
        <w:tabs>
          <w:tab w:val="left" w:pos="9192"/>
        </w:tabs>
        <w:spacing w:after="0"/>
        <w:ind w:right="119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Анализ основных показателей муниципальной системы образования за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2019 год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позволяет оценить ее состояние в целом как стабильн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ое. </w:t>
      </w:r>
    </w:p>
    <w:p w:rsidR="00227882" w:rsidRPr="006D5CD9" w:rsidRDefault="00227882" w:rsidP="00227882">
      <w:pPr>
        <w:widowControl w:val="0"/>
        <w:numPr>
          <w:ilvl w:val="0"/>
          <w:numId w:val="45"/>
        </w:numPr>
        <w:tabs>
          <w:tab w:val="left" w:pos="9192"/>
        </w:tabs>
        <w:autoSpaceDE w:val="0"/>
        <w:autoSpaceDN w:val="0"/>
        <w:adjustRightInd w:val="0"/>
        <w:spacing w:after="0" w:line="240" w:lineRule="auto"/>
        <w:ind w:right="120"/>
        <w:contextualSpacing/>
        <w:jc w:val="center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6D5CD9">
        <w:rPr>
          <w:rFonts w:ascii="Times New Roman" w:eastAsia="Times New Roman" w:hAnsi="Times New Roman"/>
          <w:color w:val="000000" w:themeColor="text1"/>
          <w:sz w:val="28"/>
          <w:szCs w:val="28"/>
        </w:rPr>
        <w:t>Сеть организаций образования</w:t>
      </w:r>
    </w:p>
    <w:p w:rsidR="00227882" w:rsidRPr="00466B8E" w:rsidRDefault="00227882" w:rsidP="00227882">
      <w:pPr>
        <w:tabs>
          <w:tab w:val="left" w:pos="709"/>
        </w:tabs>
        <w:spacing w:after="0" w:line="240" w:lineRule="auto"/>
        <w:ind w:right="120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ab/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Сеть организаций образования на территории Рыбницкого района и г.Рыбница представлена следующими показателями:</w:t>
      </w:r>
    </w:p>
    <w:p w:rsidR="00227882" w:rsidRPr="00466B8E" w:rsidRDefault="00227882" w:rsidP="00227882">
      <w:pPr>
        <w:tabs>
          <w:tab w:val="left" w:pos="9192"/>
        </w:tabs>
        <w:spacing w:after="0" w:line="240" w:lineRule="auto"/>
        <w:ind w:right="120"/>
        <w:jc w:val="both"/>
        <w:rPr>
          <w:rFonts w:ascii="Times New Roman" w:eastAsia="Times New Roman" w:hAnsi="Times New Roman"/>
          <w:color w:val="000000" w:themeColor="text1"/>
          <w:sz w:val="24"/>
          <w:szCs w:val="24"/>
        </w:rPr>
      </w:pPr>
    </w:p>
    <w:tbl>
      <w:tblPr>
        <w:tblW w:w="9265" w:type="dxa"/>
        <w:jc w:val="center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"/>
        <w:gridCol w:w="561"/>
        <w:gridCol w:w="5156"/>
        <w:gridCol w:w="679"/>
        <w:gridCol w:w="282"/>
        <w:gridCol w:w="17"/>
        <w:gridCol w:w="1103"/>
        <w:gridCol w:w="6"/>
        <w:gridCol w:w="46"/>
        <w:gridCol w:w="1269"/>
        <w:gridCol w:w="30"/>
        <w:gridCol w:w="110"/>
      </w:tblGrid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63"/>
          <w:tblHeader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227882" w:rsidRPr="001E4BD7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</w:pP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  <w:t>№ п/п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227882" w:rsidRPr="001E4BD7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  <w:t>Показатели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227882" w:rsidRPr="001E4BD7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1E4BD7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 xml:space="preserve">Ед. </w:t>
            </w: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  <w:t>изм.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227882" w:rsidRPr="001E4BD7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</w:pP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  <w:t>201</w:t>
            </w: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9</w:t>
            </w: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  <w:t>г.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227882" w:rsidRPr="001E4BD7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  <w:t>201</w:t>
            </w: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8</w:t>
            </w:r>
            <w:r w:rsidRPr="001E4BD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uk-UA"/>
              </w:rPr>
              <w:t>г.</w:t>
            </w:r>
          </w:p>
        </w:tc>
      </w:tr>
      <w:tr w:rsidR="00227882" w:rsidRPr="00466B8E" w:rsidTr="00635977">
        <w:trPr>
          <w:gridBefore w:val="1"/>
          <w:gridAfter w:val="1"/>
          <w:wBefore w:w="6" w:type="dxa"/>
          <w:wAfter w:w="110" w:type="dxa"/>
          <w:trHeight w:val="263"/>
          <w:jc w:val="center"/>
        </w:trPr>
        <w:tc>
          <w:tcPr>
            <w:tcW w:w="9149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Организации общего образования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школ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35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35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классов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423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435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12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учащихся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6243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63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66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школ с русским языком обучения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26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66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- в них обучается 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5281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5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293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66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84,6%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83,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8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186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школ с украинским языком обучения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1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обучается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68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1,1%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1,1%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364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школ с молдавским языком обучения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7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учащихся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408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466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6,5%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7,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школ с русским и молдавским языком обучения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1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в них учащихся с русским языком обучения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487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4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84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с молдавским языком обучения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6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1677C2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Число учащихся, изучающих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второй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официальный язык: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1677C2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украинский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2212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2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259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1677C2" w:rsidRDefault="00227882" w:rsidP="008F68DE">
            <w:pPr>
              <w:tabs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35,5%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35,9%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1677C2" w:rsidRDefault="00227882" w:rsidP="008F68D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молдавский язык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3544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3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494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435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27882" w:rsidRPr="001677C2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56,9%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55,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5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349"/>
          <w:jc w:val="center"/>
        </w:trPr>
        <w:tc>
          <w:tcPr>
            <w:tcW w:w="56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27882" w:rsidRPr="001677C2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</w:rPr>
            </w:pPr>
            <w:r w:rsidRPr="001677C2">
              <w:rPr>
                <w:rFonts w:ascii="Times New Roman" w:eastAsia="Times New Roman" w:hAnsi="Times New Roman"/>
                <w:color w:val="000000" w:themeColor="text1"/>
              </w:rPr>
              <w:t>13.</w:t>
            </w:r>
          </w:p>
        </w:tc>
        <w:tc>
          <w:tcPr>
            <w:tcW w:w="515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-русский язык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475</w:t>
            </w: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5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38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345"/>
          <w:jc w:val="center"/>
        </w:trPr>
        <w:tc>
          <w:tcPr>
            <w:tcW w:w="56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7,6%</w:t>
            </w: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8,6%</w:t>
            </w:r>
          </w:p>
        </w:tc>
      </w:tr>
      <w:tr w:rsidR="00227882" w:rsidRPr="00466B8E" w:rsidTr="00635977">
        <w:trPr>
          <w:gridBefore w:val="1"/>
          <w:gridAfter w:val="1"/>
          <w:wBefore w:w="6" w:type="dxa"/>
          <w:wAfter w:w="110" w:type="dxa"/>
          <w:cantSplit/>
          <w:trHeight w:val="322"/>
          <w:jc w:val="center"/>
        </w:trPr>
        <w:tc>
          <w:tcPr>
            <w:tcW w:w="9149" w:type="dxa"/>
            <w:gridSpan w:val="10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35977" w:rsidRDefault="00635977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b/>
                <w:sz w:val="24"/>
                <w:szCs w:val="24"/>
              </w:rPr>
              <w:lastRenderedPageBreak/>
              <w:t>Организации</w:t>
            </w:r>
            <w:r w:rsidRPr="00466B8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 xml:space="preserve"> дополнительного образования</w:t>
            </w:r>
          </w:p>
        </w:tc>
      </w:tr>
      <w:tr w:rsidR="00227882" w:rsidRPr="00466B8E" w:rsidTr="00635977">
        <w:trPr>
          <w:gridBefore w:val="1"/>
          <w:wBefore w:w="6" w:type="dxa"/>
          <w:cantSplit/>
          <w:trHeight w:val="80"/>
          <w:jc w:val="center"/>
        </w:trPr>
        <w:tc>
          <w:tcPr>
            <w:tcW w:w="9149" w:type="dxa"/>
            <w:gridSpan w:val="10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10" w:type="dxa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414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left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учреждений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5"/>
          <w:jc w:val="center"/>
        </w:trPr>
        <w:tc>
          <w:tcPr>
            <w:tcW w:w="56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left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Центр детского и юношеского творчества</w:t>
            </w: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55"/>
          <w:jc w:val="center"/>
        </w:trPr>
        <w:tc>
          <w:tcPr>
            <w:tcW w:w="561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 xml:space="preserve">- 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групп (кружков)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172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учащихся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2076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1965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510"/>
          <w:jc w:val="center"/>
        </w:trPr>
        <w:tc>
          <w:tcPr>
            <w:tcW w:w="56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635977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left="0" w:hanging="33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Межшкольный учебно-профориентационный центр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303"/>
          <w:jc w:val="center"/>
        </w:trPr>
        <w:tc>
          <w:tcPr>
            <w:tcW w:w="561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 xml:space="preserve">- 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количество групп 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30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учащихся</w:t>
            </w:r>
          </w:p>
        </w:tc>
        <w:tc>
          <w:tcPr>
            <w:tcW w:w="9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968</w:t>
            </w:r>
          </w:p>
        </w:tc>
        <w:tc>
          <w:tcPr>
            <w:tcW w:w="13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594</w:t>
            </w:r>
          </w:p>
        </w:tc>
      </w:tr>
      <w:tr w:rsidR="00227882" w:rsidRPr="00466B8E" w:rsidTr="00635977">
        <w:trPr>
          <w:gridAfter w:val="1"/>
          <w:wAfter w:w="110" w:type="dxa"/>
          <w:trHeight w:val="263"/>
          <w:jc w:val="center"/>
        </w:trPr>
        <w:tc>
          <w:tcPr>
            <w:tcW w:w="915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/>
                <w:bCs/>
                <w:color w:val="000000" w:themeColor="text1"/>
                <w:sz w:val="24"/>
                <w:szCs w:val="24"/>
              </w:rPr>
              <w:t>Организации дошкольного образования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детских садов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31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31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групп в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садах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188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188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Численность воспитанников, всего в детских садах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3201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3296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образовательных комплексов «Школа –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детский сад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15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15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групп в образовательных комплексах «Школа –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детский сад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24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24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Численность воспитанников, всего в образовательных комплексах «Школа –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детский сад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26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267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 и школ-комплексов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46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46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групп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детских садах и школах-комплексах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212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212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Численность воспитанников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детских садах и школах-комплексах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b/>
                <w:sz w:val="24"/>
                <w:szCs w:val="24"/>
              </w:rPr>
              <w:t>3550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3563</w:t>
            </w:r>
          </w:p>
        </w:tc>
      </w:tr>
      <w:tr w:rsidR="00227882" w:rsidRPr="00466B8E" w:rsidTr="00635977">
        <w:trPr>
          <w:gridAfter w:val="1"/>
          <w:wAfter w:w="110" w:type="dxa"/>
          <w:trHeight w:val="339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/ «Шк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ола – детский сад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</w:t>
            </w:r>
            <w:r w:rsidRPr="00466B8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  <w:t>с русским языком обучения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36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38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групп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18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188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3075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3267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- </w:t>
            </w:r>
            <w:r w:rsidRPr="00466B8E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val="uk-UA"/>
              </w:rPr>
              <w:t xml:space="preserve">%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от общей численности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88,7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91,7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</w:t>
            </w:r>
            <w:r w:rsidRPr="00466B8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  <w:t>с украинским языком обучения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групп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83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- </w:t>
            </w:r>
            <w:r w:rsidRPr="00466B8E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val="uk-UA"/>
              </w:rPr>
              <w:t xml:space="preserve">%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от общей численности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2,4</w:t>
            </w:r>
          </w:p>
        </w:tc>
      </w:tr>
      <w:tr w:rsidR="00227882" w:rsidRPr="00466B8E" w:rsidTr="00635977">
        <w:trPr>
          <w:gridAfter w:val="1"/>
          <w:wAfter w:w="110" w:type="dxa"/>
          <w:trHeight w:val="264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/ «Шк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ола – детский сад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  <w:t xml:space="preserve"> с молдавским языком обучения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групп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18</w:t>
            </w:r>
          </w:p>
        </w:tc>
      </w:tr>
      <w:tr w:rsidR="00227882" w:rsidRPr="00466B8E" w:rsidTr="00635977">
        <w:trPr>
          <w:gridAfter w:val="1"/>
          <w:wAfter w:w="110" w:type="dxa"/>
          <w:trHeight w:val="27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213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- </w:t>
            </w:r>
            <w:r w:rsidRPr="00466B8E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val="uk-UA"/>
              </w:rPr>
              <w:t xml:space="preserve">%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от общей численности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5,9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Всего групп, изучающих украинский язык как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/>
              </w:rPr>
              <w:t>II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официальный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64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916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898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Всего групп, изучающих молдавский язык как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/>
              </w:rPr>
              <w:t>II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официальный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53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758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756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numPr>
                <w:ilvl w:val="0"/>
                <w:numId w:val="2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Всего групп, изучающих русский язык как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/>
              </w:rPr>
              <w:t>II</w:t>
            </w: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официальный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</w:tr>
      <w:tr w:rsidR="00227882" w:rsidRPr="00466B8E" w:rsidTr="00635977">
        <w:trPr>
          <w:gridAfter w:val="1"/>
          <w:wAfter w:w="110" w:type="dxa"/>
          <w:trHeight w:val="288"/>
          <w:jc w:val="center"/>
        </w:trPr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4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1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12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149</w:t>
            </w:r>
          </w:p>
        </w:tc>
      </w:tr>
      <w:tr w:rsidR="00227882" w:rsidRPr="00466B8E" w:rsidTr="00635977">
        <w:trPr>
          <w:gridBefore w:val="1"/>
          <w:gridAfter w:val="1"/>
          <w:wBefore w:w="6" w:type="dxa"/>
          <w:wAfter w:w="110" w:type="dxa"/>
          <w:cantSplit/>
          <w:trHeight w:val="281"/>
          <w:jc w:val="center"/>
        </w:trPr>
        <w:tc>
          <w:tcPr>
            <w:tcW w:w="9149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Кадр</w:t>
            </w:r>
            <w:r w:rsidRPr="00466B8E">
              <w:rPr>
                <w:rFonts w:ascii="Times New Roman" w:eastAsia="Times New Roman" w:hAnsi="Times New Roman"/>
                <w:b/>
                <w:sz w:val="24"/>
                <w:szCs w:val="24"/>
              </w:rPr>
              <w:t>овый потенциал</w:t>
            </w:r>
            <w:r w:rsidRPr="00466B8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 xml:space="preserve"> 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left" w:pos="345"/>
              </w:tabs>
              <w:spacing w:after="0" w:line="240" w:lineRule="auto"/>
              <w:ind w:left="9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Всего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2723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2755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widowControl w:val="0"/>
              <w:tabs>
                <w:tab w:val="left" w:pos="345"/>
              </w:tabs>
              <w:autoSpaceDE w:val="0"/>
              <w:autoSpaceDN w:val="0"/>
              <w:adjustRightInd w:val="0"/>
              <w:spacing w:after="0" w:line="240" w:lineRule="auto"/>
              <w:ind w:left="9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О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бщео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бразовательные школы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1473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1479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7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widowControl w:val="0"/>
              <w:tabs>
                <w:tab w:val="left" w:pos="345"/>
              </w:tabs>
              <w:autoSpaceDE w:val="0"/>
              <w:autoSpaceDN w:val="0"/>
              <w:adjustRightInd w:val="0"/>
              <w:spacing w:after="0" w:line="240" w:lineRule="auto"/>
              <w:ind w:left="9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Дошкольные учреждения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1143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1164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307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widowControl w:val="0"/>
              <w:tabs>
                <w:tab w:val="left" w:pos="345"/>
              </w:tabs>
              <w:autoSpaceDE w:val="0"/>
              <w:autoSpaceDN w:val="0"/>
              <w:adjustRightInd w:val="0"/>
              <w:spacing w:after="0" w:line="240" w:lineRule="auto"/>
              <w:ind w:left="9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Внешкольные учреждения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112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288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left" w:pos="345"/>
              </w:tabs>
              <w:spacing w:after="0" w:line="240" w:lineRule="auto"/>
              <w:ind w:left="9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 системе образования трудится всего педагогов: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1443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1455</w:t>
            </w: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316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left" w:pos="345"/>
              </w:tabs>
              <w:spacing w:after="0" w:line="240" w:lineRule="auto"/>
              <w:ind w:left="9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с высшим образованием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1156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1103 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175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left" w:pos="345"/>
              </w:tabs>
              <w:spacing w:after="0" w:line="240" w:lineRule="auto"/>
              <w:ind w:left="9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с квалификационной категорией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925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928 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175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left" w:pos="345"/>
              </w:tabs>
              <w:spacing w:after="0" w:line="240" w:lineRule="auto"/>
              <w:ind w:left="9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Прошли курсы повышения квалификации </w:t>
            </w:r>
          </w:p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всего специалистов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407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438</w:t>
            </w:r>
          </w:p>
        </w:tc>
      </w:tr>
      <w:tr w:rsidR="00227882" w:rsidRPr="00466B8E" w:rsidTr="00635977">
        <w:trPr>
          <w:gridBefore w:val="1"/>
          <w:gridAfter w:val="2"/>
          <w:wBefore w:w="6" w:type="dxa"/>
          <w:wAfter w:w="140" w:type="dxa"/>
          <w:trHeight w:val="175"/>
          <w:jc w:val="center"/>
        </w:trPr>
        <w:tc>
          <w:tcPr>
            <w:tcW w:w="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7882" w:rsidRPr="00466B8E" w:rsidRDefault="00227882" w:rsidP="008F68DE">
            <w:pPr>
              <w:tabs>
                <w:tab w:val="left" w:pos="345"/>
              </w:tabs>
              <w:spacing w:after="0" w:line="240" w:lineRule="auto"/>
              <w:ind w:left="9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1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из них педагогов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13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227882" w:rsidRPr="00466B8E" w:rsidRDefault="00227882" w:rsidP="008F68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356</w:t>
            </w:r>
          </w:p>
        </w:tc>
      </w:tr>
    </w:tbl>
    <w:p w:rsidR="008F68DE" w:rsidRDefault="008F68DE" w:rsidP="00227882">
      <w:pPr>
        <w:spacing w:after="0" w:line="240" w:lineRule="auto"/>
        <w:ind w:left="283" w:right="-1" w:firstLine="540"/>
        <w:jc w:val="center"/>
        <w:rPr>
          <w:rFonts w:ascii="Times New Roman" w:hAnsi="Times New Roman"/>
          <w:b/>
          <w:sz w:val="28"/>
          <w:szCs w:val="28"/>
        </w:rPr>
      </w:pPr>
    </w:p>
    <w:p w:rsidR="00227882" w:rsidRPr="006D5CD9" w:rsidRDefault="00227882" w:rsidP="00635977">
      <w:pPr>
        <w:spacing w:after="0" w:line="240" w:lineRule="auto"/>
        <w:ind w:left="283" w:right="-1" w:hanging="283"/>
        <w:jc w:val="center"/>
        <w:rPr>
          <w:rFonts w:ascii="Times New Roman" w:hAnsi="Times New Roman"/>
          <w:sz w:val="28"/>
          <w:szCs w:val="28"/>
        </w:rPr>
      </w:pPr>
      <w:r w:rsidRPr="006D5CD9">
        <w:rPr>
          <w:rFonts w:ascii="Times New Roman" w:hAnsi="Times New Roman"/>
          <w:sz w:val="28"/>
          <w:szCs w:val="28"/>
        </w:rPr>
        <w:t>2.</w:t>
      </w:r>
      <w:r w:rsidRPr="006D5CD9">
        <w:rPr>
          <w:rFonts w:ascii="Times New Roman" w:hAnsi="Times New Roman"/>
          <w:sz w:val="28"/>
          <w:szCs w:val="28"/>
        </w:rPr>
        <w:tab/>
        <w:t>Дошкольное образование</w:t>
      </w:r>
    </w:p>
    <w:p w:rsidR="00227882" w:rsidRPr="00466B8E" w:rsidRDefault="00227882" w:rsidP="008F68D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466B8E">
        <w:rPr>
          <w:rFonts w:ascii="Times New Roman" w:hAnsi="Times New Roman"/>
          <w:sz w:val="28"/>
          <w:szCs w:val="28"/>
        </w:rPr>
        <w:t xml:space="preserve">Сравнительный анализ количества </w:t>
      </w:r>
      <w:r>
        <w:rPr>
          <w:rFonts w:ascii="Times New Roman" w:hAnsi="Times New Roman"/>
          <w:sz w:val="28"/>
          <w:szCs w:val="28"/>
        </w:rPr>
        <w:t>образовательных учреждеий</w:t>
      </w:r>
      <w:r w:rsidRPr="00466B8E">
        <w:rPr>
          <w:rFonts w:ascii="Times New Roman" w:hAnsi="Times New Roman"/>
          <w:sz w:val="28"/>
          <w:szCs w:val="28"/>
        </w:rPr>
        <w:t>, реализующих программы дошкольного образования, и численности воспитанников в них за 2019 год показывает стабильный процент численности воспитанников в образовательных учреждениях.</w:t>
      </w:r>
    </w:p>
    <w:p w:rsidR="00227882" w:rsidRPr="00466B8E" w:rsidRDefault="00227882" w:rsidP="008F68D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Система дошкольного образования Рыбницкого района и г.Рыбницы представляет собой гибкую, многофункциональную сеть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из </w:t>
      </w:r>
      <w:r w:rsidR="008F68DE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    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46 образовательных учреждений: 31 дошкольное образовательное учреждение, 15 образовательных комплексов «Школа - детский сад», из них: 1 специальное (коррекционное) образовательное учреждение. </w:t>
      </w:r>
    </w:p>
    <w:p w:rsidR="00227882" w:rsidRPr="00466B8E" w:rsidRDefault="00227882" w:rsidP="008F68D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Расположены в городской местности - 21 организация дошкольного образования, 1 образовательны</w:t>
      </w:r>
      <w:r w:rsidRPr="00466B8E">
        <w:rPr>
          <w:rFonts w:ascii="Times New Roman" w:eastAsia="Times New Roman" w:hAnsi="Times New Roman"/>
          <w:sz w:val="28"/>
          <w:szCs w:val="28"/>
        </w:rPr>
        <w:t>й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комплекс «Школа</w:t>
      </w:r>
      <w:r w:rsidRPr="00466B8E">
        <w:rPr>
          <w:rFonts w:ascii="Times New Roman" w:eastAsia="Times New Roman" w:hAnsi="Times New Roman"/>
          <w:sz w:val="28"/>
          <w:szCs w:val="28"/>
        </w:rPr>
        <w:t>-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детский сад» (специальное (коррекционное) образовательное учреждение); в сельской местности - 10 организаций дошкольного образования, 14 образовательных комплексов «Школа</w:t>
      </w:r>
      <w:r w:rsidRPr="00466B8E">
        <w:rPr>
          <w:rFonts w:ascii="Times New Roman" w:eastAsia="Times New Roman" w:hAnsi="Times New Roman"/>
          <w:sz w:val="28"/>
          <w:szCs w:val="28"/>
        </w:rPr>
        <w:t>-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детский сад».</w:t>
      </w:r>
    </w:p>
    <w:p w:rsidR="00227882" w:rsidRPr="00466B8E" w:rsidRDefault="00227882" w:rsidP="008F68D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Вариативность сети обеспечивается за счет видового разнообразия. Сеть организаций дошкольного образования Рыбницкого УНО состоит из трех Центров развития ребенка, прогимназии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детских садов общеразвивающего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(6 учреждений)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и комбинированного</w:t>
      </w:r>
      <w:r w:rsidR="00B972BB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>(12 учреждений)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вид</w:t>
      </w:r>
      <w:r w:rsidRPr="00466B8E">
        <w:rPr>
          <w:rFonts w:ascii="Times New Roman" w:eastAsia="Times New Roman" w:hAnsi="Times New Roman"/>
          <w:sz w:val="28"/>
          <w:szCs w:val="28"/>
        </w:rPr>
        <w:t>ов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.</w:t>
      </w:r>
    </w:p>
    <w:p w:rsidR="00227882" w:rsidRDefault="00227882" w:rsidP="008F68D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lastRenderedPageBreak/>
        <w:t xml:space="preserve">В 2019 году аттестованы и аккредитованы </w:t>
      </w:r>
      <w:r w:rsidRPr="00466B8E">
        <w:rPr>
          <w:rFonts w:ascii="Times New Roman" w:eastAsia="Times New Roman" w:hAnsi="Times New Roman"/>
          <w:sz w:val="28"/>
          <w:szCs w:val="28"/>
        </w:rPr>
        <w:t>8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дошкольных образовательных учреждени</w:t>
      </w:r>
      <w:r>
        <w:rPr>
          <w:rFonts w:ascii="Times New Roman" w:eastAsia="Times New Roman" w:hAnsi="Times New Roman"/>
          <w:sz w:val="28"/>
          <w:szCs w:val="28"/>
          <w:lang w:val="uk-UA"/>
        </w:rPr>
        <w:t>й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по программам дошкольного образо</w:t>
      </w:r>
      <w:r>
        <w:rPr>
          <w:rFonts w:ascii="Times New Roman" w:eastAsia="Times New Roman" w:hAnsi="Times New Roman"/>
          <w:sz w:val="28"/>
          <w:szCs w:val="28"/>
          <w:lang w:val="uk-UA"/>
        </w:rPr>
        <w:t>вания с подтверждением статуса.</w:t>
      </w:r>
    </w:p>
    <w:p w:rsidR="00227882" w:rsidRPr="00466B8E" w:rsidRDefault="00227882" w:rsidP="008F68D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Усиливается оздоровительная и коррекционная функции дошкольных образовательных учреждений: на базе детских садов города функционируют 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28 групп специального назначения при ОДО комбинированного вида для детей с различными категориями нарушения: нарушение речи – 17 групп (165 детей), нарушение зрения – 2 группы (20 детей), ЗПР – 4 группы </w:t>
      </w:r>
      <w:r w:rsidR="008F68DE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(40 детей), туберкулезная интоксикация – 2 группы (22 ребенка), нарушение опорно–двигательного аппарата - 2 группы (14 детей), санаторная для часто болеющих детей – 1 группа (15 детей), на базе ОДО открыты </w:t>
      </w:r>
      <w:r w:rsidR="008F68DE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                </w:t>
      </w:r>
      <w:r w:rsidRPr="00466B8E">
        <w:rPr>
          <w:rFonts w:ascii="Times New Roman" w:eastAsia="Times New Roman" w:hAnsi="Times New Roman"/>
          <w:sz w:val="28"/>
          <w:szCs w:val="28"/>
        </w:rPr>
        <w:t>5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логопедических пункт</w:t>
      </w:r>
      <w:r w:rsidRPr="00466B8E">
        <w:rPr>
          <w:rFonts w:ascii="Times New Roman" w:eastAsia="Times New Roman" w:hAnsi="Times New Roman"/>
          <w:sz w:val="28"/>
          <w:szCs w:val="28"/>
        </w:rPr>
        <w:t>ов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, охвачено 2</w:t>
      </w:r>
      <w:r w:rsidRPr="00466B8E">
        <w:rPr>
          <w:rFonts w:ascii="Times New Roman" w:eastAsia="Times New Roman" w:hAnsi="Times New Roman"/>
          <w:sz w:val="28"/>
          <w:szCs w:val="28"/>
        </w:rPr>
        <w:t>06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>детей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.</w:t>
      </w:r>
      <w:r w:rsidRPr="00466B8E">
        <w:rPr>
          <w:rFonts w:ascii="Times New Roman" w:eastAsia="Times New Roman" w:hAnsi="Times New Roman"/>
          <w:noProof/>
          <w:sz w:val="28"/>
          <w:szCs w:val="28"/>
        </w:rPr>
        <w:t xml:space="preserve"> </w:t>
      </w:r>
    </w:p>
    <w:p w:rsidR="00227882" w:rsidRPr="00466B8E" w:rsidRDefault="00227882" w:rsidP="008F68DE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>Все дети, посещающие дошкольные образовательные учреждения охвачены полноценным горячим питанием.</w:t>
      </w:r>
    </w:p>
    <w:p w:rsidR="00227882" w:rsidRPr="00466B8E" w:rsidRDefault="00227882" w:rsidP="008F68DE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>Общее количество воспитанников, полностью или частично освобожденных от оплаты за питание в 2019 году составило 1160 человек (2018 г. – 1101 человек). Из этого количества полностью освобождены от оплаты питания 790 человек (2018 г. – 704 человека).</w:t>
      </w:r>
    </w:p>
    <w:p w:rsidR="00227882" w:rsidRPr="00466B8E" w:rsidRDefault="00227882" w:rsidP="008F68DE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Воспитанники организаций дошкольного образования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активно участвуют в жизни города: принимают участие в праздничных мероприятиях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являются призерами конкурсов, спортивных соревнований, смотров</w:t>
      </w:r>
      <w:r w:rsidRPr="00466B8E">
        <w:rPr>
          <w:rFonts w:ascii="Times New Roman" w:eastAsia="Times New Roman" w:hAnsi="Times New Roman"/>
          <w:sz w:val="28"/>
          <w:szCs w:val="28"/>
        </w:rPr>
        <w:t>.</w:t>
      </w:r>
    </w:p>
    <w:p w:rsidR="00227882" w:rsidRDefault="00227882" w:rsidP="008F68DE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t>В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2019г. в 3 мероприятиях Республиканского уровня приняло участие 140 воспитанников:</w:t>
      </w:r>
    </w:p>
    <w:p w:rsidR="00CE03A4" w:rsidRPr="008F68DE" w:rsidRDefault="003A274C" w:rsidP="00CE03A4">
      <w:pPr>
        <w:tabs>
          <w:tab w:val="left" w:pos="3600"/>
        </w:tabs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FB5651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10944" behindDoc="0" locked="0" layoutInCell="1" allowOverlap="1" wp14:anchorId="67823654" wp14:editId="096B3505">
            <wp:simplePos x="0" y="0"/>
            <wp:positionH relativeFrom="column">
              <wp:posOffset>-32385</wp:posOffset>
            </wp:positionH>
            <wp:positionV relativeFrom="paragraph">
              <wp:posOffset>219075</wp:posOffset>
            </wp:positionV>
            <wp:extent cx="2847975" cy="1504950"/>
            <wp:effectExtent l="0" t="0" r="9525" b="0"/>
            <wp:wrapSquare wrapText="bothSides"/>
            <wp:docPr id="170" name="Рисунок 13" descr="IMAG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IMAG017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E03A4"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9616" behindDoc="1" locked="0" layoutInCell="1" allowOverlap="1" wp14:anchorId="16B7E227" wp14:editId="276BA413">
            <wp:simplePos x="0" y="0"/>
            <wp:positionH relativeFrom="column">
              <wp:posOffset>3053715</wp:posOffset>
            </wp:positionH>
            <wp:positionV relativeFrom="paragraph">
              <wp:posOffset>219075</wp:posOffset>
            </wp:positionV>
            <wp:extent cx="2695575" cy="1504950"/>
            <wp:effectExtent l="0" t="0" r="9525" b="0"/>
            <wp:wrapTight wrapText="bothSides">
              <wp:wrapPolygon edited="0">
                <wp:start x="0" y="0"/>
                <wp:lineTo x="0" y="21327"/>
                <wp:lineTo x="21524" y="21327"/>
                <wp:lineTo x="21524" y="0"/>
                <wp:lineTo x="0" y="0"/>
              </wp:wrapPolygon>
            </wp:wrapTight>
            <wp:docPr id="171" name="Рисунок 1" descr="C:\Users\user\Desktop\Фото\Веселые_дошколята_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Веселые_дошколята_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27882" w:rsidRPr="003B0628">
        <w:rPr>
          <w:rFonts w:ascii="Times New Roman" w:eastAsia="Times New Roman" w:hAnsi="Times New Roman"/>
          <w:sz w:val="24"/>
          <w:szCs w:val="24"/>
          <w:lang w:val="uk-UA"/>
        </w:rPr>
        <w:t>Фестивал</w:t>
      </w:r>
      <w:r w:rsidR="00227882" w:rsidRPr="003B0628">
        <w:rPr>
          <w:rFonts w:ascii="Times New Roman" w:eastAsia="Times New Roman" w:hAnsi="Times New Roman"/>
          <w:sz w:val="24"/>
          <w:szCs w:val="24"/>
        </w:rPr>
        <w:t xml:space="preserve">ь </w:t>
      </w:r>
      <w:r w:rsidR="00227882" w:rsidRPr="003B0628">
        <w:rPr>
          <w:rFonts w:ascii="Times New Roman" w:eastAsia="Times New Roman" w:hAnsi="Times New Roman"/>
          <w:sz w:val="24"/>
          <w:szCs w:val="24"/>
          <w:lang w:val="uk-UA"/>
        </w:rPr>
        <w:t>«Мы этой памяти верны!»</w:t>
      </w:r>
      <w:r w:rsidR="00CE03A4">
        <w:rPr>
          <w:rFonts w:ascii="Times New Roman" w:eastAsia="Times New Roman" w:hAnsi="Times New Roman"/>
          <w:sz w:val="24"/>
          <w:szCs w:val="24"/>
          <w:lang w:val="uk-UA"/>
        </w:rPr>
        <w:t xml:space="preserve">        </w:t>
      </w:r>
      <w:r w:rsidR="00CE03A4" w:rsidRPr="00685A10">
        <w:rPr>
          <w:rFonts w:ascii="Times New Roman" w:eastAsia="Times New Roman" w:hAnsi="Times New Roman"/>
          <w:sz w:val="24"/>
          <w:szCs w:val="24"/>
        </w:rPr>
        <w:t>Республиканский конкурс «Веселые дошколята»</w:t>
      </w:r>
      <w:r w:rsidR="00CE03A4">
        <w:rPr>
          <w:rFonts w:ascii="Times New Roman" w:eastAsia="Times New Roman" w:hAnsi="Times New Roman"/>
          <w:sz w:val="24"/>
          <w:szCs w:val="24"/>
          <w:lang w:val="uk-UA"/>
        </w:rPr>
        <w:t xml:space="preserve">                 </w:t>
      </w:r>
      <w:r w:rsidR="00CE03A4"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</w:t>
      </w:r>
    </w:p>
    <w:p w:rsidR="003A274C" w:rsidRDefault="00227882" w:rsidP="003A274C">
      <w:pPr>
        <w:tabs>
          <w:tab w:val="left" w:pos="3600"/>
        </w:tabs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- февраль 2019г., в рамках </w:t>
      </w:r>
      <w:r w:rsidRPr="00B972BB">
        <w:rPr>
          <w:rFonts w:ascii="Times New Roman" w:eastAsia="Times New Roman" w:hAnsi="Times New Roman"/>
          <w:sz w:val="28"/>
          <w:szCs w:val="28"/>
        </w:rPr>
        <w:t>Фестивал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я </w:t>
      </w:r>
      <w:r w:rsidRPr="00B972BB">
        <w:rPr>
          <w:rFonts w:ascii="Times New Roman" w:eastAsia="Times New Roman" w:hAnsi="Times New Roman"/>
          <w:sz w:val="28"/>
          <w:szCs w:val="28"/>
        </w:rPr>
        <w:t>гражданско-патриотической направленности «Мы этой памяти верны!»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приняло участие 24 воспитанника МДОУ «Рыбницкий детский сад №6 общеразвивающего вида» и МДОУ «Рыбницкий центр развития ребенка №2», все коллективы являются дипломантами фестиваля;</w:t>
      </w:r>
      <w:r w:rsidR="008F68DE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227882" w:rsidRPr="00466B8E" w:rsidRDefault="00227882" w:rsidP="003A274C">
      <w:pPr>
        <w:tabs>
          <w:tab w:val="left" w:pos="3600"/>
        </w:tabs>
        <w:spacing w:after="0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- май 2019г., воспитанники МДОУ «Рыбницкий центр развития ребенка» и МДОУ «Рыбницкий детский сад №1 комбинированного вида» (24 ребенка) </w:t>
      </w:r>
      <w:r w:rsidRPr="00466B8E">
        <w:rPr>
          <w:rFonts w:ascii="Times New Roman" w:eastAsia="Times New Roman" w:hAnsi="Times New Roman"/>
          <w:sz w:val="28"/>
          <w:szCs w:val="28"/>
        </w:rPr>
        <w:lastRenderedPageBreak/>
        <w:t xml:space="preserve">приняли участие в Республиканском физкультурно-спортивном конкурсе «Веселые дошколята», </w:t>
      </w:r>
      <w:r w:rsidRPr="00466B8E">
        <w:rPr>
          <w:rFonts w:ascii="Times New Roman" w:eastAsia="Times New Roman" w:hAnsi="Times New Roman"/>
          <w:sz w:val="28"/>
          <w:szCs w:val="28"/>
          <w:shd w:val="clear" w:color="auto" w:fill="FFFFFF"/>
        </w:rPr>
        <w:t>п</w:t>
      </w:r>
      <w:r w:rsidRPr="00466B8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о итогам состязаний первое место заняла команда «Спецназик» МДОУ «Рыбницкий центр развития ребёнка»</w:t>
      </w:r>
      <w:r w:rsidRPr="00466B8E">
        <w:rPr>
          <w:rFonts w:ascii="Times New Roman" w:eastAsia="Times New Roman" w:hAnsi="Times New Roman"/>
          <w:sz w:val="28"/>
          <w:szCs w:val="28"/>
          <w:shd w:val="clear" w:color="auto" w:fill="FFFFFF"/>
        </w:rPr>
        <w:t>, третье место команда «Легион» МДОУ «Рыбницкий детский сад №1 комбинированного вида»;</w:t>
      </w:r>
    </w:p>
    <w:p w:rsidR="00227882" w:rsidRPr="00466B8E" w:rsidRDefault="00227882" w:rsidP="00B972BB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25280" behindDoc="0" locked="0" layoutInCell="1" allowOverlap="1" wp14:anchorId="52260B9E" wp14:editId="18987BAD">
            <wp:simplePos x="0" y="0"/>
            <wp:positionH relativeFrom="column">
              <wp:posOffset>3500755</wp:posOffset>
            </wp:positionH>
            <wp:positionV relativeFrom="paragraph">
              <wp:posOffset>876935</wp:posOffset>
            </wp:positionV>
            <wp:extent cx="2486025" cy="2362200"/>
            <wp:effectExtent l="0" t="0" r="9525" b="0"/>
            <wp:wrapSquare wrapText="bothSides"/>
            <wp:docPr id="172" name="Рисунок 10" descr="http://ryno.idknet.com/wp-content/uploads/2019/12/img00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ryno.idknet.com/wp-content/uploads/2019/12/img002-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6846" t="21428" r="24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6B8E">
        <w:rPr>
          <w:rFonts w:ascii="Times New Roman" w:eastAsia="Times New Roman" w:hAnsi="Times New Roman"/>
          <w:sz w:val="28"/>
          <w:szCs w:val="28"/>
        </w:rPr>
        <w:t>- декабрь 2019г., детские хоровые и вокальные коллективы организаций дошкольного образования, занимающиеся изучением, освоением и восстановлением хоровых и вокальных традиций, приняли участие в Республиканском фестивале детского и молодёжного творчества «Юность, творчество, талант» (92 воспитанника). Он проходил по двум номинациям: Концертная программа (хоры и вокальные ансамбли) «Поем тебе, Великая Победа!» и Выставка художественного творчества «Подвиги приднестровского народа». Обладателями звания дипломанты являются: вокальный ансамбль МДОУ «Рыбницкий детский сад №16 комбинированного вида» (8 детей), хоровой коллектив МДОУ «Рыбницкий детский сад №3 комбинированного вида» (20 детей).</w:t>
      </w:r>
    </w:p>
    <w:p w:rsidR="00227882" w:rsidRDefault="00227882" w:rsidP="008F68DE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664" behindDoc="1" locked="0" layoutInCell="1" allowOverlap="1" wp14:anchorId="5C6BA92F" wp14:editId="29465634">
            <wp:simplePos x="0" y="0"/>
            <wp:positionH relativeFrom="column">
              <wp:posOffset>-3810</wp:posOffset>
            </wp:positionH>
            <wp:positionV relativeFrom="paragraph">
              <wp:posOffset>486410</wp:posOffset>
            </wp:positionV>
            <wp:extent cx="2945130" cy="1657350"/>
            <wp:effectExtent l="19050" t="0" r="7620" b="0"/>
            <wp:wrapTight wrapText="bothSides">
              <wp:wrapPolygon edited="0">
                <wp:start x="-140" y="0"/>
                <wp:lineTo x="-140" y="21352"/>
                <wp:lineTo x="21656" y="21352"/>
                <wp:lineTo x="21656" y="0"/>
                <wp:lineTo x="-140" y="0"/>
              </wp:wrapPolygon>
            </wp:wrapTight>
            <wp:docPr id="174" name="Рисунок 4" descr="D:\Юлия Леонтьевна\сайт УНО\Строевая песня 2019\IMAG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Юлия Леонтьевна\сайт УНО\Строевая песня 2019\IMAG03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6B8E">
        <w:rPr>
          <w:rFonts w:ascii="Times New Roman" w:eastAsia="Times New Roman" w:hAnsi="Times New Roman"/>
          <w:sz w:val="28"/>
          <w:szCs w:val="28"/>
          <w:shd w:val="clear" w:color="auto" w:fill="FFFFFF"/>
        </w:rPr>
        <w:t>На муниципальном уровне было организованно и проведено 5 конкурсов для воспитанников организаций дошкольного образования: фестиваль</w:t>
      </w:r>
      <w:r w:rsidR="008F6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гражданско-патриотической направленности «Мы этой памяти верны», в котором приняло участие 36 детей; смотр-конкурс строевой песни (160 воспитанников), конкурс детских рисунков «Мое Приднестровье» (56 конкурсных работ); конкурс детских рисунков «Мой город» (54 работы); фестиваль детского и юношеского творчества «Юность, творчество, талант» (193 ребенка). </w:t>
      </w:r>
    </w:p>
    <w:p w:rsidR="008F68DE" w:rsidRPr="00466B8E" w:rsidRDefault="008F68DE" w:rsidP="008F68DE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227882" w:rsidRPr="006D5CD9" w:rsidRDefault="00227882" w:rsidP="00227882">
      <w:pPr>
        <w:spacing w:after="0" w:line="240" w:lineRule="auto"/>
        <w:ind w:left="360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</w:pPr>
      <w:r w:rsidRPr="006D5CD9">
        <w:rPr>
          <w:rFonts w:ascii="Times New Roman" w:eastAsia="Times New Roman" w:hAnsi="Times New Roman"/>
          <w:color w:val="000000" w:themeColor="text1"/>
          <w:sz w:val="28"/>
          <w:szCs w:val="28"/>
        </w:rPr>
        <w:t>3.</w:t>
      </w:r>
      <w:r w:rsidRPr="006D5CD9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Общее образование</w:t>
      </w:r>
    </w:p>
    <w:p w:rsidR="00227882" w:rsidRPr="00466B8E" w:rsidRDefault="00227882" w:rsidP="008F68DE">
      <w:pPr>
        <w:spacing w:after="0"/>
        <w:ind w:right="119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Анализ сети организаций общего и коррекционного образования Рыбницкого района и г. Рыбница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за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I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полугодие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201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9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-20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20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учебн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ого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год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показывает, что в 35 организациях образования Рыбницкого района и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                       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г. Рыбница обучаются 6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243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ученик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в 4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23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классах. По сравнению с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первым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lastRenderedPageBreak/>
        <w:t xml:space="preserve">полугодием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201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8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-201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9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учебн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ого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год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а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наблюдается у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меньшение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числа учащихся на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72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ученика,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уменьшение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классов на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12 единиц.</w:t>
      </w:r>
    </w:p>
    <w:p w:rsidR="00227882" w:rsidRDefault="00227882" w:rsidP="008F68DE">
      <w:pPr>
        <w:spacing w:after="0"/>
        <w:ind w:right="119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В рамках организации работы по исполнению Постановления Правительства Приднестровской Молдавской Республики от 1 сентября 2017 года №231 «О наполняемости классов, групп продленного дня организаций общего образования, групп организаций дополнительного образования кружковой направленности» в сельских организациях общего образования на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уровне основного общего образования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функционируют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классы-комплекты в следующих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11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учреждениях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.</w:t>
      </w:r>
    </w:p>
    <w:p w:rsidR="00227882" w:rsidRPr="00466B8E" w:rsidRDefault="00227882" w:rsidP="008F68DE">
      <w:pPr>
        <w:spacing w:after="0"/>
        <w:ind w:right="119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Развитие вариативной сети муниципальной системы образования обеспечено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возможност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ью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получения образования повышенного уровня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в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следующи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образовательны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учреждени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ях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:</w:t>
      </w:r>
    </w:p>
    <w:tbl>
      <w:tblPr>
        <w:tblW w:w="101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64"/>
        <w:gridCol w:w="5468"/>
        <w:gridCol w:w="879"/>
        <w:gridCol w:w="1460"/>
        <w:gridCol w:w="1623"/>
      </w:tblGrid>
      <w:tr w:rsidR="00227882" w:rsidRPr="00466B8E" w:rsidTr="008F68DE">
        <w:trPr>
          <w:trHeight w:val="992"/>
          <w:jc w:val="center"/>
        </w:trPr>
        <w:tc>
          <w:tcPr>
            <w:tcW w:w="764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left="-24" w:firstLine="24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546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Наименование образовательного учреждения</w:t>
            </w:r>
          </w:p>
        </w:tc>
        <w:tc>
          <w:tcPr>
            <w:tcW w:w="879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left="-33" w:firstLine="33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Ед.</w:t>
            </w:r>
          </w:p>
        </w:tc>
        <w:tc>
          <w:tcPr>
            <w:tcW w:w="146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left="73" w:hanging="45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 xml:space="preserve">I 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полугодие 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201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-20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учебного года</w:t>
            </w:r>
          </w:p>
        </w:tc>
        <w:tc>
          <w:tcPr>
            <w:tcW w:w="16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left="73" w:hanging="45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 xml:space="preserve">I 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полугодие 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 xml:space="preserve">2018-2019 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учебного года</w:t>
            </w:r>
          </w:p>
        </w:tc>
      </w:tr>
      <w:tr w:rsidR="00227882" w:rsidRPr="00466B8E" w:rsidTr="008F68DE">
        <w:trPr>
          <w:trHeight w:val="329"/>
          <w:jc w:val="center"/>
        </w:trPr>
        <w:tc>
          <w:tcPr>
            <w:tcW w:w="764" w:type="dxa"/>
          </w:tcPr>
          <w:p w:rsidR="00227882" w:rsidRPr="00466B8E" w:rsidRDefault="00227882" w:rsidP="008F68DE">
            <w:pPr>
              <w:numPr>
                <w:ilvl w:val="0"/>
                <w:numId w:val="1"/>
              </w:numPr>
              <w:spacing w:after="0" w:line="240" w:lineRule="auto"/>
              <w:ind w:hanging="420"/>
              <w:jc w:val="righ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68" w:type="dxa"/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Муниципальное образовательное учреждение «Рыбницкая русская гимназия №1»</w:t>
            </w:r>
          </w:p>
        </w:tc>
        <w:tc>
          <w:tcPr>
            <w:tcW w:w="879" w:type="dxa"/>
          </w:tcPr>
          <w:p w:rsidR="00227882" w:rsidRPr="00466B8E" w:rsidRDefault="00227882" w:rsidP="008F68DE">
            <w:pPr>
              <w:spacing w:after="0" w:line="240" w:lineRule="auto"/>
              <w:ind w:hanging="33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1460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493</w:t>
            </w:r>
          </w:p>
        </w:tc>
        <w:tc>
          <w:tcPr>
            <w:tcW w:w="1623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498</w:t>
            </w:r>
          </w:p>
        </w:tc>
      </w:tr>
      <w:tr w:rsidR="00227882" w:rsidRPr="00466B8E" w:rsidTr="008F68DE">
        <w:trPr>
          <w:trHeight w:val="847"/>
          <w:jc w:val="center"/>
        </w:trPr>
        <w:tc>
          <w:tcPr>
            <w:tcW w:w="764" w:type="dxa"/>
            <w:tcBorders>
              <w:top w:val="nil"/>
            </w:tcBorders>
          </w:tcPr>
          <w:p w:rsidR="00227882" w:rsidRPr="00466B8E" w:rsidRDefault="00227882" w:rsidP="008F68DE">
            <w:pPr>
              <w:numPr>
                <w:ilvl w:val="0"/>
                <w:numId w:val="1"/>
              </w:numPr>
              <w:spacing w:after="0" w:line="240" w:lineRule="auto"/>
              <w:ind w:hanging="42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68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Муниципальное образовательное учреждение «Рыбницкая украинская средняя общеобразовательная школа №1 с гимназическими классами имени Леси Украинки»</w:t>
            </w:r>
          </w:p>
        </w:tc>
        <w:tc>
          <w:tcPr>
            <w:tcW w:w="879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ind w:hanging="33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1460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66</w:t>
            </w:r>
          </w:p>
        </w:tc>
        <w:tc>
          <w:tcPr>
            <w:tcW w:w="1623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68</w:t>
            </w:r>
          </w:p>
        </w:tc>
      </w:tr>
      <w:tr w:rsidR="00227882" w:rsidRPr="00466B8E" w:rsidTr="008F68DE">
        <w:trPr>
          <w:trHeight w:val="891"/>
          <w:jc w:val="center"/>
        </w:trPr>
        <w:tc>
          <w:tcPr>
            <w:tcW w:w="764" w:type="dxa"/>
            <w:tcBorders>
              <w:top w:val="nil"/>
            </w:tcBorders>
          </w:tcPr>
          <w:p w:rsidR="00227882" w:rsidRPr="00466B8E" w:rsidRDefault="00227882" w:rsidP="008F68DE">
            <w:pPr>
              <w:numPr>
                <w:ilvl w:val="0"/>
                <w:numId w:val="1"/>
              </w:numPr>
              <w:spacing w:after="0" w:line="240" w:lineRule="auto"/>
              <w:ind w:hanging="42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68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Муниципальное образовательное учреждение «Рыбницкая русская средняя общеобразовательная школа №10 с гимназическими  классами»</w:t>
            </w:r>
          </w:p>
        </w:tc>
        <w:tc>
          <w:tcPr>
            <w:tcW w:w="879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ind w:hanging="33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1460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836</w:t>
            </w:r>
          </w:p>
        </w:tc>
        <w:tc>
          <w:tcPr>
            <w:tcW w:w="1623" w:type="dxa"/>
            <w:tcBorders>
              <w:top w:val="nil"/>
            </w:tcBorders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803</w:t>
            </w:r>
          </w:p>
        </w:tc>
      </w:tr>
      <w:tr w:rsidR="00227882" w:rsidRPr="00466B8E" w:rsidTr="008F68DE">
        <w:trPr>
          <w:trHeight w:val="561"/>
          <w:jc w:val="center"/>
        </w:trPr>
        <w:tc>
          <w:tcPr>
            <w:tcW w:w="764" w:type="dxa"/>
          </w:tcPr>
          <w:p w:rsidR="00227882" w:rsidRPr="00466B8E" w:rsidRDefault="00227882" w:rsidP="008F68DE">
            <w:pPr>
              <w:numPr>
                <w:ilvl w:val="0"/>
                <w:numId w:val="1"/>
              </w:numPr>
              <w:spacing w:after="0" w:line="240" w:lineRule="auto"/>
              <w:ind w:hanging="42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68" w:type="dxa"/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Муниципальное образовательное учреждение «Рыбницкий теоретический лицей –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комплекс»</w:t>
            </w:r>
          </w:p>
        </w:tc>
        <w:tc>
          <w:tcPr>
            <w:tcW w:w="879" w:type="dxa"/>
          </w:tcPr>
          <w:p w:rsidR="00227882" w:rsidRPr="00466B8E" w:rsidRDefault="00227882" w:rsidP="008F68DE">
            <w:pPr>
              <w:spacing w:after="0" w:line="240" w:lineRule="auto"/>
              <w:ind w:hanging="33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1460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423</w:t>
            </w:r>
          </w:p>
        </w:tc>
        <w:tc>
          <w:tcPr>
            <w:tcW w:w="1623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412</w:t>
            </w:r>
          </w:p>
        </w:tc>
      </w:tr>
      <w:tr w:rsidR="00227882" w:rsidRPr="00466B8E" w:rsidTr="008F68DE">
        <w:trPr>
          <w:trHeight w:val="624"/>
          <w:jc w:val="center"/>
        </w:trPr>
        <w:tc>
          <w:tcPr>
            <w:tcW w:w="764" w:type="dxa"/>
          </w:tcPr>
          <w:p w:rsidR="00227882" w:rsidRPr="00466B8E" w:rsidRDefault="00227882" w:rsidP="008F68DE">
            <w:pPr>
              <w:numPr>
                <w:ilvl w:val="0"/>
                <w:numId w:val="1"/>
              </w:numPr>
              <w:spacing w:after="0" w:line="240" w:lineRule="auto"/>
              <w:ind w:hanging="42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68" w:type="dxa"/>
          </w:tcPr>
          <w:p w:rsidR="00227882" w:rsidRPr="00466B8E" w:rsidRDefault="00227882" w:rsidP="008F68DE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Муниципальное образовательное учреждение «Рыбницкая русская средняя общеобразовательная школа №6 с лицейскими классами»</w:t>
            </w:r>
          </w:p>
        </w:tc>
        <w:tc>
          <w:tcPr>
            <w:tcW w:w="879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1460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965</w:t>
            </w:r>
          </w:p>
        </w:tc>
        <w:tc>
          <w:tcPr>
            <w:tcW w:w="1623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6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1002</w:t>
            </w:r>
          </w:p>
        </w:tc>
      </w:tr>
    </w:tbl>
    <w:p w:rsidR="00227882" w:rsidRPr="00466B8E" w:rsidRDefault="00227882" w:rsidP="008F68DE">
      <w:pPr>
        <w:spacing w:after="0"/>
        <w:ind w:right="120" w:firstLine="709"/>
        <w:jc w:val="both"/>
        <w:rPr>
          <w:rFonts w:ascii="Times New Roman" w:eastAsia="Times New Roman" w:hAnsi="Times New Roman"/>
          <w:color w:val="000000" w:themeColor="text1"/>
          <w:sz w:val="24"/>
          <w:szCs w:val="24"/>
        </w:rPr>
      </w:pPr>
    </w:p>
    <w:p w:rsidR="00227882" w:rsidRPr="00466B8E" w:rsidRDefault="00227882" w:rsidP="008F68DE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Контингент гимназических классов составил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627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учеников в 2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9-и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классах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, что на 8 учащихся меньше, но на 2 класса больше по сравнению с первым полугодием 2018-2019 учебного года.</w:t>
      </w:r>
    </w:p>
    <w:p w:rsidR="00227882" w:rsidRPr="00466B8E" w:rsidRDefault="00227882" w:rsidP="008F68DE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Контингент лицейских классов составил 267 человек в 12-ти классах, что на 10 учеников меньше по сравнению с первым полугодием 2018-2019 учебного года. Количество классов осталось стабильным.</w:t>
      </w:r>
    </w:p>
    <w:p w:rsidR="00227882" w:rsidRPr="00466B8E" w:rsidRDefault="00227882" w:rsidP="008F68DE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Муниципальная сеть профильного обучения представлена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 </w:t>
      </w:r>
      <w:r w:rsidR="00E45B30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                  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МОУ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«Рыбницкая русская средняя общеобразовательная школа №8» (социально-гуманитарный профиль),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МОУ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«Рыбницкая русско-молдавская средняя общеобразовательная школа №9» (химико-биологический профиль) и 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МОУ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«Рыбницкая русская средняя общеобразовательная школа №11»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lastRenderedPageBreak/>
        <w:t xml:space="preserve">(оборонно-спортивный профиль). На конец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I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полугодия 2019-2020 учебного года в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профильных класс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ах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обуча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лось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94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учащихся. </w:t>
      </w:r>
    </w:p>
    <w:p w:rsidR="00227882" w:rsidRPr="00466B8E" w:rsidRDefault="00227882" w:rsidP="008F68DE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Для обеспечения государственных гарантий и социальной поддержки детей, нуждающихся в социальном патронаже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,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работа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ет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МОУ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«Рыбницкая средняя общеобразовательная школа-интернат», где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обучаются дети из семей социального риска, многодетных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и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неблагополучн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ы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. Общее количество учащихся в данной школе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составляет 188 человек,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по сравнению с аналогичным периодом прошлого года увеличилось на 4 человека:</w:t>
      </w:r>
    </w:p>
    <w:p w:rsidR="00227882" w:rsidRPr="00466B8E" w:rsidRDefault="00227882" w:rsidP="008F68DE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Для детей с ограниченными возможностями здоровья функционируют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коррекционны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класс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ы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в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МОУ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«Рыбницкая средняя общеобразовательная школа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-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интернат»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–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4 ед.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, в них обуча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ется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29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уч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еников, и в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МОУ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«Рыбницкая специальная коррекционная школа-детский сад»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функционируют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5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класс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ов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, в которых обуча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ется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29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человек с нарушением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опорно двигательного аппарата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и интеллекта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и, кроме того, 9 человек не обучающихся.</w:t>
      </w:r>
    </w:p>
    <w:p w:rsidR="00227882" w:rsidRPr="00466B8E" w:rsidRDefault="00227882" w:rsidP="008F68DE">
      <w:pPr>
        <w:spacing w:after="0"/>
        <w:ind w:firstLine="567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муниципальной системе образования организовано получение образования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в 2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6-и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организациях образования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, в которых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 преподавание ведется на русском языке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с охватом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5281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человек,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в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7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-ми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организациях образования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– на молдавском языке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с охватом 408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человек и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в 1-й  – на украинском языке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с охватом 66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человек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. </w:t>
      </w:r>
    </w:p>
    <w:p w:rsidR="00227882" w:rsidRPr="00466B8E" w:rsidRDefault="00227882" w:rsidP="008F68DE">
      <w:pPr>
        <w:spacing w:after="0"/>
        <w:ind w:firstLine="567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МОУ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«Рыбницкая русско-молдавская средняя общеобразовательная школа №9»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преподавание ведется на русском и молдавском языках. На русском языке обучаются 487 человек, на молдавском языке – 1 человек.</w:t>
      </w:r>
    </w:p>
    <w:p w:rsidR="00227882" w:rsidRPr="00466B8E" w:rsidRDefault="00227882" w:rsidP="008F68DE">
      <w:pPr>
        <w:spacing w:after="0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bCs/>
          <w:color w:val="000000" w:themeColor="text1"/>
          <w:sz w:val="28"/>
          <w:szCs w:val="28"/>
        </w:rPr>
        <w:t>Основные п</w:t>
      </w:r>
      <w:r w:rsidRPr="00466B8E">
        <w:rPr>
          <w:rFonts w:ascii="Times New Roman" w:eastAsia="Times New Roman" w:hAnsi="Times New Roman"/>
          <w:bCs/>
          <w:color w:val="000000" w:themeColor="text1"/>
          <w:sz w:val="28"/>
          <w:szCs w:val="28"/>
          <w:lang w:val="uk-UA"/>
        </w:rPr>
        <w:t>оказатели качества образования</w:t>
      </w:r>
      <w:r w:rsidRPr="00466B8E">
        <w:rPr>
          <w:rFonts w:ascii="Times New Roman" w:eastAsia="Times New Roman" w:hAnsi="Times New Roman"/>
          <w:bCs/>
          <w:color w:val="000000" w:themeColor="text1"/>
          <w:sz w:val="28"/>
          <w:szCs w:val="28"/>
        </w:rPr>
        <w:t xml:space="preserve"> на муниципальном уровне остаются в пределах стабильности при количественном увеличении контингента обучаемых.</w:t>
      </w:r>
    </w:p>
    <w:tbl>
      <w:tblPr>
        <w:tblW w:w="87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3828"/>
        <w:gridCol w:w="992"/>
        <w:gridCol w:w="992"/>
        <w:gridCol w:w="1101"/>
        <w:gridCol w:w="1275"/>
      </w:tblGrid>
      <w:tr w:rsidR="00227882" w:rsidRPr="00466B8E" w:rsidTr="00B972BB">
        <w:trPr>
          <w:cantSplit/>
          <w:trHeight w:val="299"/>
          <w:tblHeader/>
          <w:jc w:val="center"/>
        </w:trPr>
        <w:tc>
          <w:tcPr>
            <w:tcW w:w="567" w:type="dxa"/>
            <w:vMerge w:val="restart"/>
            <w:vAlign w:val="center"/>
          </w:tcPr>
          <w:p w:rsidR="00227882" w:rsidRPr="008F68DE" w:rsidRDefault="00227882" w:rsidP="008F68D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№</w:t>
            </w:r>
          </w:p>
        </w:tc>
        <w:tc>
          <w:tcPr>
            <w:tcW w:w="3828" w:type="dxa"/>
            <w:vMerge w:val="restart"/>
            <w:vAlign w:val="center"/>
          </w:tcPr>
          <w:p w:rsidR="00227882" w:rsidRPr="008F68D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Показатели</w:t>
            </w:r>
          </w:p>
        </w:tc>
        <w:tc>
          <w:tcPr>
            <w:tcW w:w="1984" w:type="dxa"/>
            <w:gridSpan w:val="2"/>
            <w:vAlign w:val="center"/>
          </w:tcPr>
          <w:p w:rsidR="00227882" w:rsidRPr="008F68DE" w:rsidRDefault="00227882" w:rsidP="008F68D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201</w:t>
            </w: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</w:rPr>
              <w:t>7</w:t>
            </w: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-201</w:t>
            </w: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376" w:type="dxa"/>
            <w:gridSpan w:val="2"/>
            <w:vAlign w:val="center"/>
          </w:tcPr>
          <w:p w:rsidR="00227882" w:rsidRPr="008F68DE" w:rsidRDefault="00227882" w:rsidP="008F68D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201</w:t>
            </w: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</w:rPr>
              <w:t>8</w:t>
            </w: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-201</w:t>
            </w: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</w:rPr>
              <w:t>9</w:t>
            </w:r>
          </w:p>
        </w:tc>
      </w:tr>
      <w:tr w:rsidR="00227882" w:rsidRPr="00466B8E" w:rsidTr="00B972BB">
        <w:trPr>
          <w:cantSplit/>
          <w:trHeight w:val="292"/>
          <w:tblHeader/>
          <w:jc w:val="center"/>
        </w:trPr>
        <w:tc>
          <w:tcPr>
            <w:tcW w:w="567" w:type="dxa"/>
            <w:vMerge/>
            <w:vAlign w:val="center"/>
          </w:tcPr>
          <w:p w:rsidR="00227882" w:rsidRPr="008F68D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Merge/>
            <w:vAlign w:val="center"/>
          </w:tcPr>
          <w:p w:rsidR="00227882" w:rsidRPr="008F68D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92" w:type="dxa"/>
            <w:vAlign w:val="center"/>
          </w:tcPr>
          <w:p w:rsidR="00227882" w:rsidRPr="008F68D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абс.</w:t>
            </w:r>
          </w:p>
        </w:tc>
        <w:tc>
          <w:tcPr>
            <w:tcW w:w="992" w:type="dxa"/>
          </w:tcPr>
          <w:p w:rsidR="00227882" w:rsidRPr="008F68D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%</w:t>
            </w:r>
          </w:p>
        </w:tc>
        <w:tc>
          <w:tcPr>
            <w:tcW w:w="1101" w:type="dxa"/>
            <w:vAlign w:val="center"/>
          </w:tcPr>
          <w:p w:rsidR="00227882" w:rsidRPr="008F68D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абс.</w:t>
            </w:r>
          </w:p>
        </w:tc>
        <w:tc>
          <w:tcPr>
            <w:tcW w:w="1275" w:type="dxa"/>
          </w:tcPr>
          <w:p w:rsidR="00227882" w:rsidRPr="008F68D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8F6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%</w:t>
            </w:r>
          </w:p>
        </w:tc>
      </w:tr>
      <w:tr w:rsidR="00227882" w:rsidRPr="00466B8E" w:rsidTr="008F68DE">
        <w:trPr>
          <w:trHeight w:val="269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учащихся  всего: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6235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6281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 </w:t>
            </w:r>
          </w:p>
        </w:tc>
      </w:tr>
      <w:tr w:rsidR="00227882" w:rsidRPr="00466B8E" w:rsidTr="008F68DE">
        <w:trPr>
          <w:trHeight w:val="258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успевают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6171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99,0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6230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99,2</w:t>
            </w:r>
          </w:p>
        </w:tc>
      </w:tr>
      <w:tr w:rsidR="00227882" w:rsidRPr="00466B8E" w:rsidTr="008F68DE">
        <w:trPr>
          <w:trHeight w:val="107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не успевают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33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0,5</w:t>
            </w:r>
          </w:p>
        </w:tc>
      </w:tr>
      <w:tr w:rsidR="00227882" w:rsidRPr="00466B8E" w:rsidTr="008F68DE">
        <w:trPr>
          <w:trHeight w:val="110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не аттестованы 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18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0,3</w:t>
            </w:r>
          </w:p>
        </w:tc>
      </w:tr>
      <w:tr w:rsidR="00227882" w:rsidRPr="00466B8E" w:rsidTr="008F68DE">
        <w:trPr>
          <w:trHeight w:val="242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Отсев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</w:tr>
      <w:tr w:rsidR="00227882" w:rsidRPr="00466B8E" w:rsidTr="008F68DE">
        <w:trPr>
          <w:trHeight w:val="232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отличников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1024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16,4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997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17,9*</w:t>
            </w:r>
          </w:p>
        </w:tc>
      </w:tr>
      <w:tr w:rsidR="00227882" w:rsidRPr="00466B8E" w:rsidTr="008F68DE">
        <w:trPr>
          <w:trHeight w:val="108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хорошистов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2123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34,1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2196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3</w:t>
            </w: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9,3*</w:t>
            </w:r>
          </w:p>
        </w:tc>
      </w:tr>
      <w:tr w:rsidR="00227882" w:rsidRPr="00466B8E" w:rsidTr="008F68DE">
        <w:trPr>
          <w:trHeight w:val="240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Качество знаний всего, в т</w:t>
            </w:r>
            <w:r w:rsidR="008F6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.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ч</w:t>
            </w:r>
            <w:r w:rsidR="008F6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.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: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57,5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57,4</w:t>
            </w:r>
          </w:p>
        </w:tc>
      </w:tr>
      <w:tr w:rsidR="00227882" w:rsidRPr="00466B8E" w:rsidTr="008F68DE">
        <w:trPr>
          <w:trHeight w:val="273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а) по гимназическим классам 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80,9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82,4</w:t>
            </w:r>
          </w:p>
        </w:tc>
      </w:tr>
      <w:tr w:rsidR="00227882" w:rsidRPr="00466B8E" w:rsidTr="008F68DE">
        <w:trPr>
          <w:trHeight w:val="273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б) лицейским классам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69,9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68,6</w:t>
            </w:r>
          </w:p>
        </w:tc>
      </w:tr>
      <w:tr w:rsidR="00227882" w:rsidRPr="00466B8E" w:rsidTr="008F68DE">
        <w:trPr>
          <w:trHeight w:val="282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Средний балл всего, в том числе: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4,3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</w:tr>
      <w:tr w:rsidR="00227882" w:rsidRPr="00466B8E" w:rsidTr="008F68DE">
        <w:trPr>
          <w:trHeight w:val="272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а) по гимназическим классам 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4,6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</w:tr>
      <w:tr w:rsidR="00227882" w:rsidRPr="00466B8E" w:rsidTr="008F68DE">
        <w:trPr>
          <w:trHeight w:val="203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б) лицейским классам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4,5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</w:tr>
      <w:tr w:rsidR="00227882" w:rsidRPr="00466B8E" w:rsidTr="008F68DE">
        <w:trPr>
          <w:trHeight w:val="123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СОУ всего, в том числе: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77,1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77,3</w:t>
            </w:r>
          </w:p>
        </w:tc>
      </w:tr>
      <w:tr w:rsidR="00227882" w:rsidRPr="00466B8E" w:rsidTr="008F68DE">
        <w:trPr>
          <w:trHeight w:val="273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а) по гимназическим классам 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84,7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86,1</w:t>
            </w:r>
          </w:p>
        </w:tc>
      </w:tr>
      <w:tr w:rsidR="00227882" w:rsidRPr="00466B8E" w:rsidTr="008F68DE">
        <w:trPr>
          <w:trHeight w:val="264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б) лицейским классам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81,2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-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82,1</w:t>
            </w:r>
          </w:p>
        </w:tc>
      </w:tr>
      <w:tr w:rsidR="00227882" w:rsidRPr="00466B8E" w:rsidTr="008F68DE">
        <w:trPr>
          <w:trHeight w:val="249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Золотых медалей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0,72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33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0,5</w:t>
            </w:r>
          </w:p>
        </w:tc>
      </w:tr>
      <w:tr w:rsidR="00227882" w:rsidRPr="00466B8E" w:rsidTr="008F68DE">
        <w:trPr>
          <w:trHeight w:val="97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Серебряных медалей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35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0,6</w:t>
            </w:r>
          </w:p>
        </w:tc>
      </w:tr>
      <w:tr w:rsidR="00227882" w:rsidRPr="00466B8E" w:rsidTr="008F68DE">
        <w:trPr>
          <w:trHeight w:val="97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Экстернат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0,45</w:t>
            </w:r>
          </w:p>
        </w:tc>
        <w:tc>
          <w:tcPr>
            <w:tcW w:w="1101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34</w:t>
            </w:r>
          </w:p>
        </w:tc>
        <w:tc>
          <w:tcPr>
            <w:tcW w:w="1275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uk-UA"/>
              </w:rPr>
              <w:t>0,5</w:t>
            </w:r>
          </w:p>
        </w:tc>
      </w:tr>
      <w:tr w:rsidR="00227882" w:rsidRPr="00466B8E" w:rsidTr="008F68DE">
        <w:trPr>
          <w:trHeight w:val="97"/>
          <w:jc w:val="center"/>
        </w:trPr>
        <w:tc>
          <w:tcPr>
            <w:tcW w:w="567" w:type="dxa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6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227882" w:rsidRPr="00466B8E" w:rsidRDefault="00227882" w:rsidP="008F68DE">
            <w:pPr>
              <w:spacing w:after="0" w:line="240" w:lineRule="auto"/>
              <w:ind w:left="70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Поступили в ВУЗы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992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1101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27882" w:rsidRPr="00466B8E" w:rsidRDefault="00227882" w:rsidP="008F68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45B30" w:rsidRDefault="00227882" w:rsidP="00227882">
      <w:pPr>
        <w:spacing w:after="0" w:line="240" w:lineRule="auto"/>
        <w:ind w:right="-426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66B8E">
        <w:rPr>
          <w:rFonts w:ascii="Times New Roman" w:hAnsi="Times New Roman"/>
          <w:color w:val="000000" w:themeColor="text1"/>
          <w:sz w:val="24"/>
          <w:szCs w:val="24"/>
        </w:rPr>
        <w:t xml:space="preserve">* При расчёте процента отличников и хорошистов на конец учебного года не включено количество учащихся в 1-ых классах и количество учащихся, получивших образование в форме экстерната.  </w:t>
      </w:r>
    </w:p>
    <w:p w:rsidR="00227882" w:rsidRPr="00466B8E" w:rsidRDefault="00227882" w:rsidP="00227882">
      <w:pPr>
        <w:spacing w:after="0" w:line="240" w:lineRule="auto"/>
        <w:ind w:right="-426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66B8E">
        <w:rPr>
          <w:rFonts w:ascii="Times New Roman" w:hAnsi="Times New Roman"/>
          <w:color w:val="000000" w:themeColor="text1"/>
          <w:sz w:val="24"/>
          <w:szCs w:val="24"/>
        </w:rPr>
        <w:t xml:space="preserve">       </w:t>
      </w:r>
    </w:p>
    <w:p w:rsidR="00227882" w:rsidRPr="00466B8E" w:rsidRDefault="00227882" w:rsidP="00ED3444">
      <w:pPr>
        <w:spacing w:after="0"/>
        <w:ind w:right="-426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66B8E">
        <w:rPr>
          <w:rFonts w:ascii="Times New Roman" w:hAnsi="Times New Roman"/>
          <w:color w:val="000000" w:themeColor="text1"/>
          <w:sz w:val="28"/>
          <w:szCs w:val="28"/>
        </w:rPr>
        <w:t>Показателем качества образования системы образования являются результаты государственной итоговой аттестации.</w:t>
      </w:r>
    </w:p>
    <w:p w:rsidR="00227882" w:rsidRPr="00466B8E" w:rsidRDefault="00227882" w:rsidP="00ED3444">
      <w:pPr>
        <w:tabs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bCs/>
          <w:color w:val="000000" w:themeColor="text1"/>
          <w:sz w:val="28"/>
          <w:szCs w:val="28"/>
          <w:lang w:val="uk-UA"/>
        </w:rPr>
        <w:t>Государственная (итоговая) аттестация для учащихся 9-х классов проводилась по двум обязательным предметам: родному языку и математике, а также учащимся была предоставлена возможность выбора 2-х экзаменов. В лицейских и гимназических классах учащиеся дополнительно сдавали экзамен по профилирующему предмету.</w:t>
      </w:r>
    </w:p>
    <w:p w:rsidR="00227882" w:rsidRPr="00B94C49" w:rsidRDefault="00227882" w:rsidP="00ED3444">
      <w:pPr>
        <w:tabs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/>
        </w:rPr>
      </w:pPr>
      <w:r w:rsidRPr="00B94C49">
        <w:rPr>
          <w:rFonts w:ascii="Times New Roman" w:eastAsia="Times New Roman" w:hAnsi="Times New Roman"/>
          <w:bCs/>
          <w:sz w:val="28"/>
          <w:szCs w:val="28"/>
          <w:lang w:val="uk-UA"/>
        </w:rPr>
        <w:t>Результаты ГИА учащихся 9-х классов по обязательным предметам следующие: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4"/>
        <w:gridCol w:w="1184"/>
        <w:gridCol w:w="644"/>
        <w:gridCol w:w="700"/>
        <w:gridCol w:w="703"/>
        <w:gridCol w:w="699"/>
        <w:gridCol w:w="1011"/>
        <w:gridCol w:w="889"/>
        <w:gridCol w:w="704"/>
      </w:tblGrid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Предмет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Писали</w:t>
            </w: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«5»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«4»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«3»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«2»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Успев.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% КЗ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СБ</w:t>
            </w:r>
          </w:p>
        </w:tc>
      </w:tr>
      <w:tr w:rsidR="00227882" w:rsidRPr="00466B8E" w:rsidTr="008F68DE">
        <w:trPr>
          <w:trHeight w:val="390"/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Родной язык  - дикт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583</w:t>
            </w: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159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243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181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-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69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65</w:t>
            </w:r>
          </w:p>
        </w:tc>
      </w:tr>
      <w:tr w:rsidR="00227882" w:rsidRPr="00466B8E" w:rsidTr="008F68DE">
        <w:trPr>
          <w:trHeight w:val="240"/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         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 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 -гр.зад.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186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212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185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-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68,3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66,6</w:t>
            </w:r>
          </w:p>
        </w:tc>
      </w:tr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Русский язык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(дикт.)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527</w:t>
            </w: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147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209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171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-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67,5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64,95</w:t>
            </w:r>
          </w:p>
        </w:tc>
      </w:tr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              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(гр.зад.)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172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186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169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68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66,7</w:t>
            </w:r>
          </w:p>
        </w:tc>
      </w:tr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Укр. язык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 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(дикт.)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9</w:t>
            </w: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3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4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-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77,8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70</w:t>
            </w:r>
          </w:p>
        </w:tc>
      </w:tr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            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(гр.зад.)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5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3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-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89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81</w:t>
            </w:r>
          </w:p>
        </w:tc>
      </w:tr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Мол. язык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 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(дикт)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47</w:t>
            </w: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9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30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8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-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83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66</w:t>
            </w:r>
          </w:p>
        </w:tc>
      </w:tr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 xml:space="preserve">                     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(гр.зад.)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9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23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15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68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62</w:t>
            </w:r>
          </w:p>
        </w:tc>
      </w:tr>
      <w:tr w:rsidR="00227882" w:rsidRPr="00466B8E" w:rsidTr="008F68DE">
        <w:trPr>
          <w:jc w:val="center"/>
        </w:trPr>
        <w:tc>
          <w:tcPr>
            <w:tcW w:w="281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118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583</w:t>
            </w:r>
          </w:p>
        </w:tc>
        <w:tc>
          <w:tcPr>
            <w:tcW w:w="64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127</w:t>
            </w:r>
          </w:p>
        </w:tc>
        <w:tc>
          <w:tcPr>
            <w:tcW w:w="700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220</w:t>
            </w:r>
          </w:p>
        </w:tc>
        <w:tc>
          <w:tcPr>
            <w:tcW w:w="703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236</w:t>
            </w:r>
          </w:p>
        </w:tc>
        <w:tc>
          <w:tcPr>
            <w:tcW w:w="69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-</w:t>
            </w:r>
          </w:p>
        </w:tc>
        <w:tc>
          <w:tcPr>
            <w:tcW w:w="1011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100</w:t>
            </w:r>
          </w:p>
        </w:tc>
        <w:tc>
          <w:tcPr>
            <w:tcW w:w="889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60</w:t>
            </w:r>
          </w:p>
        </w:tc>
        <w:tc>
          <w:tcPr>
            <w:tcW w:w="704" w:type="dxa"/>
          </w:tcPr>
          <w:p w:rsidR="00227882" w:rsidRPr="00466B8E" w:rsidRDefault="00227882" w:rsidP="008F68DE">
            <w:pPr>
              <w:tabs>
                <w:tab w:val="left" w:pos="12690"/>
              </w:tabs>
              <w:spacing w:after="0" w:line="240" w:lineRule="auto"/>
              <w:ind w:hanging="62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61</w:t>
            </w:r>
          </w:p>
        </w:tc>
      </w:tr>
    </w:tbl>
    <w:p w:rsidR="00227882" w:rsidRPr="00466B8E" w:rsidRDefault="00227882" w:rsidP="00227882">
      <w:pPr>
        <w:tabs>
          <w:tab w:val="left" w:pos="12690"/>
        </w:tabs>
        <w:spacing w:after="0" w:line="240" w:lineRule="auto"/>
        <w:ind w:firstLine="283"/>
        <w:jc w:val="both"/>
        <w:rPr>
          <w:rFonts w:ascii="Times New Roman" w:eastAsia="Times New Roman" w:hAnsi="Times New Roman"/>
          <w:bCs/>
          <w:sz w:val="28"/>
          <w:szCs w:val="28"/>
        </w:rPr>
      </w:pPr>
    </w:p>
    <w:p w:rsidR="00227882" w:rsidRPr="00466B8E" w:rsidRDefault="00227882" w:rsidP="00ED3444">
      <w:pPr>
        <w:spacing w:after="0"/>
        <w:ind w:firstLine="708"/>
        <w:jc w:val="both"/>
        <w:rPr>
          <w:sz w:val="28"/>
          <w:szCs w:val="28"/>
        </w:rPr>
      </w:pPr>
      <w:r w:rsidRPr="00466B8E">
        <w:rPr>
          <w:rFonts w:ascii="Times New Roman" w:hAnsi="Times New Roman"/>
          <w:sz w:val="28"/>
          <w:szCs w:val="28"/>
        </w:rPr>
        <w:t>В сравнении с 2018 годом по родному языку наблюдается снижение показателей качества знаний на 0,9% и среднего балла на 0,1.</w:t>
      </w:r>
      <w:r w:rsidRPr="00466B8E">
        <w:rPr>
          <w:sz w:val="28"/>
          <w:szCs w:val="28"/>
        </w:rPr>
        <w:t xml:space="preserve"> </w:t>
      </w:r>
    </w:p>
    <w:p w:rsidR="00227882" w:rsidRPr="00466B8E" w:rsidRDefault="00227882" w:rsidP="00ED3444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466B8E">
        <w:rPr>
          <w:rFonts w:ascii="Times New Roman" w:hAnsi="Times New Roman"/>
          <w:sz w:val="28"/>
          <w:szCs w:val="28"/>
        </w:rPr>
        <w:t>Основные показатели по итогам письменного экзамена по математике ниже результатов 2018 года: качество знаний на 5%, средний балл на 0,15.</w:t>
      </w:r>
      <w:r w:rsidRPr="00466B8E">
        <w:rPr>
          <w:sz w:val="28"/>
          <w:szCs w:val="28"/>
        </w:rPr>
        <w:t xml:space="preserve"> </w:t>
      </w:r>
    </w:p>
    <w:p w:rsidR="00227882" w:rsidRPr="00466B8E" w:rsidRDefault="00227882" w:rsidP="00ED3444">
      <w:pPr>
        <w:tabs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>Средний показатель качества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знаний 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 xml:space="preserve">9-классников 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по городу и району составил 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79,7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>%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при 100% успеваемости и среднем бале 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4,3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. </w:t>
      </w:r>
    </w:p>
    <w:p w:rsidR="00227882" w:rsidRPr="004B0419" w:rsidRDefault="00227882" w:rsidP="00ED3444">
      <w:pPr>
        <w:tabs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4B0419">
        <w:rPr>
          <w:rFonts w:ascii="Times New Roman" w:eastAsia="Times New Roman" w:hAnsi="Times New Roman"/>
          <w:bCs/>
          <w:sz w:val="28"/>
          <w:szCs w:val="28"/>
          <w:lang w:val="uk-UA"/>
        </w:rPr>
        <w:t>100% выпускников основной школы справились с экзаменационной работой по математике и родному языку. Качество знаний по математике выше среднереспубликанских показателей на 21,2%, по родному языку выше среднереспубликанских показателей на 4,6%.</w:t>
      </w:r>
    </w:p>
    <w:p w:rsidR="00227882" w:rsidRPr="00466B8E" w:rsidRDefault="00227882" w:rsidP="00ED3444">
      <w:pPr>
        <w:tabs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В Государственной итоговой аттестации учащихся 11 классов приняло участие 330 выпускников ООО Рыбницкого района и г. Рыбницы, на </w:t>
      </w:r>
      <w:r w:rsidR="00ED3444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                  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lastRenderedPageBreak/>
        <w:t>31 учащ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егося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больше в сравнении с предыдущим учебным годом. Все выпускники сдавали 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г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>осударственн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ую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итогов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ую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аттестаци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ю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в форме </w:t>
      </w:r>
      <w:r w:rsidRPr="00466B8E">
        <w:rPr>
          <w:rFonts w:ascii="Times New Roman" w:eastAsia="Times New Roman" w:hAnsi="Times New Roman"/>
          <w:bCs/>
          <w:sz w:val="28"/>
          <w:szCs w:val="28"/>
        </w:rPr>
        <w:t>единого государственного экзамена</w:t>
      </w:r>
      <w:r w:rsidRPr="00466B8E">
        <w:rPr>
          <w:rFonts w:ascii="Times New Roman" w:eastAsia="Times New Roman" w:hAnsi="Times New Roman"/>
          <w:bCs/>
          <w:sz w:val="28"/>
          <w:szCs w:val="28"/>
          <w:lang w:val="uk-UA"/>
        </w:rPr>
        <w:t>.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</w:p>
    <w:p w:rsidR="00227882" w:rsidRPr="00E45B30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E45B30">
        <w:rPr>
          <w:rFonts w:ascii="Times New Roman" w:eastAsia="Times New Roman" w:hAnsi="Times New Roman"/>
          <w:sz w:val="28"/>
          <w:szCs w:val="28"/>
          <w:lang w:val="uk-UA"/>
        </w:rPr>
        <w:t xml:space="preserve">Результаты государственной итоговой аттестации </w:t>
      </w:r>
      <w:r w:rsidRPr="00E45B30">
        <w:rPr>
          <w:rFonts w:ascii="Times New Roman" w:eastAsia="Times New Roman" w:hAnsi="Times New Roman"/>
          <w:sz w:val="28"/>
          <w:szCs w:val="28"/>
        </w:rPr>
        <w:t>в 11 классе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E45B30">
        <w:rPr>
          <w:rFonts w:ascii="Times New Roman" w:eastAsia="Times New Roman" w:hAnsi="Times New Roman"/>
          <w:sz w:val="28"/>
          <w:szCs w:val="28"/>
        </w:rPr>
        <w:t xml:space="preserve">в </w:t>
      </w:r>
      <w:r w:rsidR="00E45B30">
        <w:rPr>
          <w:rFonts w:ascii="Times New Roman" w:eastAsia="Times New Roman" w:hAnsi="Times New Roman"/>
          <w:sz w:val="28"/>
          <w:szCs w:val="28"/>
        </w:rPr>
        <w:t xml:space="preserve">                </w:t>
      </w:r>
      <w:r w:rsidRPr="00E45B30">
        <w:rPr>
          <w:rFonts w:ascii="Times New Roman" w:eastAsia="Times New Roman" w:hAnsi="Times New Roman"/>
          <w:sz w:val="28"/>
          <w:szCs w:val="28"/>
        </w:rPr>
        <w:t>2019 году выше среднереспубликанских.</w:t>
      </w:r>
    </w:p>
    <w:p w:rsidR="00227882" w:rsidRPr="00E45B30" w:rsidRDefault="00227882" w:rsidP="00ED3444">
      <w:pPr>
        <w:suppressAutoHyphens/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По математике успеваемость стабильна – 100%, в сравнении с 2017-2018 учебным годом средний балл -4,3 понизился на 0,5, качество знаний – 53%, понизилось на 29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 xml:space="preserve">%. </w:t>
      </w:r>
      <w:r w:rsidRPr="00E45B30">
        <w:rPr>
          <w:rFonts w:ascii="Times New Roman" w:eastAsia="Times New Roman" w:hAnsi="Times New Roman"/>
          <w:sz w:val="28"/>
          <w:szCs w:val="28"/>
        </w:rPr>
        <w:t>В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>ыше среднереспубликанских показателей успеваемость на 2,12%, качество знаний на 14%.</w:t>
      </w:r>
    </w:p>
    <w:p w:rsidR="00227882" w:rsidRPr="00466B8E" w:rsidRDefault="00227882" w:rsidP="00ED3444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466B8E">
        <w:rPr>
          <w:rFonts w:ascii="Times New Roman" w:hAnsi="Times New Roman"/>
          <w:sz w:val="28"/>
          <w:szCs w:val="28"/>
        </w:rPr>
        <w:t xml:space="preserve">По русскому языку успеваемость 99,66%, понизилась на 1,3%, качество знаний – 71,4%, повысилось на 0,2%, средний бал – 4,07, повысился на 0,07. </w:t>
      </w:r>
    </w:p>
    <w:p w:rsidR="00227882" w:rsidRPr="00466B8E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E45B30">
        <w:rPr>
          <w:rFonts w:ascii="Times New Roman" w:eastAsia="Times New Roman" w:hAnsi="Times New Roman"/>
          <w:sz w:val="28"/>
          <w:szCs w:val="28"/>
        </w:rPr>
        <w:t>Успеваемость и к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 xml:space="preserve">ачество знаний </w:t>
      </w:r>
      <w:r w:rsidRPr="00E45B30">
        <w:rPr>
          <w:rFonts w:ascii="Times New Roman" w:eastAsia="Times New Roman" w:hAnsi="Times New Roman"/>
          <w:sz w:val="28"/>
          <w:szCs w:val="28"/>
        </w:rPr>
        <w:t xml:space="preserve">по русскому языку 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>выше среднереспубликанских на 0,9% и 6,45% соответственно. По итогам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пересдачи не смог преодолеть минимальный порог баллов один выпускник МОУ «РСОШ-интернат»</w:t>
      </w:r>
      <w:r w:rsidRPr="00466B8E">
        <w:rPr>
          <w:rFonts w:ascii="Times New Roman" w:eastAsia="Times New Roman" w:hAnsi="Times New Roman"/>
          <w:sz w:val="28"/>
          <w:szCs w:val="28"/>
        </w:rPr>
        <w:t>, обучающийся по форме экстернат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.</w:t>
      </w:r>
    </w:p>
    <w:p w:rsidR="00227882" w:rsidRPr="00466B8E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>Проводя анализ сводных данных результатов ЕГЭ, можно сделать вывод, что по сравнению с предыдущими годами общие результаты участников ЕГЭ 2019 года по русскому языку стабильны.</w:t>
      </w:r>
    </w:p>
    <w:p w:rsidR="00227882" w:rsidRPr="00F45406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По украинскому языку </w:t>
      </w:r>
      <w:r w:rsidRPr="00466B8E">
        <w:rPr>
          <w:rFonts w:ascii="Times New Roman" w:eastAsia="Times New Roman" w:hAnsi="Times New Roman"/>
          <w:sz w:val="28"/>
          <w:szCs w:val="28"/>
        </w:rPr>
        <w:t>у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спеваемость стабильна, качество знаний – 66,7%, повысилось на 9,6%, средний бал – 3,8, повысился на 0,2.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F45406">
        <w:rPr>
          <w:rFonts w:ascii="Times New Roman" w:eastAsia="Times New Roman" w:hAnsi="Times New Roman"/>
          <w:sz w:val="28"/>
          <w:szCs w:val="28"/>
          <w:lang w:val="uk-UA"/>
        </w:rPr>
        <w:t>Показатель качества знаний  ниже среднереспубликанского</w:t>
      </w:r>
      <w:r w:rsidRPr="00F45406">
        <w:rPr>
          <w:rFonts w:ascii="Times New Roman" w:eastAsia="Times New Roman" w:hAnsi="Times New Roman"/>
          <w:sz w:val="28"/>
          <w:szCs w:val="28"/>
        </w:rPr>
        <w:t xml:space="preserve"> на 9%</w:t>
      </w:r>
      <w:r w:rsidRPr="00F45406">
        <w:rPr>
          <w:rFonts w:ascii="Times New Roman" w:eastAsia="Times New Roman" w:hAnsi="Times New Roman"/>
          <w:sz w:val="28"/>
          <w:szCs w:val="28"/>
          <w:lang w:val="uk-UA"/>
        </w:rPr>
        <w:t xml:space="preserve">. </w:t>
      </w:r>
    </w:p>
    <w:p w:rsidR="00227882" w:rsidRPr="00E45B30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По молдавскому языку показатели качества знаний и успеваемость стабильны 100%, средний бал – 4,3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 xml:space="preserve">. </w:t>
      </w:r>
      <w:r w:rsidRPr="00E45B30">
        <w:rPr>
          <w:rFonts w:ascii="Times New Roman" w:eastAsia="Times New Roman" w:hAnsi="Times New Roman"/>
          <w:sz w:val="28"/>
          <w:szCs w:val="28"/>
        </w:rPr>
        <w:t>П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>оказатель качества знаний выше среднереспубликанского на 6,92%.</w:t>
      </w:r>
    </w:p>
    <w:p w:rsidR="00227882" w:rsidRPr="00E45B30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E45B30">
        <w:rPr>
          <w:rFonts w:ascii="Times New Roman" w:eastAsia="Times New Roman" w:hAnsi="Times New Roman"/>
          <w:sz w:val="28"/>
          <w:szCs w:val="28"/>
        </w:rPr>
        <w:t>Согласно Республиканскогму</w:t>
      </w:r>
      <w:r w:rsidRPr="00E45B30">
        <w:rPr>
          <w:rFonts w:ascii="Times New Roman" w:eastAsia="Times New Roman" w:hAnsi="Times New Roman"/>
          <w:i/>
          <w:color w:val="FF0000"/>
          <w:sz w:val="28"/>
          <w:szCs w:val="28"/>
        </w:rPr>
        <w:t xml:space="preserve"> 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 xml:space="preserve">рейтингу </w:t>
      </w:r>
      <w:r w:rsidRPr="00E45B30">
        <w:rPr>
          <w:rFonts w:ascii="Times New Roman" w:eastAsia="Times New Roman" w:hAnsi="Times New Roman"/>
          <w:sz w:val="28"/>
          <w:szCs w:val="28"/>
        </w:rPr>
        <w:t xml:space="preserve">определены </w:t>
      </w:r>
      <w:r w:rsidRPr="00E45B30">
        <w:rPr>
          <w:rFonts w:ascii="Times New Roman" w:eastAsia="Times New Roman" w:hAnsi="Times New Roman"/>
          <w:sz w:val="28"/>
          <w:szCs w:val="28"/>
          <w:lang w:val="uk-UA"/>
        </w:rPr>
        <w:t>10 организаций общего образования, выпускники которых успешно сдали ЕГЭ по обязательным предметам в основные сроки.</w:t>
      </w:r>
      <w:r w:rsidRPr="00E45B30">
        <w:rPr>
          <w:rFonts w:ascii="Times New Roman" w:eastAsia="Times New Roman" w:hAnsi="Times New Roman"/>
          <w:sz w:val="28"/>
          <w:szCs w:val="28"/>
        </w:rPr>
        <w:t xml:space="preserve"> Из них 4 организации образования Рыбницкого района и города Рыбницы:</w:t>
      </w:r>
    </w:p>
    <w:p w:rsidR="00227882" w:rsidRPr="00466B8E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МОУ "Строенецкая средняя общеобразовательная школа - детский сад"</w:t>
      </w:r>
      <w:r w:rsidRPr="00466B8E">
        <w:rPr>
          <w:rFonts w:ascii="Times New Roman" w:eastAsia="Times New Roman" w:hAnsi="Times New Roman"/>
          <w:sz w:val="28"/>
          <w:szCs w:val="28"/>
        </w:rPr>
        <w:t>;</w:t>
      </w:r>
    </w:p>
    <w:p w:rsidR="00227882" w:rsidRPr="00466B8E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>-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МОУ "Рыбницкая русская гимназия № 1"</w:t>
      </w:r>
      <w:r w:rsidRPr="00466B8E">
        <w:rPr>
          <w:rFonts w:ascii="Times New Roman" w:eastAsia="Times New Roman" w:hAnsi="Times New Roman"/>
          <w:sz w:val="28"/>
          <w:szCs w:val="28"/>
        </w:rPr>
        <w:t>;</w:t>
      </w:r>
    </w:p>
    <w:p w:rsidR="00227882" w:rsidRPr="00466B8E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МОУ "Рыбницкая русскомолдавская средняя общеобразовательная школа № 9"</w:t>
      </w:r>
      <w:r w:rsidRPr="00466B8E">
        <w:rPr>
          <w:rFonts w:ascii="Times New Roman" w:eastAsia="Times New Roman" w:hAnsi="Times New Roman"/>
          <w:sz w:val="28"/>
          <w:szCs w:val="28"/>
        </w:rPr>
        <w:t>;</w:t>
      </w:r>
    </w:p>
    <w:p w:rsidR="00227882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МОУ "Рыбницкая русская средняя общеобразовательная школа № 10 с гимназическими классами"</w:t>
      </w:r>
      <w:r w:rsidRPr="00466B8E">
        <w:rPr>
          <w:rFonts w:ascii="Times New Roman" w:eastAsia="Times New Roman" w:hAnsi="Times New Roman"/>
          <w:sz w:val="28"/>
          <w:szCs w:val="28"/>
        </w:rPr>
        <w:t>.</w:t>
      </w:r>
    </w:p>
    <w:p w:rsidR="00E45B30" w:rsidRDefault="00E45B30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45B30" w:rsidRDefault="00E45B30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45B30" w:rsidRDefault="00E45B30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D3444" w:rsidRDefault="00ED3444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227882" w:rsidRPr="00425575" w:rsidRDefault="00227882" w:rsidP="00227882">
      <w:pPr>
        <w:spacing w:after="0" w:line="240" w:lineRule="auto"/>
        <w:ind w:firstLine="708"/>
        <w:jc w:val="center"/>
        <w:rPr>
          <w:rFonts w:ascii="Times New Roman" w:eastAsia="Times New Roman" w:hAnsi="Times New Roman"/>
          <w:sz w:val="24"/>
          <w:szCs w:val="24"/>
        </w:rPr>
      </w:pPr>
      <w:r w:rsidRPr="00425575">
        <w:rPr>
          <w:rFonts w:ascii="Times New Roman" w:eastAsia="Times New Roman" w:hAnsi="Times New Roman"/>
          <w:sz w:val="24"/>
          <w:szCs w:val="24"/>
        </w:rPr>
        <w:lastRenderedPageBreak/>
        <w:t>Мероприятия, посвященные Выпускному балу 2019</w:t>
      </w:r>
    </w:p>
    <w:p w:rsidR="00227882" w:rsidRDefault="00227882" w:rsidP="00227882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11C447" wp14:editId="48A3C81C">
            <wp:extent cx="3084394" cy="2061750"/>
            <wp:effectExtent l="0" t="0" r="1905" b="0"/>
            <wp:docPr id="192" name="Рисунок 192" descr="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 (1)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150" cy="206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2763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4E40BEBA" wp14:editId="24E1B645">
            <wp:extent cx="2733749" cy="2067636"/>
            <wp:effectExtent l="0" t="0" r="0" b="8890"/>
            <wp:docPr id="193" name="Рисунок 193" descr="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 (2)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769" cy="207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5311DF" w:rsidRDefault="00227882" w:rsidP="0022788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 w:themeColor="text1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442CE4A8" wp14:editId="094CC7EB">
            <wp:extent cx="2804615" cy="1870366"/>
            <wp:effectExtent l="0" t="0" r="0" b="0"/>
            <wp:docPr id="194" name="Рисунок 194" descr="1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 (3)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99" cy="187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2763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619E4667" wp14:editId="0FFFDAED">
            <wp:extent cx="3043451" cy="1836892"/>
            <wp:effectExtent l="0" t="0" r="5080" b="0"/>
            <wp:docPr id="195" name="Рисунок 195" descr="1 (1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 (1) (1)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8" cy="18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466B8E" w:rsidRDefault="00227882" w:rsidP="00ED3444">
      <w:pPr>
        <w:suppressAutoHyphens/>
        <w:spacing w:after="0"/>
        <w:ind w:firstLine="709"/>
        <w:jc w:val="both"/>
        <w:rPr>
          <w:rFonts w:ascii="Times New Roman" w:eastAsia="Times New Roman" w:hAnsi="Times New Roman"/>
          <w:i/>
          <w:color w:val="FF0000"/>
          <w:sz w:val="28"/>
          <w:szCs w:val="28"/>
        </w:rPr>
      </w:pPr>
      <w:r w:rsidRPr="00466B8E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8992" behindDoc="0" locked="0" layoutInCell="1" allowOverlap="1" wp14:anchorId="3F120DA6" wp14:editId="32A28068">
            <wp:simplePos x="0" y="0"/>
            <wp:positionH relativeFrom="column">
              <wp:posOffset>62865</wp:posOffset>
            </wp:positionH>
            <wp:positionV relativeFrom="paragraph">
              <wp:posOffset>1040765</wp:posOffset>
            </wp:positionV>
            <wp:extent cx="3228340" cy="1819275"/>
            <wp:effectExtent l="0" t="0" r="0" b="9525"/>
            <wp:wrapSquare wrapText="bothSides"/>
            <wp:docPr id="175" name="Рисунок 7" descr="C:\Users\user\Desktop\img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Ежегодно учащиеся принимают активное участие в предметных и профориентационных олимпиадах как на муниципальном уровне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,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так и на республиканском. Во 2 этапе предметных олимпиад приняли участие </w:t>
      </w:r>
      <w:r w:rsidR="00E45B30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             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433 учащихся из 27 организаций образования города и района: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I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мест - 83,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II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мест - 74,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III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мест - 107.</w:t>
      </w:r>
      <w:r w:rsidRPr="00466B8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 Сравнительный анализ присужденных мест с результатами прошлого года показывает увеличение на 7% общего количества присужденных мест, при этом первых на 10% больше, чем в 2018 году, количество вторых мест уменьшилось на 1%, третьих уменьшилось 10%.</w:t>
      </w:r>
    </w:p>
    <w:p w:rsidR="00227882" w:rsidRPr="00466B8E" w:rsidRDefault="00227882" w:rsidP="00ED3444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Успешность участия в 2019 году составляет 41%. По сравнению с </w:t>
      </w:r>
      <w:r w:rsidR="00ED3444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           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2018 годом показатель результативности выше на 23%. </w:t>
      </w:r>
    </w:p>
    <w:p w:rsidR="00227882" w:rsidRPr="00466B8E" w:rsidRDefault="00227882" w:rsidP="00ED3444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Во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II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туре конференции ИОУ организаций общего образования  Рыбницкого района и города Рыбницы приняли участие 294 ученика из </w:t>
      </w:r>
      <w:r w:rsidR="00ED3444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            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32 организаци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</w:rPr>
        <w:t>й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общего образования  Рыбницкого района и г. Рыбницы.</w:t>
      </w:r>
    </w:p>
    <w:p w:rsidR="00227882" w:rsidRPr="00466B8E" w:rsidRDefault="00227882" w:rsidP="00ED3444">
      <w:pPr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По итогам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II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тура конференции исследовательского общества учащихся (ИОУ) жюри в 2019 году присудили 149 призовых мест по двум возрастным </w:t>
      </w: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lastRenderedPageBreak/>
        <w:t xml:space="preserve">категориям 7-9 классы, 10-11 классы, на 34 больше чем в 2015 году. Количество первых мест 48, вторых – 44, третьих – 57. Результативность составила 65%, что на 14%  выше по сравнению с 2017 годом (51% ) и на 15% выше по сравнению с 2015 годом (50%). </w:t>
      </w:r>
    </w:p>
    <w:p w:rsidR="00227882" w:rsidRPr="00466B8E" w:rsidRDefault="00227882" w:rsidP="00EF22C8">
      <w:pPr>
        <w:spacing w:after="0"/>
        <w:ind w:left="426"/>
        <w:jc w:val="center"/>
        <w:rPr>
          <w:rFonts w:ascii="Times New Roman" w:eastAsia="Times New Roman" w:hAnsi="Times New Roman"/>
          <w:b/>
          <w:color w:val="000000" w:themeColor="text1"/>
          <w:sz w:val="28"/>
          <w:szCs w:val="28"/>
        </w:rPr>
      </w:pPr>
    </w:p>
    <w:p w:rsidR="00227882" w:rsidRPr="006D5CD9" w:rsidRDefault="00227882" w:rsidP="00EF22C8">
      <w:pPr>
        <w:spacing w:after="0"/>
        <w:ind w:left="426"/>
        <w:jc w:val="center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6D5CD9">
        <w:rPr>
          <w:rFonts w:ascii="Times New Roman" w:eastAsia="Times New Roman" w:hAnsi="Times New Roman"/>
          <w:color w:val="000000" w:themeColor="text1"/>
          <w:sz w:val="28"/>
          <w:szCs w:val="28"/>
        </w:rPr>
        <w:t>4. Р</w:t>
      </w:r>
      <w:r w:rsidRPr="006D5CD9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абота муниципальной системы образования</w:t>
      </w:r>
      <w:r w:rsidRPr="006D5CD9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в сфере воспитания и дополнительного образования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>Муниципальная система образования Рыбницкого района и г. Рыбницы базируется на основных закономерностях и постулатах воспитания детей и молодежи, а также предоставления равных возможностей получения как основного, так и дополнительного образования.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В таблице ниже представлены численные показатели количества муниципальных мероприятий перечисленных направленностей, проведенных в 2019 г., а также </w:t>
      </w:r>
      <w:r w:rsidRPr="00466B8E">
        <w:rPr>
          <w:rFonts w:ascii="Times New Roman" w:eastAsia="Times New Roman" w:hAnsi="Times New Roman"/>
          <w:color w:val="000000"/>
          <w:sz w:val="28"/>
          <w:szCs w:val="28"/>
        </w:rPr>
        <w:t>количество</w:t>
      </w:r>
      <w:r w:rsidRPr="00466B8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 задействованных в мероприятиях обучающихся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20"/>
        <w:gridCol w:w="4338"/>
        <w:gridCol w:w="2323"/>
        <w:gridCol w:w="2290"/>
      </w:tblGrid>
      <w:tr w:rsidR="00227882" w:rsidRPr="00466B8E" w:rsidTr="00EF22C8">
        <w:trPr>
          <w:trHeight w:val="516"/>
          <w:jc w:val="center"/>
        </w:trPr>
        <w:tc>
          <w:tcPr>
            <w:tcW w:w="620" w:type="dxa"/>
            <w:vMerge w:val="restart"/>
          </w:tcPr>
          <w:p w:rsidR="00227882" w:rsidRPr="00466B8E" w:rsidRDefault="00227882" w:rsidP="008F68D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№</w:t>
            </w:r>
          </w:p>
          <w:p w:rsidR="00227882" w:rsidRPr="00466B8E" w:rsidRDefault="00227882" w:rsidP="008F68D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П</w:t>
            </w:r>
            <w:r w:rsidRPr="00466B8E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338" w:type="dxa"/>
            <w:vMerge w:val="restart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Направление деятельности</w:t>
            </w:r>
          </w:p>
        </w:tc>
        <w:tc>
          <w:tcPr>
            <w:tcW w:w="2323" w:type="dxa"/>
            <w:vMerge w:val="restart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4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мероприятий</w:t>
            </w:r>
          </w:p>
        </w:tc>
        <w:tc>
          <w:tcPr>
            <w:tcW w:w="2290" w:type="dxa"/>
            <w:vMerge w:val="restart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4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участников</w:t>
            </w:r>
          </w:p>
        </w:tc>
      </w:tr>
      <w:tr w:rsidR="00227882" w:rsidRPr="00466B8E" w:rsidTr="00EF22C8">
        <w:trPr>
          <w:trHeight w:val="276"/>
          <w:jc w:val="center"/>
        </w:trPr>
        <w:tc>
          <w:tcPr>
            <w:tcW w:w="620" w:type="dxa"/>
            <w:vMerge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4338" w:type="dxa"/>
            <w:vMerge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323" w:type="dxa"/>
            <w:vMerge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290" w:type="dxa"/>
            <w:vMerge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227882" w:rsidRPr="00466B8E" w:rsidTr="00EF22C8">
        <w:trPr>
          <w:trHeight w:val="70"/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Гражданско – патриотическое 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114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21 301</w:t>
            </w:r>
          </w:p>
        </w:tc>
      </w:tr>
      <w:tr w:rsidR="00227882" w:rsidRPr="00466B8E" w:rsidTr="00EF22C8">
        <w:trPr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Духовно – нравственное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69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20 465</w:t>
            </w:r>
          </w:p>
        </w:tc>
      </w:tr>
      <w:tr w:rsidR="00227882" w:rsidRPr="00466B8E" w:rsidTr="00EF22C8">
        <w:trPr>
          <w:trHeight w:val="165"/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Художественно - эстетическое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102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26 072</w:t>
            </w:r>
          </w:p>
        </w:tc>
      </w:tr>
      <w:tr w:rsidR="00227882" w:rsidRPr="00466B8E" w:rsidTr="00EF22C8">
        <w:trPr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Социальное (добровольческая деятельность)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56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14 058</w:t>
            </w:r>
          </w:p>
        </w:tc>
      </w:tr>
      <w:tr w:rsidR="00227882" w:rsidRPr="00466B8E" w:rsidTr="00EF22C8">
        <w:trPr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Спортивно-оздоровительное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36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1 276</w:t>
            </w:r>
          </w:p>
        </w:tc>
      </w:tr>
      <w:tr w:rsidR="00227882" w:rsidRPr="00466B8E" w:rsidTr="00EF22C8">
        <w:trPr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Туристическо-краеведческое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12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1 023</w:t>
            </w:r>
          </w:p>
        </w:tc>
      </w:tr>
      <w:tr w:rsidR="00227882" w:rsidRPr="00466B8E" w:rsidTr="00EF22C8">
        <w:trPr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Экологическое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13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1 931</w:t>
            </w:r>
          </w:p>
        </w:tc>
      </w:tr>
      <w:tr w:rsidR="00227882" w:rsidRPr="00466B8E" w:rsidTr="00EF22C8">
        <w:trPr>
          <w:jc w:val="center"/>
        </w:trPr>
        <w:tc>
          <w:tcPr>
            <w:tcW w:w="620" w:type="dxa"/>
            <w:vAlign w:val="center"/>
          </w:tcPr>
          <w:p w:rsidR="00227882" w:rsidRPr="00466B8E" w:rsidRDefault="00227882" w:rsidP="00227882">
            <w:pPr>
              <w:widowControl w:val="0"/>
              <w:numPr>
                <w:ilvl w:val="0"/>
                <w:numId w:val="4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338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firstLine="89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ИТОГО:</w:t>
            </w:r>
          </w:p>
        </w:tc>
        <w:tc>
          <w:tcPr>
            <w:tcW w:w="2323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402</w:t>
            </w:r>
          </w:p>
        </w:tc>
        <w:tc>
          <w:tcPr>
            <w:tcW w:w="2290" w:type="dxa"/>
            <w:vAlign w:val="center"/>
          </w:tcPr>
          <w:p w:rsidR="00227882" w:rsidRPr="00466B8E" w:rsidRDefault="00227882" w:rsidP="008F68DE">
            <w:pPr>
              <w:spacing w:after="0" w:line="240" w:lineRule="auto"/>
              <w:ind w:hanging="21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466B8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86 126</w:t>
            </w:r>
          </w:p>
        </w:tc>
      </w:tr>
    </w:tbl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Если сравнивать представленные показатели с аналогичными данными за 2018 год, можно сделать вывод, что общее количество проведенных мероприятий увеличилось на 8,95%, а охват участников – на 2,26%. 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Рост количества мероприятий обусловлен расширением спектра задач, устанавливаемых государством перед системой образования, закрепленных в Стратегии развития Приднестровской Молдавской Республики на 2019-2026 годы, а также активизацией работы в плане укрепления идеологических принципов и мировоззрения подрастающего поколения приднестровцев, продвижения концепции приднестровской идентичности.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Одной из приоритетных составляющих успешного образовательного процесса является результативность воспитанников на различных уровнях.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Число мероприятий международного уровня, участие в которых согласовано МП ПМР, в 2018, 2019 годах осталось неизменным, однако, не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lastRenderedPageBreak/>
        <w:t>смотря на это, отмечается существенное снижение количества участников и, как следствие, уменьшение показателя результативности. Если в 2018 году в международных конкурсах и фестивалях</w:t>
      </w:r>
      <w:r w:rsidRPr="00466B8E">
        <w:rPr>
          <w:rFonts w:ascii="Times New Roman" w:eastAsia="Times New Roman" w:hAnsi="Times New Roman"/>
          <w:sz w:val="28"/>
          <w:szCs w:val="28"/>
        </w:rPr>
        <w:t>, проводимых по согласованию с   МП ПМР,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приняли участие 47 человек, то в 2019 году их количество составило всего лишь 10, результативность, в связи с этим, упала на 12,5%.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Указанное выше снижение показателей обусловлено направленностью и формой проведения международных конкурсов. </w:t>
      </w:r>
    </w:p>
    <w:p w:rsidR="00EF22C8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Касательно данных по мероприятиям республиканского уровня анализ показал, что в 2019 г</w:t>
      </w:r>
      <w:r w:rsidRPr="00466B8E">
        <w:rPr>
          <w:rFonts w:ascii="Times New Roman" w:eastAsia="Times New Roman" w:hAnsi="Times New Roman"/>
          <w:sz w:val="28"/>
          <w:szCs w:val="28"/>
        </w:rPr>
        <w:t>оду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по линии МП ПМР были проведены 22 мероприятия с общим охватом участников 1425 человек; в 2018 году подобных мероприятий было проведено 33, с охватом участников 1557 человек. С учетом уменьшения количества мероприятий на 3,6%, разница в охвате участников в сравнении указанных периодов незначительна – 132 человека. 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Можно сделать вывод, что в соотношении количества мероприятий показатель участия остался стабильным.</w:t>
      </w:r>
    </w:p>
    <w:p w:rsidR="00227882" w:rsidRPr="00466B8E" w:rsidRDefault="00227882" w:rsidP="00EF22C8">
      <w:pPr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672" behindDoc="1" locked="0" layoutInCell="1" allowOverlap="1" wp14:anchorId="1B81181D" wp14:editId="4286C0A4">
            <wp:simplePos x="0" y="0"/>
            <wp:positionH relativeFrom="column">
              <wp:posOffset>-3810</wp:posOffset>
            </wp:positionH>
            <wp:positionV relativeFrom="paragraph">
              <wp:posOffset>38100</wp:posOffset>
            </wp:positionV>
            <wp:extent cx="2895600" cy="1895475"/>
            <wp:effectExtent l="0" t="0" r="0" b="9525"/>
            <wp:wrapSquare wrapText="bothSides"/>
            <wp:docPr id="176" name="Рисунок 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4 января 2020 года были подведены итоги </w:t>
      </w:r>
      <w:r w:rsidRPr="00466B8E">
        <w:rPr>
          <w:rFonts w:ascii="Times New Roman" w:eastAsia="Times New Roman" w:hAnsi="Times New Roman"/>
          <w:sz w:val="28"/>
          <w:szCs w:val="28"/>
          <w:lang w:val="en-US"/>
        </w:rPr>
        <w:t>IV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Республиканского конкурса технического творчества «Техноинтеллект - 2019». Муниципальную систему образования на конкурсе-выставке представили 28 обучающихся. Победителем в номинации «Энергетика, электротехника» стал Козлов Владислав, обучающийся МОУ «Воронковская русская средняя школа». </w:t>
      </w:r>
    </w:p>
    <w:p w:rsidR="00227882" w:rsidRPr="00466B8E" w:rsidRDefault="00227882" w:rsidP="00EF2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Еще одним показателем результативности участия в республиканских и международных конкурсах является поощрение обучающихся путевками в МДЦ «Артек», ВДЦ «Орленок» и международный лагерь «Дружба» в Сербии. </w:t>
      </w:r>
    </w:p>
    <w:p w:rsidR="00227882" w:rsidRDefault="00227882" w:rsidP="008E104D">
      <w:pPr>
        <w:spacing w:after="0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С мая по ноябрь 2019 года в МДЦ «Артек» съездили 3 обучающихся: Паскарь Владислав (МОУ «Рыбницкая русско-молдавская средняя общеобразовательная школа №9»), Бурдюжа Николай, Яновский Дмитрий </w:t>
      </w:r>
      <w:r w:rsidR="008E104D"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53952" behindDoc="0" locked="0" layoutInCell="1" allowOverlap="1" wp14:anchorId="2F6E3F7B" wp14:editId="33861951">
            <wp:simplePos x="0" y="0"/>
            <wp:positionH relativeFrom="margin">
              <wp:posOffset>3757930</wp:posOffset>
            </wp:positionH>
            <wp:positionV relativeFrom="margin">
              <wp:posOffset>-158750</wp:posOffset>
            </wp:positionV>
            <wp:extent cx="2181225" cy="2181225"/>
            <wp:effectExtent l="0" t="0" r="9525" b="9525"/>
            <wp:wrapSquare wrapText="bothSides"/>
            <wp:docPr id="177" name="Рисунок 1" descr="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 (1)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(МОУ «Рыбницкая русская средняя общеобразовательная школа №6 с лицейскими классами»).</w:t>
      </w:r>
    </w:p>
    <w:p w:rsidR="00227882" w:rsidRPr="00D17E4B" w:rsidRDefault="00227882" w:rsidP="008E104D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D17E4B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Николай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Бурдюжа</w:t>
      </w:r>
      <w:r w:rsidRPr="00D17E4B">
        <w:rPr>
          <w:rFonts w:ascii="Times New Roman" w:hAnsi="Times New Roman"/>
          <w:sz w:val="28"/>
          <w:szCs w:val="28"/>
          <w:shd w:val="clear" w:color="auto" w:fill="FFFFFF"/>
        </w:rPr>
        <w:t xml:space="preserve"> поделился с главой города своими впечатлениями, рассказал о приобретённых в лагере навыках, интересных знакомствах и увлекательном времяпрепровождении.  </w:t>
      </w:r>
    </w:p>
    <w:p w:rsidR="00227882" w:rsidRPr="00466B8E" w:rsidRDefault="008E104D" w:rsidP="008E104D">
      <w:pPr>
        <w:spacing w:after="0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554304" behindDoc="1" locked="0" layoutInCell="1" allowOverlap="1" wp14:anchorId="3A8604C7" wp14:editId="427223A7">
            <wp:simplePos x="0" y="0"/>
            <wp:positionH relativeFrom="column">
              <wp:posOffset>81915</wp:posOffset>
            </wp:positionH>
            <wp:positionV relativeFrom="paragraph">
              <wp:posOffset>742315</wp:posOffset>
            </wp:positionV>
            <wp:extent cx="3105150" cy="2183130"/>
            <wp:effectExtent l="0" t="0" r="0" b="7620"/>
            <wp:wrapTight wrapText="bothSides">
              <wp:wrapPolygon edited="0">
                <wp:start x="0" y="0"/>
                <wp:lineTo x="0" y="21487"/>
                <wp:lineTo x="21467" y="21487"/>
                <wp:lineTo x="21467" y="0"/>
                <wp:lineTo x="0" y="0"/>
              </wp:wrapPolygon>
            </wp:wrapTight>
            <wp:docPr id="190" name="Рисунок 190" descr="Ð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´ (1)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882" w:rsidRPr="00466B8E">
        <w:rPr>
          <w:rFonts w:ascii="Times New Roman" w:eastAsia="Times New Roman" w:hAnsi="Times New Roman"/>
          <w:sz w:val="28"/>
          <w:szCs w:val="28"/>
          <w:lang w:val="uk-UA"/>
        </w:rPr>
        <w:t>За победу в Республиканском конкурс</w:t>
      </w:r>
      <w:r w:rsidR="00227882" w:rsidRPr="00466B8E">
        <w:rPr>
          <w:rFonts w:ascii="Times New Roman" w:eastAsia="Times New Roman" w:hAnsi="Times New Roman"/>
          <w:sz w:val="28"/>
          <w:szCs w:val="28"/>
        </w:rPr>
        <w:t>е</w:t>
      </w:r>
      <w:r w:rsidR="00227882"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«Как вечно пушкинское слово» возможность отдохнуть в Сербии  (лагерь «Дружба») получили Афтенюк Илья (МОУ «Рыбницкая русская средняя общеобразовательная школа №3»), Киловская Арина (МОУ «Рыбницкая русская средняя общеобразовательная школа №10 с гимназическими классами»), Едренкина Элина (МОУ «Рыбницкая гимназия №1»).</w:t>
      </w:r>
    </w:p>
    <w:p w:rsidR="00227882" w:rsidRPr="00466B8E" w:rsidRDefault="00227882" w:rsidP="008E104D">
      <w:pPr>
        <w:spacing w:after="0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466B8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Ученица 9 класса муниципального образовательного учреждения «Рыбницкая русская гимназия №1» - Ольга Иванова – стала победителем </w:t>
      </w:r>
      <w:r w:rsidRPr="00466B8E"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VIII</w:t>
      </w:r>
      <w:r w:rsidRPr="00466B8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 Открытой Международной научно-исследовательской конференции молодых исследователей «Образование. Наука. Профессия», прошедшей в РФ г. Самаре с 23-25 января 2019 г.</w:t>
      </w:r>
      <w:r w:rsidRPr="00466B8E">
        <w:rPr>
          <w:rFonts w:ascii="Times New Roman" w:eastAsia="Times New Roman" w:hAnsi="Times New Roman"/>
          <w:sz w:val="24"/>
          <w:szCs w:val="24"/>
          <w:lang w:val="uk-UA"/>
        </w:rPr>
        <w:t xml:space="preserve"> </w:t>
      </w:r>
    </w:p>
    <w:p w:rsidR="00227882" w:rsidRDefault="00227882" w:rsidP="008E104D">
      <w:pPr>
        <w:spacing w:after="0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В целях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актуализаци</w:t>
      </w:r>
      <w:r w:rsidRPr="00466B8E">
        <w:rPr>
          <w:rFonts w:ascii="Times New Roman" w:eastAsia="Times New Roman" w:hAnsi="Times New Roman"/>
          <w:sz w:val="28"/>
          <w:szCs w:val="28"/>
        </w:rPr>
        <w:t>и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процесса профессионального самоопределения учащихся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повышени</w:t>
      </w:r>
      <w:r w:rsidRPr="00466B8E">
        <w:rPr>
          <w:rFonts w:ascii="Times New Roman" w:eastAsia="Times New Roman" w:hAnsi="Times New Roman"/>
          <w:sz w:val="28"/>
          <w:szCs w:val="28"/>
        </w:rPr>
        <w:t>я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значимости и престижа рабочих профессий и специальностей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одним из значимых мероприятий</w:t>
      </w:r>
      <w:r w:rsidRPr="00466B8E">
        <w:rPr>
          <w:rFonts w:ascii="Times New Roman" w:eastAsia="Times New Roman" w:hAnsi="Times New Roman"/>
          <w:sz w:val="24"/>
          <w:szCs w:val="24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>можно определить</w:t>
      </w:r>
      <w:r w:rsidRPr="00466B8E">
        <w:rPr>
          <w:rFonts w:ascii="Times New Roman" w:eastAsia="Times New Roman" w:hAnsi="Times New Roman"/>
          <w:sz w:val="24"/>
          <w:szCs w:val="24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совместно проведенный с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НП ЗАО «Электромаш» 20 сентября 2019 года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на базе МОУ «РРСОШ №3» муниципальный конкурс профессионального мастерства по ручной и токарной обработке металла и древесины по школьной программе среди учащихся 7-8 классов организаций общего образования Рыбницкого района и г. Рыбницы. В конкурсе приняли участие 19 учащихся 7-8 класса из 10 организаций образования. </w:t>
      </w:r>
    </w:p>
    <w:p w:rsidR="00227882" w:rsidRDefault="00227882" w:rsidP="00EF22C8">
      <w:pPr>
        <w:spacing w:after="0"/>
        <w:ind w:right="113" w:firstLine="708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Особое внимание на муниципальном уровне уделяется формированию и развитию ученического самоуправления, добровольчества, волонтерства, так как </w:t>
      </w:r>
      <w:r w:rsidRPr="00466B8E">
        <w:rPr>
          <w:rFonts w:ascii="Times New Roman" w:eastAsia="Times New Roman" w:hAnsi="Times New Roman"/>
          <w:sz w:val="28"/>
          <w:szCs w:val="28"/>
          <w:shd w:val="clear" w:color="auto" w:fill="FFFFFF"/>
        </w:rPr>
        <w:t>п</w:t>
      </w:r>
      <w:r w:rsidRPr="00466B8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риобретенные в процессе подготовки актива ученического самоуправления знания, практические навыки и умения управленческой деятельности определяют социальные перспективы выпускников школ как потенциальных представителей корпуса управленческих кадров, в том числе и для местного самоуправления.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>С этой целью в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соответствии с планом работы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успешно функционирует Школа лидера,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традиционно в рамках Декады молодежи и студентов проводится Единый день самоуправления. </w:t>
      </w:r>
    </w:p>
    <w:p w:rsidR="00EF22C8" w:rsidRDefault="00227882" w:rsidP="00EF22C8">
      <w:pPr>
        <w:spacing w:after="0"/>
        <w:ind w:right="113"/>
        <w:jc w:val="both"/>
        <w:rPr>
          <w:rFonts w:ascii="Times New Roman" w:eastAsia="Times New Roman" w:hAnsi="Times New Roman"/>
          <w:sz w:val="24"/>
          <w:szCs w:val="24"/>
          <w:lang w:val="uk-UA"/>
        </w:rPr>
      </w:pPr>
      <w:r>
        <w:rPr>
          <w:rFonts w:ascii="Times New Roman" w:eastAsia="Times New Roman" w:hAnsi="Times New Roman"/>
          <w:sz w:val="24"/>
          <w:szCs w:val="24"/>
          <w:lang w:val="uk-UA"/>
        </w:rPr>
        <w:t xml:space="preserve">  </w:t>
      </w:r>
    </w:p>
    <w:p w:rsidR="00E45B30" w:rsidRDefault="00E45B30" w:rsidP="00EF22C8">
      <w:pPr>
        <w:spacing w:after="0"/>
        <w:ind w:right="113"/>
        <w:jc w:val="both"/>
        <w:rPr>
          <w:rFonts w:ascii="Times New Roman" w:eastAsia="Times New Roman" w:hAnsi="Times New Roman"/>
          <w:sz w:val="24"/>
          <w:szCs w:val="24"/>
          <w:lang w:val="uk-UA"/>
        </w:rPr>
      </w:pPr>
    </w:p>
    <w:p w:rsidR="00227882" w:rsidRPr="008E104D" w:rsidRDefault="00227882" w:rsidP="008E104D">
      <w:pPr>
        <w:spacing w:after="0"/>
        <w:ind w:right="113"/>
        <w:jc w:val="center"/>
        <w:rPr>
          <w:rFonts w:ascii="Times New Roman" w:eastAsia="Times New Roman" w:hAnsi="Times New Roman"/>
          <w:b/>
          <w:sz w:val="28"/>
          <w:szCs w:val="28"/>
          <w:lang w:val="uk-UA"/>
        </w:rPr>
      </w:pPr>
      <w:r w:rsidRPr="008E104D">
        <w:rPr>
          <w:rFonts w:ascii="Times New Roman" w:eastAsia="Times New Roman" w:hAnsi="Times New Roman"/>
          <w:b/>
          <w:sz w:val="28"/>
          <w:szCs w:val="28"/>
          <w:lang w:val="uk-UA"/>
        </w:rPr>
        <w:lastRenderedPageBreak/>
        <w:t>Единный день самоуправления</w:t>
      </w:r>
    </w:p>
    <w:p w:rsidR="00227882" w:rsidRDefault="00227882" w:rsidP="008E104D">
      <w:pPr>
        <w:spacing w:after="0"/>
        <w:ind w:right="113"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2</w:t>
      </w:r>
      <w:r w:rsidRPr="00466B8E">
        <w:rPr>
          <w:rFonts w:ascii="Times New Roman" w:eastAsia="Times New Roman" w:hAnsi="Times New Roman"/>
          <w:sz w:val="28"/>
          <w:szCs w:val="28"/>
        </w:rPr>
        <w:t>5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декабря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2019 года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в роли руководителей исполнительного органа себя попробовали 16 самых активных и целеустремленных представител</w:t>
      </w:r>
      <w:r w:rsidRPr="00466B8E">
        <w:rPr>
          <w:rFonts w:ascii="Times New Roman" w:eastAsia="Times New Roman" w:hAnsi="Times New Roman"/>
          <w:sz w:val="28"/>
          <w:szCs w:val="28"/>
        </w:rPr>
        <w:t>ей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ученической общественности города. Итогом совместной плодотворной работы первых лиц города и обучающихся образовательных организаций стал положительный практический опыт сотрудничества в вопросе управления делами города. По окончании встречи ребятам были вручены Благодарственные письма главы государственной администрации Рыбницкого района и г. Рыбницы.</w:t>
      </w:r>
    </w:p>
    <w:p w:rsidR="00227882" w:rsidRPr="00466B8E" w:rsidRDefault="008E104D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82624" behindDoc="1" locked="0" layoutInCell="1" allowOverlap="1" wp14:anchorId="04C457A5" wp14:editId="7B62FFDF">
            <wp:simplePos x="0" y="0"/>
            <wp:positionH relativeFrom="column">
              <wp:posOffset>129540</wp:posOffset>
            </wp:positionH>
            <wp:positionV relativeFrom="paragraph">
              <wp:posOffset>96520</wp:posOffset>
            </wp:positionV>
            <wp:extent cx="4079875" cy="2295525"/>
            <wp:effectExtent l="0" t="0" r="0" b="9525"/>
            <wp:wrapSquare wrapText="bothSides"/>
            <wp:docPr id="181" name="Рисунок 6" descr="IMG 20191225 135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 20191225 13540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882" w:rsidRPr="00466B8E">
        <w:rPr>
          <w:rFonts w:ascii="Times New Roman" w:eastAsia="Times New Roman" w:hAnsi="Times New Roman"/>
          <w:sz w:val="28"/>
          <w:szCs w:val="28"/>
          <w:lang w:val="uk-UA"/>
        </w:rPr>
        <w:t>МОУ ДО «Центр детского и юношеского творчества» как единый центр, координирующий систему дополнительного образования г. Рыбницы и Рыбницкого района, реализует Республиканскую программу деятельности молодежных общественных движений «Юный патриот Приднестровья», «Юный эколог Приднестровья», «Юный инспектор дорожного движения», «Городской и районный штаб ученического соуправления и добровольческого движения».</w:t>
      </w:r>
    </w:p>
    <w:p w:rsidR="00227882" w:rsidRPr="00466B8E" w:rsidRDefault="00227882" w:rsidP="008E104D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В 2019 году охват детей и молодежи дополнительным образованием кружковой направленности составил 2076 человек, из которых </w:t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955 занимаются в кружках на базе МОУ ДО «ЦДЮТ», и 1121 – на базе муниципальных организаций образования. </w:t>
      </w:r>
    </w:p>
    <w:p w:rsidR="00227882" w:rsidRPr="00466B8E" w:rsidRDefault="00227882" w:rsidP="008E104D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Охват детей «группы риска» составляет 412 человек (от общего количества обучающихся). Если сравнивать данную цифру с показателями 2018 г. (388), то видно увеличение охвата детей данной категории кружковой работой на 6,1%.</w:t>
      </w:r>
    </w:p>
    <w:p w:rsidR="00EF22C8" w:rsidRDefault="00227882" w:rsidP="00EF22C8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66B8E">
        <w:rPr>
          <w:rFonts w:ascii="Times New Roman" w:hAnsi="Times New Roman"/>
          <w:sz w:val="28"/>
          <w:szCs w:val="28"/>
        </w:rPr>
        <w:t xml:space="preserve">Одним из направлений деятельности муниципальной системы образования является работа с одаренными. Систематически проводятся олимпиады, фестивали, различные конкурсы творческих работ учащихся, конференции, в ходе которых выявляется большое количество талантливых и одаренных детей в различных областях и видах деятельности. Однако эта работа требует единого комплексного, системного подхода. </w:t>
      </w:r>
      <w:r w:rsidRPr="00466B8E">
        <w:rPr>
          <w:rFonts w:ascii="Times New Roman" w:hAnsi="Times New Roman"/>
          <w:color w:val="000000" w:themeColor="text1"/>
          <w:sz w:val="28"/>
          <w:szCs w:val="28"/>
          <w:lang w:val="uk-UA"/>
        </w:rPr>
        <w:t>С</w:t>
      </w:r>
      <w:r w:rsidRPr="00466B8E">
        <w:rPr>
          <w:rFonts w:ascii="Times New Roman" w:hAnsi="Times New Roman"/>
          <w:color w:val="000000" w:themeColor="text1"/>
          <w:sz w:val="28"/>
          <w:szCs w:val="28"/>
        </w:rPr>
        <w:t xml:space="preserve"> этой целью </w:t>
      </w:r>
      <w:r w:rsidRPr="00466B8E">
        <w:rPr>
          <w:rFonts w:ascii="Times New Roman" w:hAnsi="Times New Roman"/>
          <w:color w:val="000000" w:themeColor="text1"/>
          <w:sz w:val="28"/>
          <w:szCs w:val="28"/>
        </w:rPr>
        <w:lastRenderedPageBreak/>
        <w:t>создан муниципальный центр поддержки и развития одаренных детей «КУРС» на базе МОУ ДО «ЦДЮТ».</w:t>
      </w:r>
    </w:p>
    <w:p w:rsidR="00EF22C8" w:rsidRDefault="00EF22C8" w:rsidP="00EF22C8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                                     </w:t>
      </w:r>
      <w:r w:rsidR="00227882" w:rsidRPr="00466B8E">
        <w:rPr>
          <w:rFonts w:ascii="Times New Roman" w:hAnsi="Times New Roman"/>
          <w:color w:val="000000" w:themeColor="text1"/>
          <w:sz w:val="28"/>
          <w:szCs w:val="28"/>
        </w:rPr>
        <w:t xml:space="preserve">Целью деятельности центра является создание </w:t>
      </w:r>
    </w:p>
    <w:p w:rsidR="00227882" w:rsidRPr="00466B8E" w:rsidRDefault="00227882" w:rsidP="008E104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66B8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000" behindDoc="1" locked="0" layoutInCell="1" allowOverlap="1" wp14:anchorId="6300E336" wp14:editId="3419798A">
            <wp:simplePos x="0" y="0"/>
            <wp:positionH relativeFrom="column">
              <wp:posOffset>5715</wp:posOffset>
            </wp:positionH>
            <wp:positionV relativeFrom="paragraph">
              <wp:posOffset>101600</wp:posOffset>
            </wp:positionV>
            <wp:extent cx="3400425" cy="2009775"/>
            <wp:effectExtent l="0" t="0" r="9525" b="9525"/>
            <wp:wrapSquare wrapText="bothSides"/>
            <wp:docPr id="183" name="Рисунок 9" descr="Ученик года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Ученик года (5)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6B8E">
        <w:rPr>
          <w:rFonts w:ascii="Times New Roman" w:hAnsi="Times New Roman"/>
          <w:color w:val="000000" w:themeColor="text1"/>
          <w:sz w:val="28"/>
          <w:szCs w:val="28"/>
        </w:rPr>
        <w:t>комплекса условий, направленных на совершенствование системы выявления, поддержки и развития  интеллектуальных, творческих способностей учащихся.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466B8E">
        <w:rPr>
          <w:rFonts w:ascii="Times New Roman" w:hAnsi="Times New Roman"/>
          <w:sz w:val="28"/>
          <w:szCs w:val="28"/>
        </w:rPr>
        <w:t xml:space="preserve">В соответствии с планом работы  МУ «РУНО», </w:t>
      </w:r>
      <w:r w:rsidRPr="00466B8E">
        <w:rPr>
          <w:rFonts w:ascii="Times New Roman" w:hAnsi="Times New Roman"/>
          <w:color w:val="000000" w:themeColor="text1"/>
          <w:sz w:val="28"/>
          <w:szCs w:val="28"/>
        </w:rPr>
        <w:t>муниципального центра поддержки и развития одаренных детей «КУРС»</w:t>
      </w:r>
      <w:r w:rsidRPr="00466B8E">
        <w:rPr>
          <w:rFonts w:ascii="Times New Roman" w:hAnsi="Times New Roman"/>
          <w:sz w:val="28"/>
          <w:szCs w:val="28"/>
        </w:rPr>
        <w:t xml:space="preserve"> на 2019 год с целью </w:t>
      </w:r>
      <w:r w:rsidRPr="00466B8E">
        <w:rPr>
          <w:rFonts w:ascii="Times New Roman" w:eastAsia="Times New Roman" w:hAnsi="Times New Roman"/>
          <w:color w:val="000000"/>
          <w:sz w:val="28"/>
          <w:szCs w:val="28"/>
        </w:rPr>
        <w:t xml:space="preserve">обеспечения условий для выявления, сопровождения, оптимального развития и  поддержки одарённых детей в различных областях интеллектуальной и творческой деятельности </w:t>
      </w:r>
      <w:r w:rsidRPr="00466B8E">
        <w:rPr>
          <w:rFonts w:ascii="Times New Roman" w:hAnsi="Times New Roman"/>
          <w:sz w:val="28"/>
          <w:szCs w:val="28"/>
        </w:rPr>
        <w:t>МОУ ДО «ЦДЮТ» в сотрудничестве с РФ ПГУ им. Т.Г.Шевченко на базе РФ «ПГУ» им.Т.Г.Шевченко в 2019 году были</w:t>
      </w:r>
      <w:r w:rsidRPr="00466B8E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466B8E">
        <w:rPr>
          <w:rFonts w:ascii="Times New Roman" w:hAnsi="Times New Roman"/>
          <w:sz w:val="28"/>
          <w:szCs w:val="28"/>
        </w:rPr>
        <w:t>проведены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4</w:t>
      </w:r>
      <w:r w:rsidRPr="00466B8E">
        <w:rPr>
          <w:rFonts w:ascii="Times New Roman" w:hAnsi="Times New Roman"/>
          <w:sz w:val="28"/>
          <w:szCs w:val="28"/>
        </w:rPr>
        <w:t xml:space="preserve"> сессии центра поддержки и развития одаренных детей «КУРС» и конкурс «Ученик года – 2019».</w:t>
      </w:r>
    </w:p>
    <w:p w:rsidR="00227882" w:rsidRPr="00466B8E" w:rsidRDefault="00227882" w:rsidP="008E104D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Одним из приоритетных вопросов, решаемых управленим народного образования</w:t>
      </w:r>
      <w:r w:rsidRPr="00466B8E">
        <w:rPr>
          <w:rFonts w:ascii="Times New Roman" w:eastAsia="Times New Roman" w:hAnsi="Times New Roman"/>
          <w:sz w:val="28"/>
          <w:szCs w:val="28"/>
        </w:rPr>
        <w:t>,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является создание благоприятных условий для летнего оздровительного отдыха детей города и района. </w:t>
      </w:r>
    </w:p>
    <w:p w:rsidR="00227882" w:rsidRPr="00466B8E" w:rsidRDefault="00227882" w:rsidP="008E104D">
      <w:pPr>
        <w:spacing w:after="0"/>
        <w:ind w:firstLine="567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Количество оздоровительных лагерей с дневным пребыванием детей в период летних каникул, организованных на базе общеобразовательных учреждений, составило 24 ед., что меньше на 4 единицы по сравнению с аналогичным периодом прошлого года ввиду того, что в 3-ёх организациях образования велись работы в рамках программы Фонда капитальных вложений и в 1-ой организации образования лагерь открыт не был, так как заявлений поступило меньше нормативной численности.</w:t>
      </w:r>
    </w:p>
    <w:p w:rsidR="00227882" w:rsidRPr="00466B8E" w:rsidRDefault="00227882" w:rsidP="008E104D">
      <w:pPr>
        <w:shd w:val="clear" w:color="auto" w:fill="FFFFFF"/>
        <w:tabs>
          <w:tab w:val="left" w:pos="360"/>
        </w:tabs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Всего летним оздоровительным отдыхом в 2019 году было охвачено 1168 школьников города и района,</w:t>
      </w:r>
      <w:r w:rsidRPr="00466B8E">
        <w:rPr>
          <w:rFonts w:ascii="Times New Roman" w:eastAsia="Times New Roman" w:hAnsi="Times New Roman"/>
          <w:color w:val="FF0000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что составляет 18,5%. Летним оздоровительным отдыхом в 2018 году было охвачено 1251 школьников города и района – 21,1 %. </w:t>
      </w:r>
    </w:p>
    <w:p w:rsidR="00227882" w:rsidRPr="00466B8E" w:rsidRDefault="00227882" w:rsidP="00EF22C8">
      <w:pPr>
        <w:shd w:val="clear" w:color="auto" w:fill="FFFFFF"/>
        <w:tabs>
          <w:tab w:val="left" w:pos="36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Согласно Договору № 04/06/19 от 04.06.2019 г. о сотрудничестве по вопросам организации летнего отдыха детей в летнем оздоровительном лагере «Планета детства» на базе санатория – профилактория «Металлург» в 2019 г. с 01 июля 2019 г. отдохнули  40 учащихся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образовательных организаций. </w:t>
      </w:r>
    </w:p>
    <w:p w:rsidR="00227882" w:rsidRPr="00466B8E" w:rsidRDefault="00227882" w:rsidP="00EF22C8">
      <w:pPr>
        <w:shd w:val="clear" w:color="auto" w:fill="FFFFFF"/>
        <w:tabs>
          <w:tab w:val="left" w:pos="36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lastRenderedPageBreak/>
        <w:t xml:space="preserve">С целью оказания методической помощи и повышения уровня профессиональной компетентности сотрудников, задействованных в работе летних оздоровительных лагерей с дневным пребыванием детей, ежегодно педагогическими работниками МОУ ДО «ЦДЮТ» на базе учреждения проводятся семинары по вопросам организации деятельности лагеря. 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Указом Президента Приднестровской Молдавской Республики </w:t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2019 год был объявлен Годом экологии и благоустройства. 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eastAsia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96960" behindDoc="0" locked="0" layoutInCell="1" allowOverlap="1" wp14:anchorId="29F15CB7" wp14:editId="2B7E9FE4">
            <wp:simplePos x="0" y="0"/>
            <wp:positionH relativeFrom="margin">
              <wp:posOffset>-22860</wp:posOffset>
            </wp:positionH>
            <wp:positionV relativeFrom="margin">
              <wp:posOffset>3747135</wp:posOffset>
            </wp:positionV>
            <wp:extent cx="2234565" cy="2560320"/>
            <wp:effectExtent l="0" t="0" r="0" b="0"/>
            <wp:wrapSquare wrapText="bothSides"/>
            <wp:docPr id="184" name="Рисунок 184" descr="акция Посади своё дер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кция Посади своё дерево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В соответствии с проведением Республиканской экологической акции «Сохраним нашу Землю голубой и зеленой» были запланированы и проведены: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- 100 мероприятий по благоустройству школьных и прилегающих к ним территорий (с охватом - 5388 участников);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- 86 мероприятий по посадке и уходу за зелеными насаждениями (с охватом – </w:t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1745 участников);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- 77 мероприятий по оформлению в организациях образования тематических выставок (с охватом – 2002 участника);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- 4 муниципальных фотоконкурса (с охватом – 390 участников).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Общее количество перечисленных мероприятий составило 276 с охватом – </w:t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9525 человек.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В рамках данной акции на институциональном уровне организаций образования в период с сентября по декабрь 2019 г. были проведены </w:t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108 мероприятий с охватом обучающихся 6162 человека.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На основании Приказа МУ «РУНО» №1016/01-03 от 29.10.2019 г. «Об организации и проведении смотра-конкурса по благоустройству территорий среди муниципальных организаций общего дошкольного и дополнительного образования г. Рыбницы» был проведен соответствующий смотр-конкурс, приуроченный к празднованию Дня города. В Конкурсе приняли участие участие:</w:t>
      </w:r>
    </w:p>
    <w:p w:rsidR="00227882" w:rsidRPr="00466B8E" w:rsidRDefault="008E104D" w:rsidP="00EF22C8">
      <w:pPr>
        <w:spacing w:after="0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11296" behindDoc="0" locked="0" layoutInCell="1" allowOverlap="1" wp14:anchorId="6BB13821" wp14:editId="08C32A0D">
            <wp:simplePos x="0" y="0"/>
            <wp:positionH relativeFrom="margin">
              <wp:posOffset>81915</wp:posOffset>
            </wp:positionH>
            <wp:positionV relativeFrom="margin">
              <wp:posOffset>51435</wp:posOffset>
            </wp:positionV>
            <wp:extent cx="2609850" cy="1628775"/>
            <wp:effectExtent l="0" t="0" r="0" b="9525"/>
            <wp:wrapSquare wrapText="bothSides"/>
            <wp:docPr id="187" name="Рисунок 187" descr="C:\Users\Оксана\AppData\Local\Microsoft\Windows\INetCache\Content.Word\республиканский эко- слё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ксана\AppData\Local\Microsoft\Windows\INetCache\Content.Word\республиканский эко- слёт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</w:t>
      </w:r>
      <w:r w:rsidR="00227882" w:rsidRPr="00466B8E">
        <w:rPr>
          <w:rFonts w:ascii="Times New Roman" w:eastAsia="Times New Roman" w:hAnsi="Times New Roman"/>
          <w:sz w:val="28"/>
          <w:szCs w:val="28"/>
          <w:lang w:val="uk-UA"/>
        </w:rPr>
        <w:t>- 12 общеобразовательных организаций;</w:t>
      </w:r>
    </w:p>
    <w:p w:rsidR="00227882" w:rsidRPr="00466B8E" w:rsidRDefault="00E45B30" w:rsidP="00EF22C8">
      <w:pPr>
        <w:spacing w:after="0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eastAsia="Times New Roman" w:hAnsi="Times New Roman"/>
          <w:sz w:val="28"/>
          <w:szCs w:val="28"/>
          <w:lang w:val="uk-UA"/>
        </w:rPr>
        <w:t xml:space="preserve">        </w:t>
      </w:r>
      <w:r w:rsidR="00227882" w:rsidRPr="00466B8E">
        <w:rPr>
          <w:rFonts w:ascii="Times New Roman" w:eastAsia="Times New Roman" w:hAnsi="Times New Roman"/>
          <w:sz w:val="28"/>
          <w:szCs w:val="28"/>
          <w:lang w:val="uk-UA"/>
        </w:rPr>
        <w:t>- 21 дошкольная организация;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- 2 организации дополнительного образования.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lastRenderedPageBreak/>
        <w:t>Смотр-конкурс проводился по трем номинациям: «Лучшее благоустройство территории муниципальной организации дошкольного образования», «Лучшее благоустройство территории муниципальной организации общего образования», «Лучшее благоустройство территории муниципальной организации дополнительного образования».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Победителями стали 6 организаций дошкольного образования, </w:t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6 организаций общего образования и 1 организация дополнительного образования. Обладателями специальных дипломов стали 3 организации дошкольного образования.</w:t>
      </w:r>
    </w:p>
    <w:p w:rsidR="00227882" w:rsidRPr="008E104D" w:rsidRDefault="00EF22C8" w:rsidP="008E104D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8E104D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39968" behindDoc="0" locked="0" layoutInCell="1" allowOverlap="1" wp14:anchorId="4230E2F4" wp14:editId="687F8740">
            <wp:simplePos x="0" y="0"/>
            <wp:positionH relativeFrom="column">
              <wp:posOffset>3206115</wp:posOffset>
            </wp:positionH>
            <wp:positionV relativeFrom="paragraph">
              <wp:posOffset>-46990</wp:posOffset>
            </wp:positionV>
            <wp:extent cx="2705100" cy="2057400"/>
            <wp:effectExtent l="0" t="0" r="0" b="0"/>
            <wp:wrapSquare wrapText="bothSides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 t="6104" r="9558" b="14085"/>
                    <a:stretch/>
                  </pic:blipFill>
                  <pic:spPr bwMode="auto">
                    <a:xfrm>
                      <a:off x="0" y="0"/>
                      <a:ext cx="270510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27882" w:rsidRPr="00466B8E">
        <w:rPr>
          <w:rFonts w:ascii="Times New Roman" w:eastAsia="Times New Roman" w:hAnsi="Times New Roman"/>
          <w:sz w:val="28"/>
          <w:szCs w:val="28"/>
          <w:lang w:val="uk-UA"/>
        </w:rPr>
        <w:t>В рамках реализации социально образовательного проекта «Эколята-дошколята» были проведены более 700 мероприятий, включающих беседы, акции, представления, непосредственную образовательную деятельность, экспериментально-исследовательскую деятельность, кветсы, КВНы, конкурсы, экскурсии и т.д. с общим охватом аудитории (воспитанники, родительская и педагогическая общественность) более 7500 человек.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Координационным центром по осуществлению образовательной экологической деятельности является штаб детско-юношеского общественного движения «Юный эколог Приднестровья» осуществляющий свою деятельность при МОУ ДО «ЦДЮТ». Членами данного штаба являются обучающиеся образовательных учреждений города – активисты соответствующих школьных отрядов. </w:t>
      </w:r>
    </w:p>
    <w:p w:rsidR="00227882" w:rsidRPr="00E45B30" w:rsidRDefault="00227882" w:rsidP="00E45B30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Штабом в течение года организуются и проводятся конкурсы, операции, слеты, акции, декады здоровья, информационно-дискуссионные площадки, информационные кампании. За 2019 год штабом было проведено около </w:t>
      </w:r>
      <w:r w:rsidR="00E45B30">
        <w:rPr>
          <w:rFonts w:ascii="Times New Roman" w:eastAsia="Times New Roman" w:hAnsi="Times New Roman"/>
          <w:sz w:val="28"/>
          <w:szCs w:val="28"/>
          <w:lang w:val="uk-UA"/>
        </w:rPr>
        <w:t xml:space="preserve">              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50 мероприятий. Члены штаба постоянные участники республиканских мероприятий экологической направленности.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Так, на Республиканском слете юных экологов, прошедшем 25 октября 2019 г. в г. Тирасполе, команда штаба МОУ ДО «ЦДЮТ» в ходе упорных состязаний в ряде конкурсов заняла первое место среди организаций дополнительного образования. 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Важной составляющей деятельности муниципальной системы образования явлется воспитание гражданина-патриота Приднестровской Молдавской республики. Данная работа строится на реализации </w:t>
      </w:r>
      <w:r w:rsidRPr="00466B8E">
        <w:rPr>
          <w:rFonts w:ascii="Times New Roman" w:eastAsia="Times New Roman" w:hAnsi="Times New Roman"/>
          <w:sz w:val="28"/>
          <w:szCs w:val="28"/>
        </w:rPr>
        <w:lastRenderedPageBreak/>
        <w:t xml:space="preserve">патриотических мероприятий, направленных на формирование общности «Приднестровский народ». </w:t>
      </w:r>
    </w:p>
    <w:p w:rsidR="00227882" w:rsidRPr="00466B8E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>16 августа 2019 г. Приказом МП ПМР №713 утверждены Методические рекомендации по применению хэштега «#МыПриднестровцы» и девиза «Мы - приднестровцы». Настоящими Методическими рекомендациями определены основные направления воспитательной работы в организациях образования по формированию у подрастающего поколения понятия о приднестровской идентичности, рекомендовано использование элементов пропаганды положительных личных и коллективных качеств приднестровцев, представлен к реализации План мероприятий по формированию общности «Приднестровский народ». Данные мероприятия носят систематический характер и расчитаны на ежегодную организацию и проведение в организациях образования.</w:t>
      </w:r>
    </w:p>
    <w:p w:rsidR="00227882" w:rsidRDefault="00227882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Основная цель реализации указанного выше Плана меропирятий состоит в способствовании популяризации хэштега «#МыПриднестровцы», девиза «Мы - приднестровцы» и формировании общности «Приднестровский народ» через провдение культурных, воспитательных, информационных и иных мероприятий, а так же привлечения к активному участию в них обучающихся муниципальных организаций образования, педагогической и родительской общественности. </w:t>
      </w:r>
    </w:p>
    <w:p w:rsidR="00E45B30" w:rsidRPr="00466B8E" w:rsidRDefault="00E45B30" w:rsidP="00EF22C8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227882" w:rsidRPr="006D5CD9" w:rsidRDefault="00227882" w:rsidP="00EF22C8">
      <w:pPr>
        <w:widowControl w:val="0"/>
        <w:autoSpaceDE w:val="0"/>
        <w:autoSpaceDN w:val="0"/>
        <w:adjustRightInd w:val="0"/>
        <w:spacing w:after="0"/>
        <w:ind w:left="720" w:right="322"/>
        <w:contextualSpacing/>
        <w:jc w:val="center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6D5CD9">
        <w:rPr>
          <w:rFonts w:ascii="Times New Roman" w:eastAsia="Times New Roman" w:hAnsi="Times New Roman"/>
          <w:color w:val="000000" w:themeColor="text1"/>
          <w:sz w:val="28"/>
          <w:szCs w:val="28"/>
        </w:rPr>
        <w:t>5. Организация научно-методической и  исследовательской работы в организациях общего образования</w:t>
      </w:r>
    </w:p>
    <w:p w:rsidR="00227882" w:rsidRDefault="008E104D" w:rsidP="00EF2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</w:pPr>
      <w:r w:rsidRPr="00DF1BDF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382272" behindDoc="0" locked="0" layoutInCell="1" allowOverlap="1" wp14:anchorId="751983D3" wp14:editId="6EE32DAF">
            <wp:simplePos x="0" y="0"/>
            <wp:positionH relativeFrom="column">
              <wp:posOffset>62865</wp:posOffset>
            </wp:positionH>
            <wp:positionV relativeFrom="paragraph">
              <wp:posOffset>307340</wp:posOffset>
            </wp:positionV>
            <wp:extent cx="1774190" cy="1969770"/>
            <wp:effectExtent l="0" t="0" r="0" b="0"/>
            <wp:wrapSquare wrapText="bothSides"/>
            <wp:docPr id="188" name="Рисунок 5" descr="C:\Users\user\Desktop\фото\Новая папка (2)\Голотин Ю.П. «Педагог года» 20.02.2019г. церемония чествования лауреатов государственного художественно-публицистического конкурса «Человек года-2018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Новая папка (2)\Голотин Ю.П. «Педагог года» 20.02.2019г. церемония чествования лауреатов государственного художественно-публицистического конкурса «Человек года-2018»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96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882" w:rsidRPr="00466B8E">
        <w:rPr>
          <w:rFonts w:ascii="Times New Roman" w:eastAsia="Times New Roman" w:hAnsi="Times New Roman"/>
          <w:sz w:val="28"/>
          <w:szCs w:val="28"/>
          <w:lang w:val="uk-UA"/>
        </w:rPr>
        <w:t>Активно приняли участие в 2019 году педагоги и в республиканских и муниципальных конкурсах. Конкурс педагогического мастерства является средством развития творческого потенциала учителя,</w:t>
      </w:r>
      <w:r w:rsidR="00227882" w:rsidRPr="00466B8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 создает благоприятную мотивационную среду для профессионального развития педагогов, распространения инновационного опыта, способствует профессиональному самоопределению молодых специалистов.</w:t>
      </w:r>
    </w:p>
    <w:p w:rsidR="00227882" w:rsidRPr="00466B8E" w:rsidRDefault="00227882" w:rsidP="00EF22C8">
      <w:pPr>
        <w:shd w:val="clear" w:color="auto" w:fill="FFFFFF"/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4"/>
          <w:szCs w:val="24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>В феврале 2019 года Ю.П. Голотин был признан победителем Республиканского этапа государственного художественно-публицистического конкурса «Человек года-2018» в номинации «Педагог года-2018».</w:t>
      </w:r>
    </w:p>
    <w:p w:rsidR="00227882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Победителями Республиканского Конкурса на присуждение ежемесячной премии Президента ПМР для молодых преподавателей,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lastRenderedPageBreak/>
        <w:t>учителей и воспитателей признаны Коваленок Ирина Павловна, Тонтич Татьяна Фёдоровна, Мельникова Анастасия  Олеговна.</w:t>
      </w:r>
    </w:p>
    <w:p w:rsidR="00227882" w:rsidRDefault="00227882" w:rsidP="00EF22C8">
      <w:pPr>
        <w:spacing w:after="0"/>
        <w:ind w:left="34" w:firstLine="675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>Стабильно высоких результатов добиваются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представители муниципальной системы образования в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Республиканско</w:t>
      </w:r>
      <w:r w:rsidRPr="00466B8E">
        <w:rPr>
          <w:rFonts w:ascii="Times New Roman" w:eastAsia="Times New Roman" w:hAnsi="Times New Roman"/>
          <w:sz w:val="28"/>
          <w:szCs w:val="28"/>
        </w:rPr>
        <w:t>м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конкурс</w:t>
      </w:r>
      <w:r w:rsidRPr="00466B8E">
        <w:rPr>
          <w:rFonts w:ascii="Times New Roman" w:eastAsia="Times New Roman" w:hAnsi="Times New Roman"/>
          <w:sz w:val="28"/>
          <w:szCs w:val="28"/>
        </w:rPr>
        <w:t>е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профессионального мастерства «Золотой ключ»</w:t>
      </w:r>
      <w:r w:rsidRPr="00466B8E">
        <w:rPr>
          <w:rFonts w:ascii="Times New Roman" w:eastAsia="Times New Roman" w:hAnsi="Times New Roman"/>
          <w:sz w:val="28"/>
          <w:szCs w:val="28"/>
        </w:rPr>
        <w:t>. Так, 5 апреля 2019 года</w:t>
      </w:r>
      <w:r w:rsidRPr="00466B8E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>п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обедител</w:t>
      </w:r>
      <w:r w:rsidRPr="00466B8E">
        <w:rPr>
          <w:rFonts w:ascii="Times New Roman" w:eastAsia="Times New Roman" w:hAnsi="Times New Roman"/>
          <w:sz w:val="28"/>
          <w:szCs w:val="28"/>
        </w:rPr>
        <w:t>ями и призерами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финального тура V</w:t>
      </w:r>
      <w:r w:rsidRPr="00466B8E">
        <w:rPr>
          <w:rFonts w:ascii="Times New Roman" w:eastAsia="Times New Roman" w:hAnsi="Times New Roman"/>
          <w:sz w:val="28"/>
          <w:szCs w:val="28"/>
          <w:lang w:val="en-US"/>
        </w:rPr>
        <w:t>I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Республиканского конкурса профессионального мастерства   «Золотой ключ – 2019»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были признаны:</w:t>
      </w:r>
    </w:p>
    <w:p w:rsidR="00227882" w:rsidRPr="008F1F9D" w:rsidRDefault="00227882" w:rsidP="00227882">
      <w:pPr>
        <w:spacing w:after="0" w:line="240" w:lineRule="auto"/>
        <w:ind w:left="4956"/>
        <w:jc w:val="both"/>
        <w:rPr>
          <w:rFonts w:ascii="Times New Roman" w:eastAsia="Times New Roman" w:hAnsi="Times New Roman"/>
          <w:sz w:val="24"/>
          <w:szCs w:val="24"/>
        </w:rPr>
      </w:pPr>
      <w:r w:rsidRPr="00466B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328" behindDoc="1" locked="0" layoutInCell="1" allowOverlap="1" wp14:anchorId="5F291A29" wp14:editId="46DD7827">
            <wp:simplePos x="0" y="0"/>
            <wp:positionH relativeFrom="column">
              <wp:posOffset>3053715</wp:posOffset>
            </wp:positionH>
            <wp:positionV relativeFrom="paragraph">
              <wp:posOffset>477520</wp:posOffset>
            </wp:positionV>
            <wp:extent cx="2990850" cy="2000250"/>
            <wp:effectExtent l="0" t="0" r="0" b="0"/>
            <wp:wrapTight wrapText="bothSides">
              <wp:wrapPolygon edited="0">
                <wp:start x="0" y="0"/>
                <wp:lineTo x="0" y="21394"/>
                <wp:lineTo x="21462" y="21394"/>
                <wp:lineTo x="21462" y="0"/>
                <wp:lineTo x="0" y="0"/>
              </wp:wrapPolygon>
            </wp:wrapTight>
            <wp:docPr id="189" name="Рисунок 4" descr="C:\Users\user\Desktop\Победители VI Республиканского конкурса профмастерства Золотой ключ - 2019  Коваль О.В, Чырдаева  Н.В., Пясецкая Е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бедители VI Республиканского конкурса профмастерства Золотой ключ - 2019  Коваль О.В, Чырдаева  Н.В., Пясецкая Е.В.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1F9D">
        <w:rPr>
          <w:rFonts w:ascii="Times New Roman" w:eastAsia="Times New Roman" w:hAnsi="Times New Roman"/>
          <w:sz w:val="24"/>
          <w:szCs w:val="24"/>
          <w:lang w:val="uk-UA"/>
        </w:rPr>
        <w:t>Республиканск</w:t>
      </w:r>
      <w:r>
        <w:rPr>
          <w:rFonts w:ascii="Times New Roman" w:eastAsia="Times New Roman" w:hAnsi="Times New Roman"/>
          <w:sz w:val="24"/>
          <w:szCs w:val="24"/>
          <w:lang w:val="uk-UA"/>
        </w:rPr>
        <w:t>ий</w:t>
      </w:r>
      <w:r w:rsidRPr="008F1F9D">
        <w:rPr>
          <w:rFonts w:ascii="Times New Roman" w:eastAsia="Times New Roman" w:hAnsi="Times New Roman"/>
          <w:sz w:val="24"/>
          <w:szCs w:val="24"/>
          <w:lang w:val="uk-UA"/>
        </w:rPr>
        <w:t xml:space="preserve"> конкурс Золотой ключ</w:t>
      </w:r>
      <w:r>
        <w:rPr>
          <w:rFonts w:ascii="Times New Roman" w:eastAsia="Times New Roman" w:hAnsi="Times New Roman"/>
          <w:sz w:val="24"/>
          <w:szCs w:val="24"/>
          <w:lang w:val="uk-UA"/>
        </w:rPr>
        <w:t>-2019</w:t>
      </w:r>
      <w:r w:rsidRPr="008F1F9D">
        <w:rPr>
          <w:rFonts w:ascii="Times New Roman" w:eastAsia="Times New Roman" w:hAnsi="Times New Roman"/>
          <w:sz w:val="24"/>
          <w:szCs w:val="24"/>
          <w:lang w:val="uk-UA"/>
        </w:rPr>
        <w:t>»</w:t>
      </w:r>
    </w:p>
    <w:p w:rsidR="00227882" w:rsidRPr="00466B8E" w:rsidRDefault="00227882" w:rsidP="00EF22C8">
      <w:pPr>
        <w:spacing w:after="0"/>
        <w:ind w:left="34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в номинации «Проект Программы развития организации дополнительного образования»</w:t>
      </w:r>
      <w:r w:rsidRPr="00466B8E">
        <w:rPr>
          <w:rFonts w:ascii="Times New Roman" w:eastAsia="Times New Roman" w:hAnsi="Times New Roman"/>
          <w:sz w:val="24"/>
          <w:szCs w:val="24"/>
          <w:lang w:val="uk-UA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Пясецкая Елена Викторовна</w:t>
      </w:r>
      <w:r w:rsidRPr="00466B8E">
        <w:rPr>
          <w:rFonts w:ascii="Times New Roman" w:eastAsia="Times New Roman" w:hAnsi="Times New Roman"/>
          <w:sz w:val="28"/>
          <w:szCs w:val="28"/>
        </w:rPr>
        <w:t>,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директор МОУ ДО «ЦДЮТ» г.Рыбницы,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Коваль Ольга Владимировна,</w:t>
      </w:r>
      <w:r w:rsidRPr="00466B8E">
        <w:rPr>
          <w:rFonts w:ascii="Times New Roman" w:hAnsi="Times New Roman"/>
          <w:sz w:val="28"/>
          <w:szCs w:val="28"/>
          <w:lang w:val="uk-UA"/>
        </w:rPr>
        <w:t xml:space="preserve"> руководител</w:t>
      </w:r>
      <w:r w:rsidRPr="00466B8E">
        <w:rPr>
          <w:rFonts w:ascii="Times New Roman" w:hAnsi="Times New Roman"/>
          <w:sz w:val="28"/>
          <w:szCs w:val="28"/>
        </w:rPr>
        <w:t>ь</w:t>
      </w:r>
      <w:r w:rsidRPr="00466B8E">
        <w:rPr>
          <w:rFonts w:ascii="Times New Roman" w:hAnsi="Times New Roman"/>
          <w:sz w:val="28"/>
          <w:szCs w:val="28"/>
          <w:lang w:val="uk-UA"/>
        </w:rPr>
        <w:t xml:space="preserve"> отдела социально-прикладной деятельности</w:t>
      </w:r>
      <w:r w:rsidRPr="00466B8E">
        <w:rPr>
          <w:rFonts w:ascii="Times New Roman" w:hAnsi="Times New Roman"/>
          <w:sz w:val="28"/>
          <w:szCs w:val="28"/>
        </w:rPr>
        <w:t xml:space="preserve"> </w:t>
      </w:r>
      <w:r w:rsidRPr="00466B8E">
        <w:rPr>
          <w:rFonts w:ascii="Times New Roman" w:hAnsi="Times New Roman"/>
          <w:sz w:val="28"/>
          <w:szCs w:val="28"/>
          <w:lang w:val="uk-UA"/>
        </w:rPr>
        <w:t>МОУ ДО «ЦДЮТ»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г.Рыбницы,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Чырдаева Наталья Викторовна</w:t>
      </w:r>
      <w:r w:rsidRPr="00466B8E">
        <w:rPr>
          <w:rFonts w:ascii="Times New Roman" w:eastAsia="Times New Roman" w:hAnsi="Times New Roman"/>
          <w:sz w:val="28"/>
          <w:szCs w:val="28"/>
        </w:rPr>
        <w:t>, заведующая отделом туризма икраеведения</w:t>
      </w:r>
      <w:r w:rsidRPr="00466B8E">
        <w:rPr>
          <w:rFonts w:ascii="Times New Roman" w:hAnsi="Times New Roman"/>
          <w:sz w:val="28"/>
          <w:szCs w:val="28"/>
          <w:lang w:val="uk-UA"/>
        </w:rPr>
        <w:t xml:space="preserve"> МОУ ДО «ЦДЮТ»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г.Рыбницы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(</w:t>
      </w:r>
      <w:r w:rsidRPr="00466B8E">
        <w:rPr>
          <w:rFonts w:ascii="Times New Roman" w:eastAsia="Times New Roman" w:hAnsi="Times New Roman"/>
          <w:sz w:val="28"/>
          <w:szCs w:val="28"/>
          <w:lang w:val="en-US"/>
        </w:rPr>
        <w:t>I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место</w:t>
      </w:r>
      <w:r w:rsidRPr="00466B8E">
        <w:rPr>
          <w:rFonts w:ascii="Times New Roman" w:eastAsia="Times New Roman" w:hAnsi="Times New Roman"/>
          <w:sz w:val="28"/>
          <w:szCs w:val="28"/>
        </w:rPr>
        <w:t>);</w:t>
      </w:r>
    </w:p>
    <w:p w:rsidR="00227882" w:rsidRPr="00466B8E" w:rsidRDefault="00227882" w:rsidP="00EF22C8">
      <w:pPr>
        <w:spacing w:after="0"/>
        <w:ind w:left="34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в номинации «Педагог изобразительного творчества»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Бурлака Марина Юрьевна</w:t>
      </w:r>
      <w:r w:rsidRPr="00466B8E">
        <w:rPr>
          <w:rFonts w:ascii="Times New Roman" w:eastAsia="Times New Roman" w:hAnsi="Times New Roman"/>
          <w:sz w:val="28"/>
          <w:szCs w:val="28"/>
        </w:rPr>
        <w:t>, педагог дополнительного образования</w:t>
      </w:r>
      <w:r w:rsidRPr="00466B8E">
        <w:rPr>
          <w:rFonts w:ascii="Times New Roman" w:hAnsi="Times New Roman"/>
          <w:sz w:val="28"/>
          <w:szCs w:val="28"/>
          <w:lang w:val="uk-UA"/>
        </w:rPr>
        <w:t xml:space="preserve"> МОУ ДО «ЦДЮТ»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г.Рыбницы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(</w:t>
      </w:r>
      <w:r w:rsidRPr="00466B8E">
        <w:rPr>
          <w:rFonts w:ascii="Times New Roman" w:eastAsia="Times New Roman" w:hAnsi="Times New Roman"/>
          <w:sz w:val="28"/>
          <w:szCs w:val="28"/>
          <w:lang w:val="en-US"/>
        </w:rPr>
        <w:t>II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место</w:t>
      </w:r>
      <w:r w:rsidRPr="00466B8E">
        <w:rPr>
          <w:rFonts w:ascii="Times New Roman" w:eastAsia="Times New Roman" w:hAnsi="Times New Roman"/>
          <w:sz w:val="28"/>
          <w:szCs w:val="28"/>
        </w:rPr>
        <w:t>);</w:t>
      </w:r>
    </w:p>
    <w:p w:rsidR="00227882" w:rsidRPr="00466B8E" w:rsidRDefault="00227882" w:rsidP="00EF22C8">
      <w:pPr>
        <w:tabs>
          <w:tab w:val="left" w:pos="283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466B8E">
        <w:rPr>
          <w:rFonts w:ascii="Times New Roman" w:hAnsi="Times New Roman"/>
          <w:sz w:val="28"/>
          <w:szCs w:val="28"/>
        </w:rPr>
        <w:t>- в номинации «Педагог хореографического творчества» Мельникова  Анастасия  Олеговна, руководитель образцового детского хореографического коллектива «Амели» МОУ ДО «ЦДЮТ» г. Рыбницы (</w:t>
      </w:r>
      <w:r w:rsidRPr="00466B8E">
        <w:rPr>
          <w:rFonts w:ascii="Times New Roman" w:hAnsi="Times New Roman"/>
          <w:sz w:val="28"/>
          <w:szCs w:val="28"/>
          <w:lang w:val="en-US"/>
        </w:rPr>
        <w:t>II</w:t>
      </w:r>
      <w:r w:rsidRPr="00466B8E">
        <w:rPr>
          <w:rFonts w:ascii="Times New Roman" w:hAnsi="Times New Roman"/>
          <w:sz w:val="28"/>
          <w:szCs w:val="28"/>
        </w:rPr>
        <w:t xml:space="preserve"> место).</w:t>
      </w:r>
    </w:p>
    <w:p w:rsidR="00227882" w:rsidRPr="00466B8E" w:rsidRDefault="00227882" w:rsidP="00EF22C8">
      <w:pPr>
        <w:tabs>
          <w:tab w:val="left" w:pos="283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466B8E">
        <w:rPr>
          <w:rFonts w:ascii="Times New Roman" w:hAnsi="Times New Roman"/>
          <w:bCs/>
          <w:sz w:val="28"/>
          <w:szCs w:val="28"/>
          <w:shd w:val="clear" w:color="auto" w:fill="FFFFFF"/>
        </w:rPr>
        <w:t>4 июля 2019 года</w:t>
      </w:r>
      <w:r w:rsidRPr="00466B8E">
        <w:rPr>
          <w:rFonts w:ascii="Times New Roman" w:hAnsi="Times New Roman"/>
          <w:sz w:val="28"/>
          <w:szCs w:val="28"/>
          <w:shd w:val="clear" w:color="auto" w:fill="FFFFFF"/>
        </w:rPr>
        <w:t> победителями (</w:t>
      </w:r>
      <w:r w:rsidRPr="00466B8E">
        <w:rPr>
          <w:rFonts w:ascii="Times New Roman" w:hAnsi="Times New Roman"/>
          <w:sz w:val="28"/>
          <w:szCs w:val="28"/>
        </w:rPr>
        <w:t xml:space="preserve">I место) </w:t>
      </w:r>
      <w:r w:rsidRPr="00466B8E">
        <w:rPr>
          <w:rFonts w:ascii="Times New Roman" w:hAnsi="Times New Roman"/>
          <w:sz w:val="28"/>
          <w:szCs w:val="28"/>
          <w:shd w:val="clear" w:color="auto" w:fill="FFFFFF"/>
        </w:rPr>
        <w:t>I Республиканского конкурса на лучшую методическую разработку инструментария для проверки метапредметных образовательных результатов обучающихся </w:t>
      </w:r>
      <w:r w:rsidRPr="00466B8E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«Кладовая идей», проводимого </w:t>
      </w:r>
      <w:r w:rsidRPr="00466B8E">
        <w:rPr>
          <w:rFonts w:ascii="Times New Roman" w:hAnsi="Times New Roman"/>
          <w:sz w:val="28"/>
          <w:szCs w:val="28"/>
          <w:shd w:val="clear" w:color="auto" w:fill="FFFFFF"/>
        </w:rPr>
        <w:t>ГОУ ДПО «Институт развития образования и повышения квалификации»</w:t>
      </w:r>
      <w:r w:rsidRPr="00466B8E">
        <w:rPr>
          <w:rFonts w:ascii="Times New Roman" w:hAnsi="Times New Roman"/>
          <w:sz w:val="28"/>
          <w:szCs w:val="28"/>
        </w:rPr>
        <w:t xml:space="preserve">, </w:t>
      </w:r>
      <w:r w:rsidRPr="00466B8E">
        <w:rPr>
          <w:rFonts w:ascii="Times New Roman" w:hAnsi="Times New Roman"/>
          <w:iCs/>
          <w:sz w:val="28"/>
          <w:szCs w:val="28"/>
          <w:shd w:val="clear" w:color="auto" w:fill="FFFFFF"/>
        </w:rPr>
        <w:t>были признаны:</w:t>
      </w:r>
    </w:p>
    <w:p w:rsidR="00227882" w:rsidRPr="00466B8E" w:rsidRDefault="00227882" w:rsidP="00EF22C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66B8E">
        <w:rPr>
          <w:rFonts w:ascii="Times New Roman" w:eastAsiaTheme="minorHAnsi" w:hAnsi="Times New Roman"/>
          <w:sz w:val="28"/>
          <w:szCs w:val="28"/>
        </w:rPr>
        <w:t xml:space="preserve"> -в номинации «Кладовая проектных задач» Шкваровская Татьяна Николаевна (учитель начальных классов I  кв. категории МОУ «Рыбницкая русская средняя школа №11») и Кабак Людмила Петровна (учитель начальных классов высшей кв. категории МОУ «Рыбницкая русская средняя школа №11»);</w:t>
      </w:r>
    </w:p>
    <w:p w:rsidR="00227882" w:rsidRPr="00466B8E" w:rsidRDefault="00227882" w:rsidP="00EF22C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bCs/>
          <w:sz w:val="28"/>
          <w:szCs w:val="28"/>
          <w:shd w:val="clear" w:color="auto" w:fill="FFFFFF"/>
        </w:rPr>
      </w:pPr>
      <w:r w:rsidRPr="00466B8E">
        <w:rPr>
          <w:rFonts w:ascii="Times New Roman" w:eastAsiaTheme="minorHAnsi" w:hAnsi="Times New Roman"/>
          <w:sz w:val="28"/>
          <w:szCs w:val="28"/>
        </w:rPr>
        <w:t xml:space="preserve"> -</w:t>
      </w:r>
      <w:r w:rsidRPr="00466B8E">
        <w:rPr>
          <w:rFonts w:ascii="Times New Roman" w:eastAsiaTheme="minorHAnsi" w:hAnsi="Times New Roman"/>
          <w:bCs/>
          <w:sz w:val="28"/>
          <w:szCs w:val="28"/>
        </w:rPr>
        <w:t xml:space="preserve">в номинации </w:t>
      </w:r>
      <w:r w:rsidRPr="00466B8E">
        <w:rPr>
          <w:rFonts w:ascii="Times New Roman" w:eastAsiaTheme="minorHAnsi" w:hAnsi="Times New Roman"/>
          <w:bCs/>
          <w:iCs/>
          <w:sz w:val="28"/>
          <w:szCs w:val="28"/>
        </w:rPr>
        <w:t xml:space="preserve">«Кладовая компетентностно-ориентированных заданий» </w:t>
      </w:r>
      <w:r w:rsidRPr="00466B8E">
        <w:rPr>
          <w:rFonts w:ascii="Times New Roman" w:eastAsiaTheme="minorHAnsi" w:hAnsi="Times New Roman"/>
          <w:bCs/>
          <w:sz w:val="28"/>
          <w:szCs w:val="28"/>
        </w:rPr>
        <w:t>I место</w:t>
      </w:r>
      <w:r w:rsidRPr="00466B8E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466B8E">
        <w:rPr>
          <w:rFonts w:ascii="Times New Roman" w:eastAsiaTheme="minorHAnsi" w:hAnsi="Times New Roman"/>
          <w:bCs/>
          <w:sz w:val="28"/>
          <w:szCs w:val="28"/>
        </w:rPr>
        <w:t xml:space="preserve">заняла </w:t>
      </w:r>
      <w:r w:rsidRPr="00466B8E">
        <w:rPr>
          <w:rFonts w:ascii="Times New Roman" w:eastAsiaTheme="minorHAnsi" w:hAnsi="Times New Roman"/>
          <w:sz w:val="28"/>
          <w:szCs w:val="28"/>
        </w:rPr>
        <w:t>Колесова Инна Николаевна (учитель истории I кв. категории МОУ «</w:t>
      </w:r>
      <w:r w:rsidRPr="00466B8E">
        <w:rPr>
          <w:rFonts w:ascii="Times New Roman" w:eastAsia="Times New Roman" w:hAnsi="Times New Roman"/>
          <w:sz w:val="28"/>
          <w:szCs w:val="28"/>
        </w:rPr>
        <w:t>Рыбницкая РООШ № 5»)</w:t>
      </w:r>
      <w:r w:rsidRPr="00466B8E">
        <w:rPr>
          <w:rFonts w:ascii="Times New Roman" w:eastAsiaTheme="minorHAnsi" w:hAnsi="Times New Roman"/>
          <w:sz w:val="28"/>
          <w:szCs w:val="28"/>
        </w:rPr>
        <w:t>.</w:t>
      </w:r>
      <w:r w:rsidRPr="00466B8E">
        <w:rPr>
          <w:rFonts w:ascii="Times New Roman" w:eastAsiaTheme="minorHAnsi" w:hAnsi="Times New Roman"/>
          <w:bCs/>
          <w:sz w:val="28"/>
          <w:szCs w:val="28"/>
          <w:shd w:val="clear" w:color="auto" w:fill="FFFFFF"/>
        </w:rPr>
        <w:t xml:space="preserve"> </w:t>
      </w:r>
    </w:p>
    <w:p w:rsidR="00227882" w:rsidRPr="00466B8E" w:rsidRDefault="00227882" w:rsidP="00EF22C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66B8E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В Республиканском конкурсе «Лучшая методическая разработка по направлению «Введение ГОС ДО» участие приняло 28 педагогов, из них </w:t>
      </w:r>
      <w:r w:rsidR="00EF22C8">
        <w:rPr>
          <w:rFonts w:ascii="Times New Roman" w:eastAsiaTheme="minorHAnsi" w:hAnsi="Times New Roman"/>
          <w:color w:val="000000"/>
          <w:sz w:val="28"/>
          <w:szCs w:val="28"/>
        </w:rPr>
        <w:t xml:space="preserve">                </w:t>
      </w:r>
      <w:r w:rsidRPr="00466B8E">
        <w:rPr>
          <w:rFonts w:ascii="Times New Roman" w:eastAsiaTheme="minorHAnsi" w:hAnsi="Times New Roman"/>
          <w:color w:val="000000"/>
          <w:sz w:val="28"/>
          <w:szCs w:val="28"/>
        </w:rPr>
        <w:t>1 место – 3 педагога, 2 место – 12 педагогов, 3 место – 7 педагогов.</w:t>
      </w:r>
    </w:p>
    <w:p w:rsidR="00227882" w:rsidRPr="00466B8E" w:rsidRDefault="00227882" w:rsidP="00EF22C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bCs/>
          <w:sz w:val="28"/>
          <w:szCs w:val="28"/>
          <w:shd w:val="clear" w:color="auto" w:fill="FFFFFF"/>
        </w:rPr>
      </w:pPr>
      <w:r w:rsidRPr="00466B8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От рыбницкой системы дошкольного образования в </w:t>
      </w:r>
      <w:r w:rsidRPr="00466B8E">
        <w:rPr>
          <w:rFonts w:ascii="Times New Roman" w:eastAsiaTheme="minorHAnsi" w:hAnsi="Times New Roman"/>
          <w:color w:val="000000"/>
          <w:sz w:val="28"/>
          <w:szCs w:val="28"/>
        </w:rPr>
        <w:t xml:space="preserve">Республиканском конкурсе «Жемчужинка», </w:t>
      </w:r>
      <w:r w:rsidRPr="00466B8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который проводит партия «Обновление» и благотворительный фонд «Будущее Приднестровья», была представлена </w:t>
      </w:r>
      <w:r w:rsidR="00EF22C8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            </w:t>
      </w:r>
      <w:r w:rsidRPr="00466B8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61 работа, призовые места заняли 18 работ.</w:t>
      </w:r>
    </w:p>
    <w:p w:rsidR="00227882" w:rsidRPr="00466B8E" w:rsidRDefault="00227882" w:rsidP="00EF22C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66B8E">
        <w:rPr>
          <w:rFonts w:ascii="Times New Roman" w:eastAsiaTheme="minorHAnsi" w:hAnsi="Times New Roman"/>
          <w:color w:val="000000"/>
          <w:sz w:val="28"/>
          <w:szCs w:val="28"/>
        </w:rPr>
        <w:t>В соответствии с планом работы МУ «РУНО» на 2019-2020 учебный год, в целях повышения общественного престижа профессиональной педагогической деятельности, направленной на реализацию образовательных инициатив в области образования Приднестровской Молдавской Республики, на основании итогового протокола оргкомитета победителями муниципального  отбора кандидатов в Золотой Фонд муниципальной системы образования</w:t>
      </w:r>
      <w:r w:rsidRPr="00466B8E">
        <w:rPr>
          <w:rFonts w:ascii="Times New Roman" w:eastAsiaTheme="minorHAnsi" w:hAnsi="Times New Roman"/>
          <w:color w:val="FF0000"/>
          <w:sz w:val="28"/>
          <w:szCs w:val="28"/>
        </w:rPr>
        <w:t xml:space="preserve"> </w:t>
      </w:r>
      <w:r w:rsidRPr="00466B8E">
        <w:rPr>
          <w:rFonts w:ascii="Times New Roman" w:eastAsiaTheme="minorHAnsi" w:hAnsi="Times New Roman"/>
          <w:color w:val="000000"/>
          <w:sz w:val="28"/>
          <w:szCs w:val="28"/>
        </w:rPr>
        <w:t>были признаны 5 педагогов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. 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</w:rPr>
        <w:t>Одним из условий качественного уровня деятельности и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нформационно-методическ</w:t>
      </w:r>
      <w:r w:rsidRPr="00466B8E">
        <w:rPr>
          <w:rFonts w:ascii="Times New Roman" w:eastAsia="Times New Roman" w:hAnsi="Times New Roman"/>
          <w:sz w:val="28"/>
          <w:szCs w:val="28"/>
        </w:rPr>
        <w:t>ой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служб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ы управления народного образования является работа официального сайта МУ «РУНО», который является одним из главных официальных информационных ресурсов управления, обеспечивающий своевременное информирование широкого круга общественности о деятельности муниципальной системы образования.   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Все организации 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общего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образования подключены  к Интернету, свои сайты имеют 1</w:t>
      </w:r>
      <w:r w:rsidRPr="00466B8E">
        <w:rPr>
          <w:rFonts w:ascii="Times New Roman" w:eastAsia="Times New Roman" w:hAnsi="Times New Roman"/>
          <w:sz w:val="28"/>
          <w:szCs w:val="28"/>
        </w:rPr>
        <w:t>8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 школ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 и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>1 дошкольное учреждение</w:t>
      </w:r>
      <w:r w:rsidRPr="00466B8E">
        <w:rPr>
          <w:rFonts w:ascii="Times New Roman" w:eastAsia="Times New Roman" w:hAnsi="Times New Roman"/>
          <w:sz w:val="28"/>
          <w:szCs w:val="28"/>
        </w:rPr>
        <w:t xml:space="preserve">. </w:t>
      </w:r>
      <w:r w:rsidRPr="00466B8E">
        <w:rPr>
          <w:rFonts w:ascii="Times New Roman" w:eastAsia="Times New Roman" w:hAnsi="Times New Roman"/>
          <w:sz w:val="28"/>
          <w:szCs w:val="28"/>
          <w:lang w:val="uk-UA"/>
        </w:rPr>
        <w:t xml:space="preserve">Сайты  систематически обновляются, позволяя получить оперативную, полную информацию всем заинтересованным лицам: коллегам, родителям и учащимся, представителям общественности, сотрудникам вышестоящих организаций. </w:t>
      </w:r>
    </w:p>
    <w:p w:rsidR="00227882" w:rsidRPr="00466B8E" w:rsidRDefault="00227882" w:rsidP="00EF2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66B8E">
        <w:rPr>
          <w:rFonts w:ascii="Times New Roman" w:eastAsia="Times New Roman" w:hAnsi="Times New Roman"/>
          <w:sz w:val="28"/>
          <w:szCs w:val="28"/>
          <w:lang w:val="uk-UA"/>
        </w:rPr>
        <w:t>Одной из важных форм работы современного учителя является создание и использование личного интернет-сайта. Это позволило 45-ти педагогам  школ города лучше организовать учебно-воспитательную деятельность на уроке, повысить познавательную активность и знания учащихся. Педагоги</w:t>
      </w:r>
      <w:r w:rsidRPr="00466B8E">
        <w:rPr>
          <w:rFonts w:ascii="Times New Roman" w:eastAsia="Times New Roman" w:hAnsi="Times New Roman"/>
          <w:i/>
          <w:sz w:val="28"/>
          <w:szCs w:val="28"/>
          <w:lang w:val="uk-UA"/>
        </w:rPr>
        <w:t xml:space="preserve"> </w:t>
      </w:r>
      <w:r w:rsidRPr="00466B8E">
        <w:rPr>
          <w:rFonts w:ascii="Times New Roman" w:eastAsia="Times New Roman" w:hAnsi="Times New Roman"/>
          <w:i/>
          <w:sz w:val="28"/>
          <w:szCs w:val="28"/>
          <w:shd w:val="clear" w:color="auto" w:fill="FFFFFF"/>
          <w:lang w:val="uk-UA"/>
        </w:rPr>
        <w:t xml:space="preserve"> </w:t>
      </w:r>
      <w:r w:rsidRPr="00466B8E">
        <w:rPr>
          <w:rFonts w:ascii="Times New Roman" w:hAnsi="Times New Roman"/>
          <w:iCs/>
          <w:sz w:val="28"/>
          <w:szCs w:val="28"/>
          <w:shd w:val="clear" w:color="auto" w:fill="FFFFFF"/>
          <w:lang w:val="uk-UA"/>
        </w:rPr>
        <w:t>распространяют на личных</w:t>
      </w:r>
      <w:r w:rsidRPr="00466B8E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 страницах,</w:t>
      </w:r>
      <w:r w:rsidRPr="00466B8E">
        <w:rPr>
          <w:rFonts w:ascii="Times New Roman" w:hAnsi="Times New Roman"/>
          <w:iCs/>
          <w:sz w:val="28"/>
          <w:szCs w:val="28"/>
          <w:shd w:val="clear" w:color="auto" w:fill="FFFFFF"/>
          <w:lang w:val="uk-UA"/>
        </w:rPr>
        <w:t xml:space="preserve"> интернет-сайтах   свои методические разработки, учебно-методические планы, разработки своих уроков, работы учеников, новые авторские проекты, пропагандируют собственный опыт работы среди педагогической общественности.</w:t>
      </w:r>
      <w:r w:rsidRPr="00466B8E">
        <w:rPr>
          <w:rFonts w:ascii="Times New Roman" w:eastAsia="Times New Roman" w:hAnsi="Times New Roman"/>
          <w:i/>
          <w:sz w:val="28"/>
          <w:szCs w:val="28"/>
          <w:lang w:val="uk-UA"/>
        </w:rPr>
        <w:t xml:space="preserve"> </w:t>
      </w:r>
    </w:p>
    <w:p w:rsidR="00227882" w:rsidRPr="005311DF" w:rsidRDefault="00227882" w:rsidP="00227882">
      <w:pPr>
        <w:spacing w:after="0" w:line="240" w:lineRule="auto"/>
        <w:rPr>
          <w:rFonts w:ascii="Times New Roman" w:hAnsi="Times New Roman"/>
        </w:rPr>
      </w:pPr>
    </w:p>
    <w:p w:rsidR="00227882" w:rsidRPr="00EF22C8" w:rsidRDefault="00227882" w:rsidP="0022788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EF22C8">
        <w:rPr>
          <w:rFonts w:ascii="Times New Roman" w:hAnsi="Times New Roman"/>
          <w:b/>
          <w:color w:val="000000"/>
          <w:sz w:val="28"/>
          <w:szCs w:val="28"/>
        </w:rPr>
        <w:t>МУ «Рыбницкое управление культуры»</w:t>
      </w:r>
    </w:p>
    <w:p w:rsidR="00227882" w:rsidRPr="005311DF" w:rsidRDefault="00227882" w:rsidP="00EF22C8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В городе и районе функц</w:t>
      </w:r>
      <w:r w:rsidR="00E45B30">
        <w:rPr>
          <w:rFonts w:ascii="Times New Roman" w:hAnsi="Times New Roman"/>
          <w:sz w:val="28"/>
          <w:szCs w:val="28"/>
        </w:rPr>
        <w:t>ионирует 68 учреждений культуры</w:t>
      </w:r>
      <w:r w:rsidRPr="005311DF">
        <w:rPr>
          <w:rFonts w:ascii="Times New Roman" w:hAnsi="Times New Roman"/>
          <w:sz w:val="28"/>
          <w:szCs w:val="28"/>
        </w:rPr>
        <w:t xml:space="preserve">:  </w:t>
      </w:r>
    </w:p>
    <w:p w:rsidR="00227882" w:rsidRPr="005311DF" w:rsidRDefault="00227882" w:rsidP="00E45B3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- 27 клубных учреждений: из них 3 в городе, 23 в районе и 1 Автоклуб.</w:t>
      </w:r>
    </w:p>
    <w:p w:rsidR="00227882" w:rsidRPr="005311DF" w:rsidRDefault="00227882" w:rsidP="00E45B3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- 4 учреждения дополнительного образования (детские музыкальная и художественная школы и 2 школы искусств, из которых 1-на в районе);</w:t>
      </w:r>
    </w:p>
    <w:p w:rsidR="00227882" w:rsidRPr="005311DF" w:rsidRDefault="00227882" w:rsidP="00E45B3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lastRenderedPageBreak/>
        <w:t>- 26 библиотек (5 в городе и 21 в районе) объединенных в ЦБС;</w:t>
      </w:r>
    </w:p>
    <w:p w:rsidR="00227882" w:rsidRPr="005311DF" w:rsidRDefault="00227882" w:rsidP="00E45B3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- 11 музеев, входящих в состав музейного объединения, из них 9 на селе.</w:t>
      </w:r>
    </w:p>
    <w:p w:rsidR="00227882" w:rsidRPr="005311DF" w:rsidRDefault="00227882" w:rsidP="00EF22C8">
      <w:pPr>
        <w:spacing w:after="0"/>
        <w:ind w:right="-143"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Основные количественные показатели подтверждают наличие системной стабильности в работе учреждений культуры города и района. </w:t>
      </w:r>
    </w:p>
    <w:p w:rsidR="00227882" w:rsidRPr="00EF22C8" w:rsidRDefault="00227882" w:rsidP="00EF22C8">
      <w:pPr>
        <w:spacing w:after="0"/>
        <w:ind w:right="-143" w:firstLine="709"/>
        <w:jc w:val="both"/>
        <w:rPr>
          <w:rFonts w:ascii="Times New Roman" w:hAnsi="Times New Roman"/>
          <w:sz w:val="28"/>
          <w:szCs w:val="28"/>
        </w:rPr>
      </w:pPr>
      <w:r w:rsidRPr="00EF22C8">
        <w:rPr>
          <w:rFonts w:ascii="Times New Roman" w:hAnsi="Times New Roman"/>
          <w:sz w:val="28"/>
          <w:szCs w:val="28"/>
        </w:rPr>
        <w:t xml:space="preserve">По клубным учреждениям </w:t>
      </w: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Всего в клубных учреждениях города и района действует 164 клубных формирований (в них 1</w:t>
      </w:r>
      <w:r>
        <w:rPr>
          <w:rFonts w:ascii="Times New Roman" w:hAnsi="Times New Roman"/>
          <w:sz w:val="28"/>
          <w:szCs w:val="28"/>
        </w:rPr>
        <w:t>800</w:t>
      </w:r>
      <w:r w:rsidRPr="005311DF">
        <w:rPr>
          <w:rFonts w:ascii="Times New Roman" w:hAnsi="Times New Roman"/>
          <w:sz w:val="28"/>
          <w:szCs w:val="28"/>
        </w:rPr>
        <w:t xml:space="preserve"> участников), в том числе: </w:t>
      </w:r>
    </w:p>
    <w:p w:rsidR="00227882" w:rsidRPr="005311DF" w:rsidRDefault="00227882" w:rsidP="00EF22C8">
      <w:pPr>
        <w:pStyle w:val="a5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-художественного творчества – 16</w:t>
      </w:r>
      <w:r>
        <w:rPr>
          <w:rFonts w:ascii="Times New Roman" w:hAnsi="Times New Roman"/>
          <w:sz w:val="28"/>
          <w:szCs w:val="28"/>
        </w:rPr>
        <w:t>1</w:t>
      </w:r>
      <w:r w:rsidRPr="005311DF">
        <w:rPr>
          <w:rFonts w:ascii="Times New Roman" w:hAnsi="Times New Roman"/>
          <w:sz w:val="28"/>
          <w:szCs w:val="28"/>
        </w:rPr>
        <w:t xml:space="preserve"> (в них участников – 1 7</w:t>
      </w:r>
      <w:r>
        <w:rPr>
          <w:rFonts w:ascii="Times New Roman" w:hAnsi="Times New Roman"/>
          <w:sz w:val="28"/>
          <w:szCs w:val="28"/>
        </w:rPr>
        <w:t>4</w:t>
      </w:r>
      <w:r w:rsidRPr="005311DF">
        <w:rPr>
          <w:rFonts w:ascii="Times New Roman" w:hAnsi="Times New Roman"/>
          <w:sz w:val="28"/>
          <w:szCs w:val="28"/>
        </w:rPr>
        <w:t>5)</w:t>
      </w:r>
    </w:p>
    <w:p w:rsidR="00227882" w:rsidRPr="005311DF" w:rsidRDefault="00227882" w:rsidP="00EF22C8">
      <w:pPr>
        <w:pStyle w:val="a5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-со званием «Заслуженный» - 2 (в них участников – 4</w:t>
      </w:r>
      <w:r>
        <w:rPr>
          <w:rFonts w:ascii="Times New Roman" w:hAnsi="Times New Roman"/>
          <w:sz w:val="28"/>
          <w:szCs w:val="28"/>
        </w:rPr>
        <w:t>0</w:t>
      </w:r>
      <w:r w:rsidRPr="005311DF">
        <w:rPr>
          <w:rFonts w:ascii="Times New Roman" w:hAnsi="Times New Roman"/>
          <w:sz w:val="28"/>
          <w:szCs w:val="28"/>
        </w:rPr>
        <w:t>)</w:t>
      </w:r>
    </w:p>
    <w:p w:rsidR="00227882" w:rsidRPr="005311DF" w:rsidRDefault="00227882" w:rsidP="00EF22C8">
      <w:pPr>
        <w:pStyle w:val="a5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-со званием «Народный» - 11 (в них участников – 1</w:t>
      </w:r>
      <w:r>
        <w:rPr>
          <w:rFonts w:ascii="Times New Roman" w:hAnsi="Times New Roman"/>
          <w:sz w:val="28"/>
          <w:szCs w:val="28"/>
        </w:rPr>
        <w:t>46</w:t>
      </w:r>
      <w:r w:rsidRPr="005311DF">
        <w:rPr>
          <w:rFonts w:ascii="Times New Roman" w:hAnsi="Times New Roman"/>
          <w:sz w:val="28"/>
          <w:szCs w:val="28"/>
        </w:rPr>
        <w:t>)</w:t>
      </w:r>
    </w:p>
    <w:p w:rsidR="00227882" w:rsidRPr="005311DF" w:rsidRDefault="00227882" w:rsidP="00EF22C8">
      <w:pPr>
        <w:pStyle w:val="a5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-со званием «Образцовый» - 1 (30</w:t>
      </w:r>
      <w:r w:rsidRPr="005311DF">
        <w:rPr>
          <w:rFonts w:ascii="Times New Roman" w:hAnsi="Times New Roman"/>
          <w:sz w:val="28"/>
          <w:szCs w:val="28"/>
        </w:rPr>
        <w:t>)</w:t>
      </w:r>
    </w:p>
    <w:p w:rsidR="00227882" w:rsidRPr="005311DF" w:rsidRDefault="00227882" w:rsidP="00EF22C8">
      <w:pPr>
        <w:pStyle w:val="1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Из 164 клубных формирований 7</w:t>
      </w:r>
      <w:r>
        <w:rPr>
          <w:rFonts w:ascii="Times New Roman" w:hAnsi="Times New Roman"/>
          <w:sz w:val="28"/>
          <w:szCs w:val="28"/>
        </w:rPr>
        <w:t>3</w:t>
      </w:r>
      <w:r w:rsidRPr="005311DF">
        <w:rPr>
          <w:rFonts w:ascii="Times New Roman" w:hAnsi="Times New Roman"/>
          <w:sz w:val="28"/>
          <w:szCs w:val="28"/>
        </w:rPr>
        <w:t xml:space="preserve"> составляют вокальные коллективы, 18 - театральные, оркестровые и инструментальные коллективы – </w:t>
      </w:r>
      <w:r w:rsidR="00E45B30">
        <w:rPr>
          <w:rFonts w:ascii="Times New Roman" w:hAnsi="Times New Roman"/>
          <w:sz w:val="28"/>
          <w:szCs w:val="28"/>
        </w:rPr>
        <w:t xml:space="preserve">                        </w:t>
      </w:r>
      <w:r w:rsidRPr="005311D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0</w:t>
      </w:r>
      <w:r w:rsidRPr="005311DF">
        <w:rPr>
          <w:rFonts w:ascii="Times New Roman" w:hAnsi="Times New Roman"/>
          <w:sz w:val="28"/>
          <w:szCs w:val="28"/>
        </w:rPr>
        <w:t xml:space="preserve">, хореографические и эстрадного танца – 22, декоративно-прикладного искусства 6. </w:t>
      </w:r>
    </w:p>
    <w:p w:rsidR="00227882" w:rsidRPr="005311DF" w:rsidRDefault="00227882" w:rsidP="00EF22C8">
      <w:pPr>
        <w:pStyle w:val="1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За 2019 год проведено 2 </w:t>
      </w:r>
      <w:r>
        <w:rPr>
          <w:rFonts w:ascii="Times New Roman" w:hAnsi="Times New Roman"/>
          <w:sz w:val="28"/>
          <w:szCs w:val="28"/>
        </w:rPr>
        <w:t>558</w:t>
      </w:r>
      <w:r w:rsidRPr="005311DF">
        <w:rPr>
          <w:rFonts w:ascii="Times New Roman" w:hAnsi="Times New Roman"/>
          <w:sz w:val="28"/>
          <w:szCs w:val="28"/>
        </w:rPr>
        <w:t xml:space="preserve"> культурно-массовых мероприятий, которые посетило 162 399 зрителя, в том числе для детей и молодежи </w:t>
      </w:r>
      <w:r w:rsidR="00E45B30">
        <w:rPr>
          <w:rFonts w:ascii="Times New Roman" w:hAnsi="Times New Roman"/>
          <w:sz w:val="28"/>
          <w:szCs w:val="28"/>
        </w:rPr>
        <w:t xml:space="preserve">                </w:t>
      </w:r>
      <w:r>
        <w:rPr>
          <w:rFonts w:ascii="Times New Roman" w:hAnsi="Times New Roman"/>
          <w:sz w:val="28"/>
          <w:szCs w:val="28"/>
        </w:rPr>
        <w:t>679</w:t>
      </w:r>
      <w:r w:rsidRPr="005311DF">
        <w:rPr>
          <w:rFonts w:ascii="Times New Roman" w:hAnsi="Times New Roman"/>
          <w:sz w:val="28"/>
          <w:szCs w:val="28"/>
        </w:rPr>
        <w:t xml:space="preserve"> мероприятия (</w:t>
      </w:r>
      <w:r>
        <w:rPr>
          <w:rFonts w:ascii="Times New Roman" w:hAnsi="Times New Roman"/>
          <w:sz w:val="28"/>
          <w:szCs w:val="28"/>
        </w:rPr>
        <w:t>26167</w:t>
      </w:r>
      <w:r w:rsidRPr="005311DF">
        <w:rPr>
          <w:rFonts w:ascii="Times New Roman" w:hAnsi="Times New Roman"/>
          <w:sz w:val="28"/>
          <w:szCs w:val="28"/>
        </w:rPr>
        <w:t xml:space="preserve"> зрителя). </w:t>
      </w:r>
    </w:p>
    <w:p w:rsidR="00227882" w:rsidRPr="009B63A8" w:rsidRDefault="00227882" w:rsidP="00227882">
      <w:pPr>
        <w:pStyle w:val="a5"/>
        <w:ind w:right="-1" w:firstLine="709"/>
        <w:jc w:val="center"/>
        <w:rPr>
          <w:rFonts w:ascii="Times New Roman" w:hAnsi="Times New Roman"/>
          <w:sz w:val="24"/>
          <w:szCs w:val="24"/>
        </w:rPr>
      </w:pPr>
      <w:r w:rsidRPr="009B63A8">
        <w:rPr>
          <w:rFonts w:ascii="Times New Roman" w:hAnsi="Times New Roman"/>
          <w:sz w:val="24"/>
          <w:szCs w:val="24"/>
        </w:rPr>
        <w:t>Митинг, посвященный 30-ей годовщине вывода войск из Демократической Республики Афганистан</w:t>
      </w:r>
    </w:p>
    <w:p w:rsidR="00227882" w:rsidRPr="005311DF" w:rsidRDefault="00227882" w:rsidP="00227882">
      <w:pPr>
        <w:pStyle w:val="a5"/>
        <w:ind w:right="-1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3A20886" wp14:editId="6A2DDA6A">
            <wp:extent cx="2867025" cy="1828800"/>
            <wp:effectExtent l="0" t="0" r="9525" b="0"/>
            <wp:docPr id="690" name="Рисунок 690" descr="30 Ð»ÐµÑ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0 Ð»ÐµÑ (1)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24" cy="183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C20F743" wp14:editId="17BAAE9E">
            <wp:extent cx="3000375" cy="1809750"/>
            <wp:effectExtent l="0" t="0" r="9525" b="0"/>
            <wp:docPr id="691" name="Рисунок 691" descr="IMG 8157-m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 8157-min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94" cy="181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907EF3" w:rsidRDefault="00227882" w:rsidP="00907EF3">
      <w:pPr>
        <w:pStyle w:val="a5"/>
        <w:ind w:right="-1" w:firstLine="709"/>
        <w:jc w:val="center"/>
        <w:rPr>
          <w:rFonts w:ascii="Times New Roman" w:hAnsi="Times New Roman"/>
          <w:sz w:val="24"/>
          <w:szCs w:val="24"/>
        </w:rPr>
      </w:pPr>
      <w:r w:rsidRPr="00907EF3">
        <w:rPr>
          <w:rFonts w:ascii="Times New Roman" w:hAnsi="Times New Roman"/>
          <w:sz w:val="24"/>
          <w:szCs w:val="24"/>
        </w:rPr>
        <w:t>Мероприятия,</w:t>
      </w:r>
    </w:p>
    <w:p w:rsidR="00227882" w:rsidRPr="00907EF3" w:rsidRDefault="00227882" w:rsidP="00907EF3">
      <w:pPr>
        <w:pStyle w:val="a5"/>
        <w:ind w:right="-1" w:firstLine="709"/>
        <w:jc w:val="center"/>
        <w:rPr>
          <w:rFonts w:ascii="Times New Roman" w:hAnsi="Times New Roman"/>
          <w:sz w:val="24"/>
          <w:szCs w:val="24"/>
        </w:rPr>
      </w:pPr>
      <w:r w:rsidRPr="00907EF3">
        <w:rPr>
          <w:rFonts w:ascii="Times New Roman" w:hAnsi="Times New Roman"/>
          <w:sz w:val="24"/>
          <w:szCs w:val="24"/>
        </w:rPr>
        <w:t xml:space="preserve"> посвященные 75-летию освобождения города и района (Мемориал Славы)</w:t>
      </w:r>
    </w:p>
    <w:p w:rsidR="00227882" w:rsidRPr="00907EF3" w:rsidRDefault="00227882" w:rsidP="00227882">
      <w:pPr>
        <w:pStyle w:val="a5"/>
        <w:ind w:right="-1" w:firstLine="709"/>
        <w:jc w:val="center"/>
        <w:rPr>
          <w:rFonts w:ascii="Times New Roman" w:hAnsi="Times New Roman"/>
          <w:sz w:val="24"/>
          <w:szCs w:val="24"/>
        </w:rPr>
      </w:pPr>
    </w:p>
    <w:p w:rsidR="00227882" w:rsidRPr="005311DF" w:rsidRDefault="00227882" w:rsidP="00227882">
      <w:pPr>
        <w:pStyle w:val="a5"/>
        <w:ind w:right="-1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A35C8B1" wp14:editId="4C60D676">
            <wp:extent cx="3138985" cy="1569493"/>
            <wp:effectExtent l="0" t="0" r="4445" b="0"/>
            <wp:docPr id="692" name="Рисунок 692" descr="75 Ð»ÐµÑ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75 Ð»ÐµÑ (18)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983" cy="156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A10547E" wp14:editId="1F8647A2">
            <wp:extent cx="2347415" cy="1569120"/>
            <wp:effectExtent l="0" t="0" r="0" b="0"/>
            <wp:docPr id="693" name="Рисунок 693" descr="75 Ð»ÐµÑ (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75 Ð»ÐµÑ (19)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385" cy="157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B30" w:rsidRDefault="00E45B30" w:rsidP="00227882">
      <w:pPr>
        <w:pStyle w:val="a5"/>
        <w:ind w:right="-1"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227882" w:rsidRPr="009B63A8" w:rsidRDefault="00227882" w:rsidP="00227882">
      <w:pPr>
        <w:pStyle w:val="a5"/>
        <w:ind w:right="-1"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9B63A8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Мероприятия, посвящённые Дню памяти и скорби по погибшим защитникам Приднестровья (Памятник защитникам Приднестровья и воинам-интернационалистам).</w:t>
      </w:r>
    </w:p>
    <w:p w:rsidR="00227882" w:rsidRPr="005311DF" w:rsidRDefault="00227882" w:rsidP="00227882">
      <w:pPr>
        <w:pStyle w:val="a5"/>
        <w:ind w:right="-1"/>
        <w:jc w:val="both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0CBA75E" wp14:editId="1FE06D5C">
            <wp:extent cx="3033239" cy="1897039"/>
            <wp:effectExtent l="0" t="0" r="0" b="8255"/>
            <wp:docPr id="76" name="Рисунок 76" descr="1 Ð°Ð²Ð³ÑÑÑ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 Ð°Ð²Ð³ÑÑÑÐ°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028" cy="189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B74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D01C57" wp14:editId="6DDC2A9B">
            <wp:extent cx="2581275" cy="1890329"/>
            <wp:effectExtent l="0" t="0" r="0" b="0"/>
            <wp:docPr id="77" name="Рисунок 77" descr="1 Ð°Ð²Ð³ÑÑÑÐ°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 Ð°Ð²Ð³ÑÑÑÐ° (13)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757" cy="191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Default="00227882" w:rsidP="00227882">
      <w:pPr>
        <w:pStyle w:val="a5"/>
        <w:ind w:right="-1" w:firstLine="709"/>
        <w:jc w:val="center"/>
        <w:rPr>
          <w:noProof/>
        </w:rPr>
      </w:pPr>
      <w:r w:rsidRPr="009B63A8">
        <w:rPr>
          <w:rFonts w:ascii="Times New Roman" w:hAnsi="Times New Roman"/>
          <w:sz w:val="24"/>
          <w:szCs w:val="24"/>
          <w:shd w:val="clear" w:color="auto" w:fill="FFFFFF"/>
        </w:rPr>
        <w:t>Традиционная Акция «Венок памяти» посвящённая Дню памяти и скорби по погибшим защитникам Приднестровья (набережная реки Днестр).</w:t>
      </w:r>
      <w:r>
        <w:rPr>
          <w:noProof/>
        </w:rPr>
        <w:drawing>
          <wp:inline distT="0" distB="0" distL="0" distR="0" wp14:anchorId="75C838C1" wp14:editId="1D363F26">
            <wp:extent cx="2909378" cy="1944761"/>
            <wp:effectExtent l="0" t="0" r="5715" b="0"/>
            <wp:docPr id="78" name="Рисунок 78" descr="1 Ð°Ð²Ð³ÑÑÑÐ° (2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Ð°Ð²Ð³ÑÑÑÐ° (25)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886" cy="194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E1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215205" wp14:editId="2A547304">
            <wp:extent cx="2893060" cy="1933575"/>
            <wp:effectExtent l="0" t="0" r="2540" b="9525"/>
            <wp:docPr id="79" name="Рисунок 79" descr="1 Ð°Ð²Ð³ÑÑÑÐ° (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 Ð°Ð²Ð³ÑÑÑÐ° (24)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46" cy="19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9B63A8" w:rsidRDefault="00227882" w:rsidP="00227882">
      <w:pPr>
        <w:pStyle w:val="a5"/>
        <w:ind w:right="-1" w:firstLine="708"/>
        <w:jc w:val="center"/>
        <w:rPr>
          <w:rFonts w:ascii="Times New Roman" w:hAnsi="Times New Roman"/>
          <w:noProof/>
          <w:sz w:val="24"/>
          <w:szCs w:val="24"/>
        </w:rPr>
      </w:pPr>
      <w:r w:rsidRPr="009B63A8">
        <w:rPr>
          <w:rFonts w:ascii="Times New Roman" w:hAnsi="Times New Roman"/>
          <w:sz w:val="24"/>
          <w:szCs w:val="24"/>
          <w:shd w:val="clear" w:color="auto" w:fill="FFFFFF"/>
        </w:rPr>
        <w:t>Праздничные мероприятия, посвящённые 29-й годовщине со Дня образования Приднестровья</w:t>
      </w:r>
    </w:p>
    <w:p w:rsidR="00227882" w:rsidRDefault="00227882" w:rsidP="00227882">
      <w:pPr>
        <w:pStyle w:val="a5"/>
        <w:ind w:right="-1"/>
        <w:jc w:val="both"/>
        <w:rPr>
          <w:noProof/>
        </w:rPr>
      </w:pPr>
      <w:r w:rsidRPr="003E36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3F42A773" wp14:editId="7B1EB97F">
            <wp:extent cx="2705276" cy="1808329"/>
            <wp:effectExtent l="0" t="0" r="0" b="1905"/>
            <wp:docPr id="93" name="Рисунок 93" descr="ÐÐµÐ½Ñ Ð ÐµÑÐ¿ÑÐ±Ð»Ð¸ÐºÐ¸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ÐÐµÐ½Ñ Ð ÐµÑÐ¿ÑÐ±Ð»Ð¸ÐºÐ¸ (1)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619" cy="181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6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64BF2B5B" wp14:editId="14EF2365">
            <wp:extent cx="3125691" cy="1792736"/>
            <wp:effectExtent l="0" t="0" r="0" b="0"/>
            <wp:docPr id="94" name="Рисунок 94" descr="ÐÐµÐ½Ñ Ð ÐµÑÐ¿ÑÐ±Ð»Ð¸ÐºÐ¸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ÐÐµÐ½Ñ Ð ÐµÑÐ¿ÑÐ±Ð»Ð¸ÐºÐ¸ (18)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628" cy="179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5311DF" w:rsidRDefault="00227882" w:rsidP="00227882">
      <w:pPr>
        <w:pStyle w:val="a5"/>
        <w:ind w:right="-1"/>
        <w:jc w:val="both"/>
        <w:rPr>
          <w:rFonts w:ascii="Times New Roman" w:hAnsi="Times New Roman"/>
          <w:sz w:val="28"/>
          <w:szCs w:val="28"/>
        </w:rPr>
      </w:pP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В отчетном периоде в клубных учреждениях работу по сохранению традиционных праздников: «На Ивана, на Купала», «Любовь и верность – два крыла», «Семья согретая любовью всегда надежна и крепка», «День семьи»,  «Земля - кормилица моя», «Апэ линэ, кристалинэ» «Ивана-Купала», и др. </w:t>
      </w: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Во исполнение </w:t>
      </w:r>
      <w:r w:rsidRPr="005311DF">
        <w:rPr>
          <w:rFonts w:ascii="Times New Roman" w:hAnsi="Times New Roman"/>
          <w:sz w:val="28"/>
          <w:szCs w:val="28"/>
          <w:bdr w:val="none" w:sz="0" w:space="0" w:color="auto" w:frame="1"/>
        </w:rPr>
        <w:t>Распоряжения</w:t>
      </w:r>
      <w:r w:rsidRPr="005311DF">
        <w:rPr>
          <w:rFonts w:ascii="Times New Roman" w:hAnsi="Times New Roman"/>
          <w:sz w:val="28"/>
          <w:szCs w:val="28"/>
        </w:rPr>
        <w:t>  Президента ПМР «Об утверждении проекта программы культурно-досуговых мероприятий планируемых к проведению в парке им. А.Невского 2019 года в г.Бендеры» коллективы художественной самодеятельности приняли участие:</w:t>
      </w: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Фестиваль военно-патриотической песни «Песни победной весны»</w:t>
      </w: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lastRenderedPageBreak/>
        <w:t>- Фестиваль духовой музыки «Музыка Победы»</w:t>
      </w: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Фестиваль джазовой музыки «Днестрджаз»</w:t>
      </w: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-Фестиваль народного творчества «В народных традициях Приднестровского края».</w:t>
      </w:r>
    </w:p>
    <w:p w:rsidR="00227882" w:rsidRPr="005311DF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В с.</w:t>
      </w:r>
      <w:r>
        <w:rPr>
          <w:rFonts w:ascii="Times New Roman" w:hAnsi="Times New Roman"/>
          <w:sz w:val="28"/>
          <w:szCs w:val="28"/>
        </w:rPr>
        <w:t xml:space="preserve"> Мокра,</w:t>
      </w:r>
      <w:r w:rsidRPr="005311DF">
        <w:rPr>
          <w:rFonts w:ascii="Times New Roman" w:hAnsi="Times New Roman"/>
          <w:sz w:val="28"/>
          <w:szCs w:val="28"/>
        </w:rPr>
        <w:t xml:space="preserve"> Рыбницкого района </w:t>
      </w:r>
      <w:r>
        <w:rPr>
          <w:rFonts w:ascii="Times New Roman" w:hAnsi="Times New Roman"/>
          <w:sz w:val="28"/>
          <w:szCs w:val="28"/>
        </w:rPr>
        <w:t xml:space="preserve">впервые </w:t>
      </w:r>
      <w:r w:rsidRPr="005311DF">
        <w:rPr>
          <w:rFonts w:ascii="Times New Roman" w:hAnsi="Times New Roman"/>
          <w:sz w:val="28"/>
          <w:szCs w:val="28"/>
        </w:rPr>
        <w:t>прошел районный Фестиваль «Мокрянской ярмарки - 2019»</w:t>
      </w:r>
    </w:p>
    <w:p w:rsidR="00227882" w:rsidRPr="005311DF" w:rsidRDefault="00227882" w:rsidP="00227882">
      <w:pPr>
        <w:pStyle w:val="a5"/>
        <w:ind w:right="-1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2954011D" wp14:editId="16BB778D">
            <wp:extent cx="2937849" cy="1857375"/>
            <wp:effectExtent l="0" t="0" r="0" b="0"/>
            <wp:docPr id="73" name="Рисунок 73" descr="1 (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 (22)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99" cy="186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B74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E610AC" wp14:editId="051A7606">
            <wp:extent cx="2838578" cy="1857375"/>
            <wp:effectExtent l="0" t="0" r="0" b="0"/>
            <wp:docPr id="75" name="Рисунок 75" descr="4 (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4 (15)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06" cy="186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B30" w:rsidRDefault="00E45B30" w:rsidP="00227882">
      <w:pPr>
        <w:pStyle w:val="a5"/>
        <w:ind w:left="-426" w:firstLine="1134"/>
        <w:rPr>
          <w:rFonts w:ascii="Times New Roman" w:hAnsi="Times New Roman"/>
          <w:i/>
          <w:sz w:val="28"/>
          <w:szCs w:val="28"/>
        </w:rPr>
      </w:pPr>
    </w:p>
    <w:p w:rsidR="00227882" w:rsidRPr="00E45B30" w:rsidRDefault="00227882" w:rsidP="00227882">
      <w:pPr>
        <w:pStyle w:val="a5"/>
        <w:ind w:left="-426" w:firstLine="1134"/>
        <w:rPr>
          <w:rFonts w:ascii="Times New Roman" w:hAnsi="Times New Roman"/>
          <w:sz w:val="28"/>
          <w:szCs w:val="28"/>
        </w:rPr>
      </w:pPr>
      <w:r w:rsidRPr="00E45B30">
        <w:rPr>
          <w:rFonts w:ascii="Times New Roman" w:hAnsi="Times New Roman"/>
          <w:sz w:val="28"/>
          <w:szCs w:val="28"/>
        </w:rPr>
        <w:t>По Рыбницкому музейному объединению</w:t>
      </w:r>
    </w:p>
    <w:p w:rsidR="00227882" w:rsidRPr="005311DF" w:rsidRDefault="00227882" w:rsidP="00EF2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E45B30">
        <w:rPr>
          <w:rFonts w:ascii="Times New Roman" w:hAnsi="Times New Roman"/>
          <w:sz w:val="28"/>
          <w:szCs w:val="28"/>
        </w:rPr>
        <w:t>В отчетном периоде музеи города и района</w:t>
      </w:r>
      <w:r w:rsidRPr="005311DF">
        <w:rPr>
          <w:rFonts w:ascii="Times New Roman" w:hAnsi="Times New Roman"/>
          <w:sz w:val="28"/>
          <w:szCs w:val="28"/>
        </w:rPr>
        <w:t xml:space="preserve"> посетило 13 330 человек. Всего проведено </w:t>
      </w:r>
      <w:r>
        <w:rPr>
          <w:rFonts w:ascii="Times New Roman" w:hAnsi="Times New Roman"/>
          <w:sz w:val="28"/>
          <w:szCs w:val="28"/>
        </w:rPr>
        <w:t>641</w:t>
      </w:r>
      <w:r w:rsidRPr="005311DF">
        <w:rPr>
          <w:rFonts w:ascii="Times New Roman" w:hAnsi="Times New Roman"/>
          <w:sz w:val="28"/>
          <w:szCs w:val="28"/>
        </w:rPr>
        <w:t xml:space="preserve"> экскурси</w:t>
      </w:r>
      <w:r>
        <w:rPr>
          <w:rFonts w:ascii="Times New Roman" w:hAnsi="Times New Roman"/>
          <w:sz w:val="28"/>
          <w:szCs w:val="28"/>
        </w:rPr>
        <w:t>я</w:t>
      </w:r>
      <w:r w:rsidRPr="005311DF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92</w:t>
      </w:r>
      <w:r w:rsidRPr="005311DF">
        <w:rPr>
          <w:rFonts w:ascii="Times New Roman" w:hAnsi="Times New Roman"/>
          <w:sz w:val="28"/>
          <w:szCs w:val="28"/>
        </w:rPr>
        <w:t xml:space="preserve"> лекции, оформлено </w:t>
      </w:r>
      <w:r>
        <w:rPr>
          <w:rFonts w:ascii="Times New Roman" w:hAnsi="Times New Roman"/>
          <w:sz w:val="28"/>
          <w:szCs w:val="28"/>
        </w:rPr>
        <w:t>3</w:t>
      </w:r>
      <w:r w:rsidRPr="005311DF">
        <w:rPr>
          <w:rFonts w:ascii="Times New Roman" w:hAnsi="Times New Roman"/>
          <w:sz w:val="28"/>
          <w:szCs w:val="28"/>
        </w:rPr>
        <w:t xml:space="preserve">9 выставок, организовано </w:t>
      </w:r>
      <w:r>
        <w:rPr>
          <w:rFonts w:ascii="Times New Roman" w:hAnsi="Times New Roman"/>
          <w:sz w:val="28"/>
          <w:szCs w:val="28"/>
        </w:rPr>
        <w:t>101 культурно-массовое мероприятие</w:t>
      </w:r>
      <w:r w:rsidRPr="005311DF">
        <w:rPr>
          <w:rFonts w:ascii="Times New Roman" w:hAnsi="Times New Roman"/>
          <w:sz w:val="28"/>
          <w:szCs w:val="28"/>
        </w:rPr>
        <w:t xml:space="preserve"> с приглашением ветеранов Великой Отечественной войны, воинов-интернационалистов, участников боевых действии по защите ПМР, участников ликвидации последствии аварии на ЧАЭС. Из них 4</w:t>
      </w:r>
      <w:r>
        <w:rPr>
          <w:rFonts w:ascii="Times New Roman" w:hAnsi="Times New Roman"/>
          <w:sz w:val="28"/>
          <w:szCs w:val="28"/>
        </w:rPr>
        <w:t>8</w:t>
      </w:r>
      <w:r w:rsidRPr="005311DF">
        <w:rPr>
          <w:rFonts w:ascii="Times New Roman" w:hAnsi="Times New Roman"/>
          <w:sz w:val="28"/>
          <w:szCs w:val="28"/>
        </w:rPr>
        <w:t xml:space="preserve"> тематических занятия, с использованием новых форм: мастер-классы, викторины, познавательно-игровые программы.</w:t>
      </w:r>
    </w:p>
    <w:p w:rsidR="00E45B30" w:rsidRDefault="00E45B30" w:rsidP="00227882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227882" w:rsidRPr="00C622E3" w:rsidRDefault="00227882" w:rsidP="00227882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C622E3">
        <w:rPr>
          <w:rFonts w:ascii="Times New Roman" w:hAnsi="Times New Roman"/>
          <w:sz w:val="24"/>
          <w:szCs w:val="24"/>
          <w:shd w:val="clear" w:color="auto" w:fill="FFFFFF"/>
        </w:rPr>
        <w:t>Встреча «Из пламени Афганистана», посвященная 30-летию вывода советских войск из Демократической Республики Афганистан (Рыбницкий музей Боевой славы).</w:t>
      </w:r>
    </w:p>
    <w:p w:rsidR="00227882" w:rsidRPr="005311DF" w:rsidRDefault="00227882" w:rsidP="0022788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FF37C17" wp14:editId="2AEC5772">
            <wp:extent cx="2695052" cy="1801495"/>
            <wp:effectExtent l="0" t="0" r="0" b="8255"/>
            <wp:docPr id="694" name="Рисунок 694" descr="ÐÑÑÑÐµÑÐ° Ð² Ð¼ÑÐ·Ðµ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ÑÑÑÐµÑÐ° Ð² Ð¼ÑÐ·ÐµÐµ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878" cy="180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E38921" wp14:editId="7F109339">
            <wp:extent cx="2573639" cy="1808329"/>
            <wp:effectExtent l="0" t="0" r="0" b="1905"/>
            <wp:docPr id="695" name="Рисунок 695" descr="ÐÑÑÑÐµÑÐ° Ð² Ð¼ÑÐ·ÐµÐµ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ÐÑÑÑÐµÑÐ° Ð² Ð¼ÑÐ·ÐµÐµ (2)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21" cy="180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Default="00227882" w:rsidP="0022788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227882" w:rsidRDefault="00227882" w:rsidP="00EF22C8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E36D4">
        <w:rPr>
          <w:rFonts w:ascii="Times New Roman" w:hAnsi="Times New Roman"/>
          <w:sz w:val="28"/>
          <w:szCs w:val="28"/>
          <w:shd w:val="clear" w:color="auto" w:fill="FFFFFF"/>
        </w:rPr>
        <w:t>2 сентября, в рамках празднования 29-ой годовщины со Дня образования Приднестровской Молдавской Республики, сотрудники «Рыбницкого музея Боевой славы» организовали и провели  конкурсную программу «Мы лучшие дети твои, родная земля!».</w:t>
      </w:r>
    </w:p>
    <w:p w:rsidR="00227882" w:rsidRPr="003E36D4" w:rsidRDefault="00227882" w:rsidP="008E104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FBAC396" wp14:editId="7AEE1659">
            <wp:extent cx="2402205" cy="1610360"/>
            <wp:effectExtent l="0" t="0" r="0" b="8890"/>
            <wp:docPr id="90" name="Рисунок 90" descr="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.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9"/>
                    <a:stretch/>
                  </pic:blipFill>
                  <pic:spPr bwMode="auto">
                    <a:xfrm>
                      <a:off x="0" y="0"/>
                      <a:ext cx="240220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DC51C4" wp14:editId="1139823B">
            <wp:extent cx="2881513" cy="1622811"/>
            <wp:effectExtent l="0" t="0" r="0" b="0"/>
            <wp:docPr id="91" name="Рисунок 91" descr="i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 (2)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714" cy="162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B61B74" w:rsidRDefault="00227882" w:rsidP="008E104D">
      <w:pPr>
        <w:spacing w:after="0"/>
        <w:ind w:firstLine="993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61B74">
        <w:rPr>
          <w:rFonts w:ascii="Times New Roman" w:hAnsi="Times New Roman"/>
          <w:sz w:val="28"/>
          <w:szCs w:val="28"/>
          <w:shd w:val="clear" w:color="auto" w:fill="FFFFFF"/>
        </w:rPr>
        <w:t>В международный день памятников и исторических мест в рыбницком историко-краеведческом музее состоялась встреча, посвященная 45-летию основания учреждения.</w:t>
      </w:r>
    </w:p>
    <w:p w:rsidR="00227882" w:rsidRPr="005311DF" w:rsidRDefault="00227882" w:rsidP="0022788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9950E4" wp14:editId="50C1284C">
            <wp:extent cx="2695064" cy="1801505"/>
            <wp:effectExtent l="0" t="0" r="0" b="8255"/>
            <wp:docPr id="35" name="Рисунок 35" descr="ÐÑÐ·ÐµÐ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ÐÑÐ·ÐµÐ¹ (1)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823" cy="180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</w:rPr>
        <w:t xml:space="preserve"> </w:t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33D3FD" wp14:editId="6858455C">
            <wp:extent cx="2701985" cy="1806131"/>
            <wp:effectExtent l="0" t="0" r="3175" b="3810"/>
            <wp:docPr id="36" name="Рисунок 36" descr="ÐÑÐ·ÐµÐ¹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ÐÑÐ·ÐµÐ¹ (4)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316" cy="180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5311DF" w:rsidRDefault="00227882" w:rsidP="00EF22C8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В музеях МУ «РМО» увеличилось количество созданных выставок и тематических занятий по сравнению с аналогичным периодом 2018 года </w:t>
      </w:r>
    </w:p>
    <w:p w:rsidR="00227882" w:rsidRPr="005311DF" w:rsidRDefault="00227882" w:rsidP="00EF22C8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В рамках научно-исследовательской деятельности, специалисты музейного объединения постоянно пополняют фонды новыми экспонатами, работая в архивах, с предприятиями и населением. В течение отчетного периода основной фонд музеев пополнился на 495 экспонатов.</w:t>
      </w:r>
    </w:p>
    <w:p w:rsidR="00227882" w:rsidRPr="00EF22C8" w:rsidRDefault="00227882" w:rsidP="00EF22C8">
      <w:pPr>
        <w:pStyle w:val="33"/>
        <w:spacing w:line="276" w:lineRule="auto"/>
        <w:ind w:firstLine="708"/>
        <w:rPr>
          <w:rFonts w:ascii="Times New Roman" w:eastAsia="Calibri" w:hAnsi="Times New Roman"/>
          <w:sz w:val="28"/>
          <w:szCs w:val="28"/>
          <w:lang w:eastAsia="en-US"/>
        </w:rPr>
      </w:pPr>
      <w:r w:rsidRPr="00EF22C8">
        <w:rPr>
          <w:rFonts w:ascii="Times New Roman" w:eastAsia="Calibri" w:hAnsi="Times New Roman"/>
          <w:sz w:val="28"/>
          <w:szCs w:val="28"/>
          <w:lang w:eastAsia="en-US"/>
        </w:rPr>
        <w:t>По библиотечной системе</w:t>
      </w:r>
    </w:p>
    <w:p w:rsidR="00227882" w:rsidRPr="005311DF" w:rsidRDefault="00227882" w:rsidP="00EF22C8">
      <w:pPr>
        <w:pStyle w:val="a5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Общий объем фонда библиотек составляет 3</w:t>
      </w:r>
      <w:r>
        <w:rPr>
          <w:rFonts w:ascii="Times New Roman" w:hAnsi="Times New Roman"/>
          <w:sz w:val="28"/>
          <w:szCs w:val="28"/>
        </w:rPr>
        <w:t>7</w:t>
      </w:r>
      <w:r w:rsidRPr="005311DF">
        <w:rPr>
          <w:rFonts w:ascii="Times New Roman" w:hAnsi="Times New Roman"/>
          <w:sz w:val="28"/>
          <w:szCs w:val="28"/>
        </w:rPr>
        <w:t>8 </w:t>
      </w:r>
      <w:r>
        <w:rPr>
          <w:rFonts w:ascii="Times New Roman" w:hAnsi="Times New Roman"/>
          <w:sz w:val="28"/>
          <w:szCs w:val="28"/>
        </w:rPr>
        <w:t>474</w:t>
      </w:r>
      <w:r w:rsidRPr="005311DF">
        <w:rPr>
          <w:rFonts w:ascii="Times New Roman" w:hAnsi="Times New Roman"/>
          <w:sz w:val="28"/>
          <w:szCs w:val="28"/>
        </w:rPr>
        <w:t xml:space="preserve"> экземпляр</w:t>
      </w:r>
      <w:r>
        <w:rPr>
          <w:rFonts w:ascii="Times New Roman" w:hAnsi="Times New Roman"/>
          <w:sz w:val="28"/>
          <w:szCs w:val="28"/>
        </w:rPr>
        <w:t>а</w:t>
      </w:r>
      <w:r w:rsidRPr="005311DF">
        <w:rPr>
          <w:rFonts w:ascii="Times New Roman" w:hAnsi="Times New Roman"/>
          <w:sz w:val="28"/>
          <w:szCs w:val="28"/>
        </w:rPr>
        <w:t xml:space="preserve">. За отчетный период библиотеками города и района проведено </w:t>
      </w:r>
      <w:r>
        <w:rPr>
          <w:rFonts w:ascii="Times New Roman" w:hAnsi="Times New Roman"/>
          <w:sz w:val="28"/>
          <w:szCs w:val="28"/>
        </w:rPr>
        <w:t>910</w:t>
      </w:r>
      <w:r w:rsidRPr="005311DF">
        <w:rPr>
          <w:rFonts w:ascii="Times New Roman" w:hAnsi="Times New Roman"/>
          <w:sz w:val="28"/>
          <w:szCs w:val="28"/>
        </w:rPr>
        <w:t xml:space="preserve"> мероприяти</w:t>
      </w:r>
      <w:r>
        <w:rPr>
          <w:rFonts w:ascii="Times New Roman" w:hAnsi="Times New Roman"/>
          <w:sz w:val="28"/>
          <w:szCs w:val="28"/>
        </w:rPr>
        <w:t>й</w:t>
      </w:r>
      <w:r w:rsidRPr="005311DF">
        <w:rPr>
          <w:rFonts w:ascii="Times New Roman" w:hAnsi="Times New Roman"/>
          <w:sz w:val="28"/>
          <w:szCs w:val="28"/>
        </w:rPr>
        <w:t>, которые посетили 1</w:t>
      </w:r>
      <w:r>
        <w:rPr>
          <w:rFonts w:ascii="Times New Roman" w:hAnsi="Times New Roman"/>
          <w:sz w:val="28"/>
          <w:szCs w:val="28"/>
        </w:rPr>
        <w:t>5</w:t>
      </w:r>
      <w:r w:rsidRPr="005311DF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349</w:t>
      </w:r>
      <w:r w:rsidRPr="005311DF">
        <w:rPr>
          <w:rFonts w:ascii="Times New Roman" w:hAnsi="Times New Roman"/>
          <w:sz w:val="28"/>
          <w:szCs w:val="28"/>
        </w:rPr>
        <w:t xml:space="preserve"> человека; оформлено </w:t>
      </w:r>
      <w:r>
        <w:rPr>
          <w:rFonts w:ascii="Times New Roman" w:hAnsi="Times New Roman"/>
          <w:sz w:val="28"/>
          <w:szCs w:val="28"/>
        </w:rPr>
        <w:t>569</w:t>
      </w:r>
      <w:r w:rsidRPr="005311DF">
        <w:rPr>
          <w:rFonts w:ascii="Times New Roman" w:hAnsi="Times New Roman"/>
          <w:sz w:val="28"/>
          <w:szCs w:val="28"/>
        </w:rPr>
        <w:t xml:space="preserve"> тематические книжные выставки.</w:t>
      </w:r>
    </w:p>
    <w:p w:rsidR="00227882" w:rsidRPr="009B63A8" w:rsidRDefault="00227882" w:rsidP="00227882">
      <w:pPr>
        <w:pStyle w:val="a5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9B63A8">
        <w:rPr>
          <w:rFonts w:ascii="Times New Roman" w:hAnsi="Times New Roman"/>
          <w:sz w:val="24"/>
          <w:szCs w:val="24"/>
          <w:shd w:val="clear" w:color="auto" w:fill="FFFFFF"/>
        </w:rPr>
        <w:t xml:space="preserve">Районный конкурс «Знатоки книги – 2019» </w:t>
      </w:r>
    </w:p>
    <w:p w:rsidR="00227882" w:rsidRPr="009B63A8" w:rsidRDefault="00227882" w:rsidP="00227882">
      <w:pPr>
        <w:pStyle w:val="a5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9B63A8">
        <w:rPr>
          <w:rFonts w:ascii="Times New Roman" w:hAnsi="Times New Roman"/>
          <w:sz w:val="24"/>
          <w:szCs w:val="24"/>
          <w:shd w:val="clear" w:color="auto" w:fill="FFFFFF"/>
        </w:rPr>
        <w:t>(Рыбницкая центральная детская библиотека)</w:t>
      </w:r>
    </w:p>
    <w:p w:rsidR="00227882" w:rsidRPr="005311DF" w:rsidRDefault="00227882" w:rsidP="008E104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E67545A" wp14:editId="3D1BDBF5">
            <wp:extent cx="2647666" cy="1983838"/>
            <wp:effectExtent l="0" t="0" r="635" b="0"/>
            <wp:docPr id="62" name="Рисунок 62" descr="ÐÐ¸Ð±Ð»Ð¸Ð¾ÑÐµÐºÐ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ÐÐ¸Ð±Ð»Ð¸Ð¾ÑÐµÐºÐ° (1)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104" cy="199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0D228FB" wp14:editId="497B235D">
            <wp:extent cx="2650108" cy="1985667"/>
            <wp:effectExtent l="0" t="0" r="0" b="0"/>
            <wp:docPr id="63" name="Рисунок 63" descr="ÐÐ¸Ð±Ð»Ð¸Ð¾ÑÐµÐºÐ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Ð¸Ð±Ð»Ð¸Ð¾ÑÐµÐºÐ° (2)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968" cy="199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Default="00227882" w:rsidP="00EF22C8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311DF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В Центральной детской библиотеке состоялся музыкально-литературный фестиваль «Авторские мосты Мэрцишора». В международном мероприятии приняли участие представители молодежного творческого объединения «Студия «Автор» (Россия), Ассоциации русских писателей Республики Молдова и Южнорусского союза писателей (Украина).</w:t>
      </w:r>
    </w:p>
    <w:p w:rsidR="00227882" w:rsidRDefault="00227882" w:rsidP="00227882">
      <w:pPr>
        <w:pStyle w:val="a5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27882" w:rsidRDefault="00227882" w:rsidP="00227882">
      <w:pPr>
        <w:pStyle w:val="a5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85034">
        <w:rPr>
          <w:rFonts w:ascii="Times New Roman" w:hAnsi="Times New Roman"/>
          <w:sz w:val="24"/>
          <w:szCs w:val="24"/>
          <w:shd w:val="clear" w:color="auto" w:fill="FFFFFF"/>
        </w:rPr>
        <w:t xml:space="preserve">музыкально-литературный фестиваль «Авторские </w:t>
      </w:r>
    </w:p>
    <w:p w:rsidR="00227882" w:rsidRPr="00A85034" w:rsidRDefault="00227882" w:rsidP="00227882">
      <w:pPr>
        <w:pStyle w:val="a5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85034">
        <w:rPr>
          <w:rFonts w:ascii="Times New Roman" w:hAnsi="Times New Roman"/>
          <w:sz w:val="24"/>
          <w:szCs w:val="24"/>
          <w:shd w:val="clear" w:color="auto" w:fill="FFFFFF"/>
        </w:rPr>
        <w:t>мосты Мэрцишора»</w:t>
      </w:r>
    </w:p>
    <w:p w:rsidR="00227882" w:rsidRPr="005311DF" w:rsidRDefault="00227882" w:rsidP="008E104D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14400" behindDoc="1" locked="0" layoutInCell="1" allowOverlap="1" wp14:anchorId="5406761C">
            <wp:simplePos x="0" y="0"/>
            <wp:positionH relativeFrom="column">
              <wp:posOffset>-3810</wp:posOffset>
            </wp:positionH>
            <wp:positionV relativeFrom="paragraph">
              <wp:posOffset>6985</wp:posOffset>
            </wp:positionV>
            <wp:extent cx="1614091" cy="2866029"/>
            <wp:effectExtent l="0" t="0" r="5715" b="0"/>
            <wp:wrapTight wrapText="bothSides">
              <wp:wrapPolygon edited="0">
                <wp:start x="0" y="0"/>
                <wp:lineTo x="0" y="21394"/>
                <wp:lineTo x="21421" y="21394"/>
                <wp:lineTo x="21421" y="0"/>
                <wp:lineTo x="0" y="0"/>
              </wp:wrapPolygon>
            </wp:wrapTight>
            <wp:docPr id="64" name="Рисунок 6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091" cy="286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311DF">
        <w:rPr>
          <w:rFonts w:ascii="Times New Roman" w:hAnsi="Times New Roman"/>
          <w:noProof/>
          <w:sz w:val="28"/>
          <w:szCs w:val="28"/>
        </w:rPr>
        <w:t xml:space="preserve"> </w:t>
      </w:r>
      <w:r w:rsidRPr="005311DF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28736" behindDoc="1" locked="0" layoutInCell="1" allowOverlap="1" wp14:anchorId="40CCC009">
            <wp:simplePos x="0" y="0"/>
            <wp:positionH relativeFrom="column">
              <wp:posOffset>1758315</wp:posOffset>
            </wp:positionH>
            <wp:positionV relativeFrom="paragraph">
              <wp:posOffset>-2540</wp:posOffset>
            </wp:positionV>
            <wp:extent cx="1617345" cy="2872740"/>
            <wp:effectExtent l="0" t="0" r="1905" b="3810"/>
            <wp:wrapTight wrapText="bothSides">
              <wp:wrapPolygon edited="0">
                <wp:start x="0" y="0"/>
                <wp:lineTo x="0" y="21485"/>
                <wp:lineTo x="21371" y="21485"/>
                <wp:lineTo x="21371" y="0"/>
                <wp:lineTo x="0" y="0"/>
              </wp:wrapPolygon>
            </wp:wrapTight>
            <wp:docPr id="65" name="Рисунок 6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311DF">
        <w:rPr>
          <w:rFonts w:ascii="Times New Roman" w:hAnsi="Times New Roman"/>
          <w:sz w:val="28"/>
          <w:szCs w:val="28"/>
        </w:rPr>
        <w:t xml:space="preserve">За 2019 год объем выполнения по показателю «ПОЛЬЗОВАТЕЛИ» составил – </w:t>
      </w:r>
      <w:r>
        <w:rPr>
          <w:rFonts w:ascii="Times New Roman" w:hAnsi="Times New Roman"/>
          <w:sz w:val="28"/>
          <w:szCs w:val="28"/>
        </w:rPr>
        <w:t>21</w:t>
      </w:r>
      <w:r w:rsidRPr="005311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275</w:t>
      </w:r>
      <w:r w:rsidRPr="005311DF">
        <w:rPr>
          <w:rFonts w:ascii="Times New Roman" w:hAnsi="Times New Roman"/>
          <w:sz w:val="28"/>
          <w:szCs w:val="28"/>
        </w:rPr>
        <w:t xml:space="preserve"> или 101,</w:t>
      </w:r>
      <w:r>
        <w:rPr>
          <w:rFonts w:ascii="Times New Roman" w:hAnsi="Times New Roman"/>
          <w:sz w:val="28"/>
          <w:szCs w:val="28"/>
        </w:rPr>
        <w:t>6</w:t>
      </w:r>
      <w:r w:rsidRPr="005311DF">
        <w:rPr>
          <w:rFonts w:ascii="Times New Roman" w:hAnsi="Times New Roman"/>
          <w:sz w:val="28"/>
          <w:szCs w:val="28"/>
        </w:rPr>
        <w:t>% от плана.</w:t>
      </w:r>
    </w:p>
    <w:p w:rsidR="00227882" w:rsidRPr="005311DF" w:rsidRDefault="00227882" w:rsidP="008E104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Для выполнения плана по показателю «ПОЛЬЗОВАТЕЛИ» в течение отчетного периода структурными подразделениями МУ «РЦБС» использовались различные способы, приемы и методы привлечения населения в публичные библиотеки системы:</w:t>
      </w:r>
    </w:p>
    <w:p w:rsidR="00227882" w:rsidRPr="005311DF" w:rsidRDefault="00227882" w:rsidP="008E104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разработка и распространение рекламной продукции;</w:t>
      </w:r>
    </w:p>
    <w:p w:rsidR="00227882" w:rsidRPr="005311DF" w:rsidRDefault="00227882" w:rsidP="008E104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организация акций, в т.ч.: «Приведи друга», «Лучший читатель года»;</w:t>
      </w:r>
    </w:p>
    <w:p w:rsidR="00227882" w:rsidRPr="005311DF" w:rsidRDefault="00227882" w:rsidP="008E104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- проведение экскурсионных форм по популяризации чтения и библиотеки;</w:t>
      </w:r>
    </w:p>
    <w:p w:rsidR="00227882" w:rsidRPr="005311DF" w:rsidRDefault="00227882" w:rsidP="00EF22C8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- активизация привлечения читателей детского и юношеского возраста в каникулярный период. </w:t>
      </w:r>
    </w:p>
    <w:p w:rsidR="00227882" w:rsidRPr="005311DF" w:rsidRDefault="00227882" w:rsidP="00EF22C8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За 2019 год выполнение плана по показателю «ПОСЕЩЕНИЯ» составило – </w:t>
      </w:r>
      <w:r>
        <w:rPr>
          <w:rFonts w:ascii="Times New Roman" w:hAnsi="Times New Roman"/>
          <w:sz w:val="28"/>
          <w:szCs w:val="28"/>
        </w:rPr>
        <w:t>129 035</w:t>
      </w:r>
      <w:r w:rsidRPr="005311DF">
        <w:rPr>
          <w:rFonts w:ascii="Times New Roman" w:hAnsi="Times New Roman"/>
          <w:sz w:val="28"/>
          <w:szCs w:val="28"/>
        </w:rPr>
        <w:t xml:space="preserve"> или 10</w:t>
      </w:r>
      <w:r>
        <w:rPr>
          <w:rFonts w:ascii="Times New Roman" w:hAnsi="Times New Roman"/>
          <w:sz w:val="28"/>
          <w:szCs w:val="28"/>
        </w:rPr>
        <w:t>1,6</w:t>
      </w:r>
      <w:r w:rsidRPr="005311DF">
        <w:rPr>
          <w:rFonts w:ascii="Times New Roman" w:hAnsi="Times New Roman"/>
          <w:sz w:val="28"/>
          <w:szCs w:val="28"/>
        </w:rPr>
        <w:t xml:space="preserve">%. </w:t>
      </w:r>
    </w:p>
    <w:p w:rsidR="00227882" w:rsidRPr="005311DF" w:rsidRDefault="00227882" w:rsidP="00EF22C8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>За 2019 год выполнение плана по показателю «КНИГОВЫДАЧА» составило 3</w:t>
      </w:r>
      <w:r>
        <w:rPr>
          <w:rFonts w:ascii="Times New Roman" w:hAnsi="Times New Roman"/>
          <w:sz w:val="28"/>
          <w:szCs w:val="28"/>
        </w:rPr>
        <w:t>93</w:t>
      </w:r>
      <w:r w:rsidRPr="005311DF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060</w:t>
      </w:r>
      <w:r w:rsidRPr="005311DF">
        <w:rPr>
          <w:rFonts w:ascii="Times New Roman" w:hAnsi="Times New Roman"/>
          <w:sz w:val="28"/>
          <w:szCs w:val="28"/>
        </w:rPr>
        <w:t xml:space="preserve"> или 10</w:t>
      </w:r>
      <w:r>
        <w:rPr>
          <w:rFonts w:ascii="Times New Roman" w:hAnsi="Times New Roman"/>
          <w:sz w:val="28"/>
          <w:szCs w:val="28"/>
        </w:rPr>
        <w:t>0,6</w:t>
      </w:r>
      <w:r w:rsidRPr="005311DF">
        <w:rPr>
          <w:rFonts w:ascii="Times New Roman" w:hAnsi="Times New Roman"/>
          <w:sz w:val="28"/>
          <w:szCs w:val="28"/>
        </w:rPr>
        <w:t>%.</w:t>
      </w:r>
    </w:p>
    <w:p w:rsidR="00227882" w:rsidRPr="005311DF" w:rsidRDefault="00227882" w:rsidP="00EF22C8">
      <w:pPr>
        <w:pStyle w:val="29"/>
        <w:tabs>
          <w:tab w:val="left" w:pos="993"/>
        </w:tabs>
        <w:spacing w:line="276" w:lineRule="auto"/>
        <w:ind w:left="0" w:firstLine="708"/>
        <w:jc w:val="both"/>
        <w:rPr>
          <w:bCs/>
          <w:iCs/>
          <w:sz w:val="28"/>
          <w:szCs w:val="28"/>
        </w:rPr>
      </w:pPr>
      <w:r w:rsidRPr="005311DF">
        <w:rPr>
          <w:bCs/>
          <w:iCs/>
          <w:sz w:val="28"/>
          <w:szCs w:val="28"/>
        </w:rPr>
        <w:t xml:space="preserve">За отчетный период выделено </w:t>
      </w:r>
      <w:r>
        <w:rPr>
          <w:bCs/>
          <w:iCs/>
          <w:sz w:val="28"/>
          <w:szCs w:val="28"/>
        </w:rPr>
        <w:t>58 332,95</w:t>
      </w:r>
      <w:r w:rsidRPr="005311DF">
        <w:rPr>
          <w:bCs/>
          <w:iCs/>
          <w:sz w:val="28"/>
          <w:szCs w:val="28"/>
        </w:rPr>
        <w:t xml:space="preserve"> рублей на подп</w:t>
      </w:r>
      <w:r>
        <w:rPr>
          <w:bCs/>
          <w:iCs/>
          <w:sz w:val="28"/>
          <w:szCs w:val="28"/>
        </w:rPr>
        <w:t>иску основных печатных изданий.</w:t>
      </w:r>
    </w:p>
    <w:p w:rsidR="00227882" w:rsidRPr="00794A25" w:rsidRDefault="00227882" w:rsidP="00EF22C8">
      <w:pPr>
        <w:pStyle w:val="29"/>
        <w:tabs>
          <w:tab w:val="left" w:pos="993"/>
        </w:tabs>
        <w:spacing w:line="276" w:lineRule="auto"/>
        <w:ind w:left="0"/>
        <w:rPr>
          <w:bCs/>
          <w:i/>
          <w:iCs/>
          <w:sz w:val="28"/>
          <w:szCs w:val="28"/>
        </w:rPr>
      </w:pPr>
      <w:r w:rsidRPr="00EF22C8">
        <w:rPr>
          <w:rFonts w:eastAsia="Calibri"/>
          <w:bCs/>
          <w:iCs/>
          <w:sz w:val="28"/>
          <w:szCs w:val="28"/>
          <w:lang w:eastAsia="en-US"/>
        </w:rPr>
        <w:t>По учреждениям дополнительного образования</w:t>
      </w:r>
    </w:p>
    <w:p w:rsidR="00227882" w:rsidRPr="005311DF" w:rsidRDefault="00227882" w:rsidP="00EF22C8">
      <w:pPr>
        <w:spacing w:after="0"/>
        <w:ind w:right="-1"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5311DF">
        <w:rPr>
          <w:rFonts w:ascii="Times New Roman" w:hAnsi="Times New Roman"/>
          <w:bCs/>
          <w:iCs/>
          <w:sz w:val="28"/>
          <w:szCs w:val="28"/>
        </w:rPr>
        <w:t xml:space="preserve">В 4 учреждениях дополнительного образования художественно- эстетической направленности на всех отделениях (музыкальное, хореографическое, театральное, художественное) занимается </w:t>
      </w:r>
      <w:r w:rsidR="00E45B30">
        <w:rPr>
          <w:rFonts w:ascii="Times New Roman" w:hAnsi="Times New Roman"/>
          <w:bCs/>
          <w:iCs/>
          <w:sz w:val="28"/>
          <w:szCs w:val="28"/>
        </w:rPr>
        <w:t xml:space="preserve">                            </w:t>
      </w:r>
      <w:r w:rsidRPr="005311DF">
        <w:rPr>
          <w:rFonts w:ascii="Times New Roman" w:hAnsi="Times New Roman"/>
          <w:bCs/>
          <w:iCs/>
          <w:sz w:val="28"/>
          <w:szCs w:val="28"/>
        </w:rPr>
        <w:t>1 1</w:t>
      </w:r>
      <w:r>
        <w:rPr>
          <w:rFonts w:ascii="Times New Roman" w:hAnsi="Times New Roman"/>
          <w:bCs/>
          <w:iCs/>
          <w:sz w:val="28"/>
          <w:szCs w:val="28"/>
        </w:rPr>
        <w:t>28</w:t>
      </w:r>
      <w:r w:rsidRPr="005311DF">
        <w:rPr>
          <w:rFonts w:ascii="Times New Roman" w:hAnsi="Times New Roman"/>
          <w:bCs/>
          <w:iCs/>
          <w:sz w:val="28"/>
          <w:szCs w:val="28"/>
        </w:rPr>
        <w:t xml:space="preserve"> учащийся. Из них 31</w:t>
      </w:r>
      <w:r>
        <w:rPr>
          <w:rFonts w:ascii="Times New Roman" w:hAnsi="Times New Roman"/>
          <w:bCs/>
          <w:iCs/>
          <w:sz w:val="28"/>
          <w:szCs w:val="28"/>
        </w:rPr>
        <w:t>1</w:t>
      </w:r>
      <w:r w:rsidRPr="005311DF">
        <w:rPr>
          <w:rFonts w:ascii="Times New Roman" w:hAnsi="Times New Roman"/>
          <w:bCs/>
          <w:iCs/>
          <w:sz w:val="28"/>
          <w:szCs w:val="28"/>
        </w:rPr>
        <w:t xml:space="preserve"> освобождены от платы за обучение, </w:t>
      </w:r>
      <w:r w:rsidR="00E45B30">
        <w:rPr>
          <w:rFonts w:ascii="Times New Roman" w:hAnsi="Times New Roman"/>
          <w:bCs/>
          <w:iCs/>
          <w:sz w:val="28"/>
          <w:szCs w:val="28"/>
        </w:rPr>
        <w:t xml:space="preserve">                          </w:t>
      </w:r>
      <w:r w:rsidRPr="005311DF">
        <w:rPr>
          <w:rFonts w:ascii="Times New Roman" w:hAnsi="Times New Roman"/>
          <w:bCs/>
          <w:iCs/>
          <w:sz w:val="28"/>
          <w:szCs w:val="28"/>
        </w:rPr>
        <w:t>13</w:t>
      </w:r>
      <w:r>
        <w:rPr>
          <w:rFonts w:ascii="Times New Roman" w:hAnsi="Times New Roman"/>
          <w:bCs/>
          <w:iCs/>
          <w:sz w:val="28"/>
          <w:szCs w:val="28"/>
        </w:rPr>
        <w:t>2</w:t>
      </w:r>
      <w:r w:rsidRPr="005311DF">
        <w:rPr>
          <w:rFonts w:ascii="Times New Roman" w:hAnsi="Times New Roman"/>
          <w:bCs/>
          <w:iCs/>
          <w:sz w:val="28"/>
          <w:szCs w:val="28"/>
        </w:rPr>
        <w:t xml:space="preserve"> предоставлена 50% льгота. </w:t>
      </w:r>
    </w:p>
    <w:p w:rsidR="00227882" w:rsidRPr="005311DF" w:rsidRDefault="00227882" w:rsidP="00EF22C8">
      <w:pPr>
        <w:spacing w:after="0"/>
        <w:ind w:right="-1"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5311DF">
        <w:rPr>
          <w:rFonts w:ascii="Times New Roman" w:hAnsi="Times New Roman"/>
          <w:bCs/>
          <w:iCs/>
          <w:sz w:val="28"/>
          <w:szCs w:val="28"/>
        </w:rPr>
        <w:lastRenderedPageBreak/>
        <w:t>В 2019-2020 учебный год поступили в 1 класс 279 учащихся.</w:t>
      </w:r>
    </w:p>
    <w:p w:rsidR="00227882" w:rsidRPr="005311DF" w:rsidRDefault="00227882" w:rsidP="00EF22C8">
      <w:pPr>
        <w:spacing w:after="0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bCs/>
          <w:iCs/>
          <w:sz w:val="28"/>
          <w:szCs w:val="28"/>
        </w:rPr>
        <w:t xml:space="preserve">Качество образования подтверждают выпускники школ - 139 человек, </w:t>
      </w:r>
      <w:r w:rsidRPr="005311DF">
        <w:rPr>
          <w:rFonts w:ascii="Times New Roman" w:hAnsi="Times New Roman"/>
          <w:sz w:val="28"/>
          <w:szCs w:val="28"/>
        </w:rPr>
        <w:t>из них</w:t>
      </w:r>
      <w:r w:rsidRPr="005311DF">
        <w:rPr>
          <w:rFonts w:ascii="Times New Roman" w:hAnsi="Times New Roman"/>
          <w:bCs/>
          <w:iCs/>
          <w:sz w:val="28"/>
          <w:szCs w:val="28"/>
        </w:rPr>
        <w:t xml:space="preserve"> 59 окончили школу с отличием (40% учащихся).</w:t>
      </w:r>
    </w:p>
    <w:p w:rsidR="00227882" w:rsidRPr="005311DF" w:rsidRDefault="00227882" w:rsidP="00EF22C8">
      <w:pPr>
        <w:spacing w:after="0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bCs/>
          <w:iCs/>
          <w:sz w:val="28"/>
          <w:szCs w:val="28"/>
        </w:rPr>
        <w:t>Учащиеся</w:t>
      </w:r>
      <w:r w:rsidRPr="005311DF">
        <w:rPr>
          <w:rFonts w:ascii="Times New Roman" w:hAnsi="Times New Roman"/>
          <w:sz w:val="28"/>
          <w:szCs w:val="28"/>
        </w:rPr>
        <w:t xml:space="preserve"> МОУ ДО Рыбницкого района и г.Рыбницы приняли активное участие в</w:t>
      </w:r>
      <w:r>
        <w:rPr>
          <w:rFonts w:ascii="Times New Roman" w:hAnsi="Times New Roman"/>
          <w:sz w:val="28"/>
          <w:szCs w:val="28"/>
        </w:rPr>
        <w:t xml:space="preserve"> 106</w:t>
      </w:r>
      <w:r w:rsidRPr="005311DF">
        <w:rPr>
          <w:rFonts w:ascii="Times New Roman" w:hAnsi="Times New Roman"/>
          <w:sz w:val="28"/>
          <w:szCs w:val="28"/>
        </w:rPr>
        <w:t xml:space="preserve"> различных конкурсах и фестивалях. </w:t>
      </w:r>
    </w:p>
    <w:p w:rsidR="00227882" w:rsidRPr="004B64C9" w:rsidRDefault="00227882" w:rsidP="00EF2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311DF">
        <w:rPr>
          <w:rFonts w:ascii="Times New Roman" w:hAnsi="Times New Roman"/>
          <w:sz w:val="28"/>
          <w:szCs w:val="28"/>
        </w:rPr>
        <w:t xml:space="preserve">На традиционных Республиканских конкурсах «Юный исполнитель Приднестровья», «Юный художник Приднестровья» и «Юный танцор Приднестровья» в 2019 году заняли 48 призовых мест и получили </w:t>
      </w:r>
      <w:r w:rsidR="008743F4">
        <w:rPr>
          <w:rFonts w:ascii="Times New Roman" w:hAnsi="Times New Roman"/>
          <w:sz w:val="28"/>
          <w:szCs w:val="28"/>
        </w:rPr>
        <w:t xml:space="preserve">                           </w:t>
      </w:r>
      <w:r w:rsidRPr="005311DF">
        <w:rPr>
          <w:rFonts w:ascii="Times New Roman" w:hAnsi="Times New Roman"/>
          <w:sz w:val="28"/>
          <w:szCs w:val="28"/>
        </w:rPr>
        <w:t>4 специальных диплома.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B64C9">
        <w:rPr>
          <w:rFonts w:ascii="Times New Roman" w:hAnsi="Times New Roman"/>
          <w:sz w:val="28"/>
          <w:szCs w:val="28"/>
        </w:rPr>
        <w:t>В 2019 году учащиеся МОУ ДО приняли участие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4B64C9">
        <w:rPr>
          <w:rFonts w:ascii="Times New Roman" w:hAnsi="Times New Roman"/>
          <w:sz w:val="28"/>
          <w:szCs w:val="28"/>
        </w:rPr>
        <w:t>54-х конкурсах Республиканского и международного уровня</w:t>
      </w:r>
      <w:r>
        <w:rPr>
          <w:rFonts w:ascii="Times New Roman" w:hAnsi="Times New Roman"/>
          <w:sz w:val="28"/>
          <w:szCs w:val="28"/>
        </w:rPr>
        <w:t>.</w:t>
      </w:r>
    </w:p>
    <w:p w:rsidR="00227882" w:rsidRDefault="00227882" w:rsidP="00EF22C8">
      <w:pPr>
        <w:spacing w:after="0"/>
        <w:ind w:right="-1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F5BCF">
        <w:rPr>
          <w:rFonts w:ascii="Times New Roman" w:eastAsia="Times New Roman" w:hAnsi="Times New Roman"/>
          <w:sz w:val="28"/>
          <w:szCs w:val="28"/>
        </w:rPr>
        <w:t>По инициативе госадминистрации в сотрудничестве с Российским центром науки и культуры в Кишинёве в</w:t>
      </w:r>
      <w:r w:rsidRPr="005F5BCF">
        <w:rPr>
          <w:rFonts w:ascii="Times New Roman" w:hAnsi="Times New Roman"/>
          <w:sz w:val="28"/>
          <w:szCs w:val="28"/>
        </w:rPr>
        <w:t xml:space="preserve"> октябре 2019 года </w:t>
      </w:r>
      <w:r w:rsidRPr="005F5BCF">
        <w:rPr>
          <w:rFonts w:ascii="Times New Roman" w:eastAsia="Times New Roman" w:hAnsi="Times New Roman"/>
          <w:sz w:val="28"/>
          <w:szCs w:val="28"/>
        </w:rPr>
        <w:t xml:space="preserve">в </w:t>
      </w:r>
      <w:r w:rsidR="008743F4">
        <w:rPr>
          <w:rFonts w:ascii="Times New Roman" w:eastAsia="Times New Roman" w:hAnsi="Times New Roman"/>
          <w:sz w:val="28"/>
          <w:szCs w:val="28"/>
        </w:rPr>
        <w:t xml:space="preserve">                             </w:t>
      </w:r>
      <w:r>
        <w:rPr>
          <w:rFonts w:ascii="Times New Roman" w:eastAsia="Times New Roman" w:hAnsi="Times New Roman"/>
          <w:sz w:val="28"/>
          <w:szCs w:val="28"/>
        </w:rPr>
        <w:t>МУ «Рыбницкий Дворец культуры»</w:t>
      </w:r>
      <w:r w:rsidRPr="005F5BCF">
        <w:rPr>
          <w:rFonts w:ascii="Times New Roman" w:eastAsia="Times New Roman" w:hAnsi="Times New Roman"/>
          <w:sz w:val="28"/>
          <w:szCs w:val="28"/>
        </w:rPr>
        <w:t xml:space="preserve"> состоялась премьера спектакля ленинградского театра  «Не всё коту масленица». Все желающие могли посмотреть постановку совершенно бесплатно.</w:t>
      </w:r>
    </w:p>
    <w:p w:rsidR="00227882" w:rsidRPr="00074814" w:rsidRDefault="00227882" w:rsidP="00227882">
      <w:pPr>
        <w:spacing w:after="0" w:line="240" w:lineRule="auto"/>
        <w:ind w:right="-1" w:firstLine="709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С</w:t>
      </w:r>
      <w:r w:rsidRPr="00074814">
        <w:rPr>
          <w:rFonts w:ascii="Times New Roman" w:eastAsia="Times New Roman" w:hAnsi="Times New Roman"/>
          <w:sz w:val="24"/>
          <w:szCs w:val="24"/>
        </w:rPr>
        <w:t>пектакл</w:t>
      </w:r>
      <w:r>
        <w:rPr>
          <w:rFonts w:ascii="Times New Roman" w:eastAsia="Times New Roman" w:hAnsi="Times New Roman"/>
          <w:sz w:val="24"/>
          <w:szCs w:val="24"/>
        </w:rPr>
        <w:t>ь</w:t>
      </w:r>
      <w:r w:rsidRPr="00074814">
        <w:rPr>
          <w:rFonts w:ascii="Times New Roman" w:eastAsia="Times New Roman" w:hAnsi="Times New Roman"/>
          <w:sz w:val="24"/>
          <w:szCs w:val="24"/>
        </w:rPr>
        <w:t xml:space="preserve"> ленинградского театра  «Не всё коту масленица»</w:t>
      </w:r>
    </w:p>
    <w:p w:rsidR="00227882" w:rsidRPr="005311DF" w:rsidRDefault="00227882" w:rsidP="00227882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1E27B2">
        <w:rPr>
          <w:noProof/>
        </w:rPr>
        <w:t xml:space="preserve"> </w:t>
      </w:r>
    </w:p>
    <w:p w:rsidR="00227882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86080" behindDoc="0" locked="0" layoutInCell="1" allowOverlap="1" wp14:anchorId="43D626B3">
            <wp:simplePos x="0" y="0"/>
            <wp:positionH relativeFrom="column">
              <wp:posOffset>2758440</wp:posOffset>
            </wp:positionH>
            <wp:positionV relativeFrom="paragraph">
              <wp:posOffset>53975</wp:posOffset>
            </wp:positionV>
            <wp:extent cx="3305842" cy="1724025"/>
            <wp:effectExtent l="0" t="0" r="8890" b="0"/>
            <wp:wrapNone/>
            <wp:docPr id="165" name="Рисунок 165" descr="&quot;Не всё коту маслениц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quot;Не всё коту масленица&quot;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906" cy="172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1744" behindDoc="0" locked="0" layoutInCell="1" allowOverlap="1" wp14:anchorId="066F50F6">
            <wp:simplePos x="0" y="0"/>
            <wp:positionH relativeFrom="column">
              <wp:posOffset>24765</wp:posOffset>
            </wp:positionH>
            <wp:positionV relativeFrom="paragraph">
              <wp:posOffset>53340</wp:posOffset>
            </wp:positionV>
            <wp:extent cx="2647950" cy="1724025"/>
            <wp:effectExtent l="0" t="0" r="0" b="9525"/>
            <wp:wrapNone/>
            <wp:docPr id="164" name="Рисунок 164" descr="&quot;Не всё коту маслениц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quot;Не всё коту масленица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1" t="10396"/>
                    <a:stretch/>
                  </pic:blipFill>
                  <pic:spPr bwMode="auto">
                    <a:xfrm>
                      <a:off x="0" y="0"/>
                      <a:ext cx="26479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D98" w:rsidRDefault="00430D98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E104D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E104D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E104D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E104D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E104D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E104D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E104D" w:rsidRDefault="008E104D" w:rsidP="00227882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8743F4" w:rsidRDefault="008743F4" w:rsidP="0022788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227882" w:rsidRPr="00430D98" w:rsidRDefault="00227882" w:rsidP="002278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0D98">
        <w:rPr>
          <w:rFonts w:ascii="Times New Roman" w:hAnsi="Times New Roman"/>
          <w:b/>
          <w:color w:val="000000"/>
          <w:sz w:val="28"/>
          <w:szCs w:val="28"/>
        </w:rPr>
        <w:t xml:space="preserve">МУ </w:t>
      </w:r>
      <w:r w:rsidRPr="00430D98">
        <w:rPr>
          <w:rFonts w:ascii="Times New Roman" w:hAnsi="Times New Roman"/>
          <w:b/>
          <w:sz w:val="28"/>
          <w:szCs w:val="28"/>
        </w:rPr>
        <w:t xml:space="preserve">«Управление физической культуры и спорта </w:t>
      </w:r>
    </w:p>
    <w:p w:rsidR="00227882" w:rsidRPr="00430D98" w:rsidRDefault="00227882" w:rsidP="002278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0D98">
        <w:rPr>
          <w:rFonts w:ascii="Times New Roman" w:hAnsi="Times New Roman"/>
          <w:b/>
          <w:sz w:val="28"/>
          <w:szCs w:val="28"/>
        </w:rPr>
        <w:t xml:space="preserve">Рыбницкого района и г. Рыбницы» </w:t>
      </w:r>
    </w:p>
    <w:p w:rsidR="00227882" w:rsidRPr="0011511C" w:rsidRDefault="00227882" w:rsidP="00430D98">
      <w:pPr>
        <w:tabs>
          <w:tab w:val="num" w:pos="0"/>
        </w:tabs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 xml:space="preserve">В ведомстве МУ «Управление физической культуры и спорта Рыбницкого района и г. Рыбницы» находятся </w:t>
      </w:r>
      <w:r w:rsidRPr="00B1201A">
        <w:rPr>
          <w:rFonts w:ascii="Times New Roman" w:hAnsi="Times New Roman"/>
          <w:sz w:val="28"/>
          <w:szCs w:val="28"/>
        </w:rPr>
        <w:t>3</w:t>
      </w:r>
      <w:r w:rsidRPr="0011511C">
        <w:rPr>
          <w:rFonts w:ascii="Times New Roman" w:hAnsi="Times New Roman"/>
          <w:sz w:val="28"/>
          <w:szCs w:val="28"/>
        </w:rPr>
        <w:t xml:space="preserve"> спортивные школы, «Спортивный клуб единоборств» и подростковый центр спортивной направленности, в которых проводятся учебно – тренировочные занятия по </w:t>
      </w:r>
      <w:r w:rsidRPr="00B1201A">
        <w:rPr>
          <w:rFonts w:ascii="Times New Roman" w:hAnsi="Times New Roman"/>
          <w:sz w:val="28"/>
          <w:szCs w:val="28"/>
        </w:rPr>
        <w:t>14</w:t>
      </w:r>
      <w:r w:rsidRPr="0011511C">
        <w:rPr>
          <w:rFonts w:ascii="Times New Roman" w:hAnsi="Times New Roman"/>
          <w:b/>
          <w:sz w:val="28"/>
          <w:szCs w:val="28"/>
        </w:rPr>
        <w:t xml:space="preserve"> </w:t>
      </w:r>
      <w:r w:rsidRPr="0011511C">
        <w:rPr>
          <w:rFonts w:ascii="Times New Roman" w:hAnsi="Times New Roman"/>
          <w:sz w:val="28"/>
          <w:szCs w:val="28"/>
        </w:rPr>
        <w:t xml:space="preserve">видам спорта (бокс, вольная борьба, гребля на байдарках и каноэ, легкая атлетика, плавание, шахматы, баскетбол, волейбол, футбол, каратэ, эстетическая гимнастика, шашки, бадминтон, настольный теннис).  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 xml:space="preserve">В настоящее время в спортивных школах проводятся учебно-тренировочные занятия в </w:t>
      </w:r>
      <w:r w:rsidRPr="00B1201A">
        <w:rPr>
          <w:rFonts w:ascii="Times New Roman" w:hAnsi="Times New Roman"/>
          <w:sz w:val="28"/>
          <w:szCs w:val="28"/>
        </w:rPr>
        <w:t>86</w:t>
      </w:r>
      <w:r w:rsidRPr="0011511C">
        <w:rPr>
          <w:rFonts w:ascii="Times New Roman" w:hAnsi="Times New Roman"/>
          <w:b/>
          <w:sz w:val="28"/>
          <w:szCs w:val="28"/>
        </w:rPr>
        <w:t xml:space="preserve"> </w:t>
      </w:r>
      <w:r w:rsidRPr="0011511C">
        <w:rPr>
          <w:rFonts w:ascii="Times New Roman" w:hAnsi="Times New Roman"/>
          <w:sz w:val="28"/>
          <w:szCs w:val="28"/>
        </w:rPr>
        <w:t xml:space="preserve">учебных группах, в которых занимается </w:t>
      </w:r>
      <w:r w:rsidRPr="00B1201A">
        <w:rPr>
          <w:rFonts w:ascii="Times New Roman" w:hAnsi="Times New Roman"/>
          <w:sz w:val="28"/>
          <w:szCs w:val="28"/>
        </w:rPr>
        <w:t xml:space="preserve">1308 </w:t>
      </w:r>
      <w:r w:rsidRPr="0011511C">
        <w:rPr>
          <w:rFonts w:ascii="Times New Roman" w:hAnsi="Times New Roman"/>
          <w:sz w:val="28"/>
          <w:szCs w:val="28"/>
        </w:rPr>
        <w:t xml:space="preserve">учащихся и </w:t>
      </w:r>
      <w:r w:rsidRPr="00800E00">
        <w:rPr>
          <w:rFonts w:ascii="Times New Roman" w:hAnsi="Times New Roman"/>
          <w:sz w:val="28"/>
          <w:szCs w:val="28"/>
        </w:rPr>
        <w:t>78</w:t>
      </w:r>
      <w:r w:rsidRPr="0011511C">
        <w:rPr>
          <w:rFonts w:ascii="Times New Roman" w:hAnsi="Times New Roman"/>
          <w:sz w:val="28"/>
          <w:szCs w:val="28"/>
        </w:rPr>
        <w:t xml:space="preserve"> человек посещают Подростковый центр. Всего в подразделениях МУ «УФКиС» занимается </w:t>
      </w:r>
      <w:r w:rsidRPr="00800E00">
        <w:rPr>
          <w:rFonts w:ascii="Times New Roman" w:hAnsi="Times New Roman"/>
          <w:sz w:val="28"/>
          <w:szCs w:val="28"/>
        </w:rPr>
        <w:t>1386</w:t>
      </w:r>
      <w:r w:rsidRPr="0011511C">
        <w:rPr>
          <w:rFonts w:ascii="Times New Roman" w:hAnsi="Times New Roman"/>
          <w:b/>
          <w:sz w:val="28"/>
          <w:szCs w:val="28"/>
        </w:rPr>
        <w:t xml:space="preserve"> </w:t>
      </w:r>
      <w:r w:rsidRPr="0011511C">
        <w:rPr>
          <w:rFonts w:ascii="Times New Roman" w:hAnsi="Times New Roman"/>
          <w:sz w:val="28"/>
          <w:szCs w:val="28"/>
        </w:rPr>
        <w:t>человек.</w:t>
      </w:r>
    </w:p>
    <w:p w:rsidR="00227882" w:rsidRPr="0011511C" w:rsidRDefault="00227882" w:rsidP="00430D98">
      <w:pPr>
        <w:tabs>
          <w:tab w:val="num" w:pos="0"/>
        </w:tabs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lastRenderedPageBreak/>
        <w:t xml:space="preserve">В сёлах Рыбницкого района Воронково, Жура, Попенки, Выхватинцы, Красненькое, Мокра, работают </w:t>
      </w:r>
      <w:r w:rsidRPr="004B6BE7">
        <w:rPr>
          <w:rFonts w:ascii="Times New Roman" w:hAnsi="Times New Roman"/>
          <w:sz w:val="28"/>
          <w:szCs w:val="28"/>
        </w:rPr>
        <w:t>11</w:t>
      </w:r>
      <w:r w:rsidRPr="0011511C">
        <w:rPr>
          <w:rFonts w:ascii="Times New Roman" w:hAnsi="Times New Roman"/>
          <w:b/>
          <w:sz w:val="28"/>
          <w:szCs w:val="28"/>
        </w:rPr>
        <w:t xml:space="preserve"> </w:t>
      </w:r>
      <w:r w:rsidRPr="0011511C">
        <w:rPr>
          <w:rFonts w:ascii="Times New Roman" w:hAnsi="Times New Roman"/>
          <w:sz w:val="28"/>
          <w:szCs w:val="28"/>
        </w:rPr>
        <w:t xml:space="preserve">групп по 3 видам спорта (футбол, волейбол, баскетбол). Учебно-тренировочные занятия в Рыбницком районе посещают </w:t>
      </w:r>
      <w:r w:rsidRPr="004B6BE7">
        <w:rPr>
          <w:rFonts w:ascii="Times New Roman" w:hAnsi="Times New Roman"/>
          <w:sz w:val="28"/>
          <w:szCs w:val="28"/>
        </w:rPr>
        <w:t xml:space="preserve">175 </w:t>
      </w:r>
      <w:r w:rsidRPr="0011511C">
        <w:rPr>
          <w:rFonts w:ascii="Times New Roman" w:hAnsi="Times New Roman"/>
          <w:sz w:val="28"/>
          <w:szCs w:val="28"/>
        </w:rPr>
        <w:t>человек.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>В ведении Управления находится-7 структурных подразделений.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 xml:space="preserve">Спортивно-массовую и физкультурно-оздоровительную работу в городе и районе проводят </w:t>
      </w:r>
      <w:r w:rsidRPr="004B6BE7">
        <w:rPr>
          <w:rFonts w:ascii="Times New Roman" w:hAnsi="Times New Roman"/>
          <w:sz w:val="28"/>
          <w:szCs w:val="28"/>
        </w:rPr>
        <w:t xml:space="preserve">43 </w:t>
      </w:r>
      <w:r w:rsidRPr="0011511C">
        <w:rPr>
          <w:rFonts w:ascii="Times New Roman" w:hAnsi="Times New Roman"/>
          <w:sz w:val="28"/>
          <w:szCs w:val="28"/>
        </w:rPr>
        <w:t>педагогических работника.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 xml:space="preserve">С высшим образованием - 27 чел., 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>С неоконченным высшим образованием – 5 чел.,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>Со средне – специальным  образованием – 9 чел.,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>Среднее общее образование – 2 чел.</w:t>
      </w:r>
    </w:p>
    <w:p w:rsidR="00227882" w:rsidRPr="0011511C" w:rsidRDefault="00227882" w:rsidP="00430D98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11511C">
        <w:rPr>
          <w:rFonts w:ascii="Times New Roman" w:hAnsi="Times New Roman"/>
          <w:sz w:val="28"/>
          <w:szCs w:val="28"/>
        </w:rPr>
        <w:t xml:space="preserve">Из числа педагогических работников 12 человек имеют квалификационные категории. </w:t>
      </w:r>
    </w:p>
    <w:p w:rsidR="00227882" w:rsidRPr="0011511C" w:rsidRDefault="00227882" w:rsidP="00430D98">
      <w:pPr>
        <w:pStyle w:val="a3"/>
        <w:spacing w:line="276" w:lineRule="auto"/>
        <w:ind w:firstLine="540"/>
        <w:jc w:val="both"/>
        <w:rPr>
          <w:szCs w:val="28"/>
        </w:rPr>
      </w:pPr>
      <w:r w:rsidRPr="0011511C">
        <w:rPr>
          <w:szCs w:val="28"/>
        </w:rPr>
        <w:t xml:space="preserve">За отчётный период спортсмены города и района приняли участие в </w:t>
      </w:r>
      <w:r w:rsidRPr="006D47B5">
        <w:rPr>
          <w:szCs w:val="28"/>
        </w:rPr>
        <w:t>93–</w:t>
      </w:r>
      <w:r w:rsidRPr="0011511C">
        <w:rPr>
          <w:szCs w:val="28"/>
        </w:rPr>
        <w:t xml:space="preserve">х Международных и </w:t>
      </w:r>
      <w:r w:rsidRPr="006D47B5">
        <w:rPr>
          <w:szCs w:val="28"/>
        </w:rPr>
        <w:t>47-х</w:t>
      </w:r>
      <w:r w:rsidRPr="0011511C">
        <w:rPr>
          <w:szCs w:val="28"/>
        </w:rPr>
        <w:t xml:space="preserve"> Республиканских соревнованиях. </w:t>
      </w:r>
    </w:p>
    <w:p w:rsidR="00227882" w:rsidRPr="0011511C" w:rsidRDefault="008E104D" w:rsidP="00430D98">
      <w:pPr>
        <w:pStyle w:val="a3"/>
        <w:spacing w:line="276" w:lineRule="auto"/>
        <w:ind w:firstLine="540"/>
        <w:jc w:val="both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900416" behindDoc="1" locked="0" layoutInCell="1" allowOverlap="1" wp14:anchorId="5C7B30B0">
            <wp:simplePos x="0" y="0"/>
            <wp:positionH relativeFrom="column">
              <wp:posOffset>205740</wp:posOffset>
            </wp:positionH>
            <wp:positionV relativeFrom="paragraph">
              <wp:posOffset>53975</wp:posOffset>
            </wp:positionV>
            <wp:extent cx="2460018" cy="1333500"/>
            <wp:effectExtent l="0" t="0" r="0" b="0"/>
            <wp:wrapTight wrapText="bothSides">
              <wp:wrapPolygon edited="0">
                <wp:start x="0" y="0"/>
                <wp:lineTo x="0" y="21291"/>
                <wp:lineTo x="21410" y="21291"/>
                <wp:lineTo x="21410" y="0"/>
                <wp:lineTo x="0" y="0"/>
              </wp:wrapPolygon>
            </wp:wrapTight>
            <wp:docPr id="113" name="Рисунок 113" descr="куб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убки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018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27882" w:rsidRPr="0011511C">
        <w:rPr>
          <w:szCs w:val="28"/>
        </w:rPr>
        <w:t xml:space="preserve">По итогам соревнований различного уровня спортсменами завоёвано </w:t>
      </w:r>
      <w:r w:rsidR="00227882" w:rsidRPr="006D47B5">
        <w:rPr>
          <w:szCs w:val="28"/>
        </w:rPr>
        <w:t xml:space="preserve">1009 </w:t>
      </w:r>
      <w:r w:rsidR="00227882" w:rsidRPr="0011511C">
        <w:rPr>
          <w:szCs w:val="28"/>
        </w:rPr>
        <w:t xml:space="preserve">призовых мест: </w:t>
      </w:r>
      <w:r w:rsidR="00227882" w:rsidRPr="0011511C">
        <w:rPr>
          <w:b/>
          <w:szCs w:val="28"/>
        </w:rPr>
        <w:t xml:space="preserve">- </w:t>
      </w:r>
      <w:r w:rsidR="00227882" w:rsidRPr="006D47B5">
        <w:rPr>
          <w:szCs w:val="28"/>
        </w:rPr>
        <w:t>332</w:t>
      </w:r>
      <w:r w:rsidR="00227882" w:rsidRPr="0011511C">
        <w:rPr>
          <w:szCs w:val="28"/>
        </w:rPr>
        <w:t xml:space="preserve"> – первых места;</w:t>
      </w:r>
    </w:p>
    <w:p w:rsidR="00227882" w:rsidRPr="0011511C" w:rsidRDefault="00227882" w:rsidP="00430D98">
      <w:pPr>
        <w:pStyle w:val="a3"/>
        <w:spacing w:line="276" w:lineRule="auto"/>
        <w:ind w:firstLine="540"/>
        <w:jc w:val="both"/>
        <w:rPr>
          <w:szCs w:val="28"/>
        </w:rPr>
      </w:pPr>
      <w:r w:rsidRPr="0011511C">
        <w:rPr>
          <w:b/>
          <w:szCs w:val="28"/>
        </w:rPr>
        <w:t xml:space="preserve">- </w:t>
      </w:r>
      <w:r w:rsidRPr="006D47B5">
        <w:rPr>
          <w:szCs w:val="28"/>
        </w:rPr>
        <w:t>334</w:t>
      </w:r>
      <w:r w:rsidRPr="0011511C">
        <w:rPr>
          <w:szCs w:val="28"/>
        </w:rPr>
        <w:t xml:space="preserve"> – вторых мест;</w:t>
      </w:r>
    </w:p>
    <w:p w:rsidR="00227882" w:rsidRPr="0011511C" w:rsidRDefault="00227882" w:rsidP="00430D98">
      <w:pPr>
        <w:pStyle w:val="a3"/>
        <w:spacing w:line="276" w:lineRule="auto"/>
        <w:ind w:firstLine="540"/>
        <w:jc w:val="both"/>
        <w:rPr>
          <w:szCs w:val="28"/>
        </w:rPr>
      </w:pPr>
      <w:r w:rsidRPr="0011511C">
        <w:rPr>
          <w:b/>
          <w:szCs w:val="28"/>
        </w:rPr>
        <w:t xml:space="preserve">- </w:t>
      </w:r>
      <w:r w:rsidRPr="006D47B5">
        <w:rPr>
          <w:szCs w:val="28"/>
        </w:rPr>
        <w:t xml:space="preserve">343 </w:t>
      </w:r>
      <w:r w:rsidRPr="0011511C">
        <w:rPr>
          <w:szCs w:val="28"/>
        </w:rPr>
        <w:t>– третьих места.</w:t>
      </w:r>
    </w:p>
    <w:p w:rsidR="00227882" w:rsidRPr="0011511C" w:rsidRDefault="00227882" w:rsidP="00430D98">
      <w:pPr>
        <w:pStyle w:val="a3"/>
        <w:spacing w:line="276" w:lineRule="auto"/>
        <w:jc w:val="both"/>
        <w:rPr>
          <w:szCs w:val="28"/>
        </w:rPr>
      </w:pPr>
    </w:p>
    <w:p w:rsidR="00227882" w:rsidRPr="00552291" w:rsidRDefault="00227882" w:rsidP="00430D98">
      <w:pPr>
        <w:tabs>
          <w:tab w:val="num" w:pos="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552291">
        <w:rPr>
          <w:rFonts w:ascii="Times New Roman" w:hAnsi="Times New Roman"/>
          <w:sz w:val="28"/>
          <w:szCs w:val="28"/>
        </w:rPr>
        <w:t>За отчётный период подготовлено спортсменов-разрядников:</w:t>
      </w:r>
    </w:p>
    <w:p w:rsidR="00227882" w:rsidRPr="004C0B3F" w:rsidRDefault="00227882" w:rsidP="00430D98">
      <w:pPr>
        <w:tabs>
          <w:tab w:val="left" w:pos="709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4C0B3F">
        <w:rPr>
          <w:rFonts w:ascii="Times New Roman" w:hAnsi="Times New Roman"/>
          <w:sz w:val="28"/>
          <w:szCs w:val="28"/>
        </w:rPr>
        <w:t>- Мастер спорта ПМР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- </w:t>
      </w:r>
      <w:r w:rsidRPr="004C0B3F">
        <w:rPr>
          <w:rFonts w:ascii="Times New Roman" w:hAnsi="Times New Roman"/>
          <w:sz w:val="28"/>
          <w:szCs w:val="28"/>
        </w:rPr>
        <w:t>2 чел.</w:t>
      </w:r>
    </w:p>
    <w:p w:rsidR="00227882" w:rsidRPr="004C0B3F" w:rsidRDefault="00227882" w:rsidP="00430D98">
      <w:pPr>
        <w:tabs>
          <w:tab w:val="left" w:pos="709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4C0B3F">
        <w:rPr>
          <w:rFonts w:ascii="Times New Roman" w:hAnsi="Times New Roman"/>
          <w:sz w:val="28"/>
          <w:szCs w:val="28"/>
        </w:rPr>
        <w:t>- кандидат в</w:t>
      </w:r>
      <w:r>
        <w:rPr>
          <w:rFonts w:ascii="Times New Roman" w:hAnsi="Times New Roman"/>
          <w:sz w:val="28"/>
          <w:szCs w:val="28"/>
        </w:rPr>
        <w:t xml:space="preserve"> Мастера спорта</w:t>
      </w:r>
      <w:r>
        <w:rPr>
          <w:rFonts w:ascii="Times New Roman" w:hAnsi="Times New Roman"/>
          <w:sz w:val="28"/>
          <w:szCs w:val="28"/>
        </w:rPr>
        <w:tab/>
        <w:t>-</w:t>
      </w:r>
      <w:r w:rsidRPr="004C0B3F">
        <w:rPr>
          <w:rFonts w:ascii="Times New Roman" w:hAnsi="Times New Roman"/>
          <w:sz w:val="28"/>
          <w:szCs w:val="28"/>
        </w:rPr>
        <w:t xml:space="preserve"> 15 чел.                                                        </w:t>
      </w:r>
    </w:p>
    <w:p w:rsidR="00227882" w:rsidRPr="004C0B3F" w:rsidRDefault="00227882" w:rsidP="00430D98">
      <w:pPr>
        <w:tabs>
          <w:tab w:val="left" w:pos="709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4C0B3F">
        <w:rPr>
          <w:rFonts w:ascii="Times New Roman" w:hAnsi="Times New Roman"/>
          <w:sz w:val="28"/>
          <w:szCs w:val="28"/>
        </w:rPr>
        <w:t xml:space="preserve">- </w:t>
      </w:r>
      <w:r w:rsidRPr="004C0B3F">
        <w:rPr>
          <w:rFonts w:ascii="Times New Roman" w:hAnsi="Times New Roman"/>
          <w:sz w:val="28"/>
          <w:szCs w:val="28"/>
          <w:lang w:val="en-US"/>
        </w:rPr>
        <w:t>I</w:t>
      </w:r>
      <w:r w:rsidRPr="004C0B3F">
        <w:rPr>
          <w:rFonts w:ascii="Times New Roman" w:hAnsi="Times New Roman"/>
          <w:sz w:val="28"/>
          <w:szCs w:val="28"/>
        </w:rPr>
        <w:t xml:space="preserve"> спортивный разряд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-</w:t>
      </w:r>
      <w:r w:rsidRPr="004C0B3F">
        <w:rPr>
          <w:rFonts w:ascii="Times New Roman" w:hAnsi="Times New Roman"/>
          <w:sz w:val="28"/>
          <w:szCs w:val="28"/>
        </w:rPr>
        <w:t xml:space="preserve"> 3 чел.</w:t>
      </w:r>
    </w:p>
    <w:p w:rsidR="00227882" w:rsidRPr="004C0B3F" w:rsidRDefault="00227882" w:rsidP="00430D98">
      <w:pPr>
        <w:tabs>
          <w:tab w:val="left" w:pos="709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4C0B3F">
        <w:rPr>
          <w:rFonts w:ascii="Times New Roman" w:hAnsi="Times New Roman"/>
          <w:sz w:val="28"/>
          <w:szCs w:val="28"/>
        </w:rPr>
        <w:t xml:space="preserve">- </w:t>
      </w:r>
      <w:r w:rsidRPr="004C0B3F">
        <w:rPr>
          <w:rFonts w:ascii="Times New Roman" w:hAnsi="Times New Roman"/>
          <w:sz w:val="28"/>
          <w:szCs w:val="28"/>
          <w:lang w:val="en-US"/>
        </w:rPr>
        <w:t>II</w:t>
      </w:r>
      <w:r w:rsidRPr="004C0B3F">
        <w:rPr>
          <w:rFonts w:ascii="Times New Roman" w:hAnsi="Times New Roman"/>
          <w:sz w:val="28"/>
          <w:szCs w:val="28"/>
        </w:rPr>
        <w:t xml:space="preserve"> спортивный разряд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-</w:t>
      </w:r>
      <w:r w:rsidRPr="004C0B3F">
        <w:rPr>
          <w:rFonts w:ascii="Times New Roman" w:hAnsi="Times New Roman"/>
          <w:sz w:val="28"/>
          <w:szCs w:val="28"/>
        </w:rPr>
        <w:t xml:space="preserve"> 36 чел.</w:t>
      </w:r>
    </w:p>
    <w:p w:rsidR="00227882" w:rsidRPr="004C0B3F" w:rsidRDefault="00227882" w:rsidP="00430D98">
      <w:pPr>
        <w:tabs>
          <w:tab w:val="left" w:pos="709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4C0B3F">
        <w:rPr>
          <w:rFonts w:ascii="Times New Roman" w:hAnsi="Times New Roman"/>
          <w:sz w:val="28"/>
          <w:szCs w:val="28"/>
        </w:rPr>
        <w:t>- Массовых разрядов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-</w:t>
      </w:r>
      <w:r w:rsidRPr="004C0B3F">
        <w:rPr>
          <w:rFonts w:ascii="Times New Roman" w:hAnsi="Times New Roman"/>
          <w:sz w:val="28"/>
          <w:szCs w:val="28"/>
        </w:rPr>
        <w:t xml:space="preserve"> 174 чел. </w:t>
      </w:r>
    </w:p>
    <w:p w:rsidR="00227882" w:rsidRPr="008743F4" w:rsidRDefault="00227882" w:rsidP="00430D98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>В 2019 году Рыбницкие спортсмены добились следующих результатов:</w:t>
      </w: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</w:t>
      </w:r>
      <w:r w:rsidRPr="008743F4">
        <w:rPr>
          <w:rFonts w:ascii="Times New Roman" w:hAnsi="Times New Roman"/>
          <w:sz w:val="28"/>
          <w:szCs w:val="28"/>
          <w:lang w:val="ro-RO"/>
        </w:rPr>
        <w:t>-</w:t>
      </w:r>
      <w:r w:rsidRPr="008743F4">
        <w:rPr>
          <w:rFonts w:ascii="Times New Roman" w:hAnsi="Times New Roman"/>
          <w:sz w:val="28"/>
          <w:szCs w:val="28"/>
        </w:rPr>
        <w:t xml:space="preserve">е место в Чемпионате Молдавии по баскетболу среди команд девушек </w:t>
      </w:r>
      <w:r w:rsidRPr="008743F4">
        <w:rPr>
          <w:rFonts w:ascii="Times New Roman" w:hAnsi="Times New Roman"/>
          <w:sz w:val="28"/>
          <w:szCs w:val="28"/>
          <w:lang w:val="en-US"/>
        </w:rPr>
        <w:t>U</w:t>
      </w:r>
      <w:r w:rsidRPr="008743F4">
        <w:rPr>
          <w:rFonts w:ascii="Times New Roman" w:hAnsi="Times New Roman"/>
          <w:sz w:val="28"/>
          <w:szCs w:val="28"/>
        </w:rPr>
        <w:t>-14 (2005-2006г.р.) – тренер – Белый Николай Васильевич;</w:t>
      </w:r>
    </w:p>
    <w:p w:rsidR="00227882" w:rsidRPr="008743F4" w:rsidRDefault="00227882" w:rsidP="00430D98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II</w:t>
      </w:r>
      <w:r w:rsidRPr="008743F4">
        <w:rPr>
          <w:rFonts w:ascii="Times New Roman" w:hAnsi="Times New Roman"/>
          <w:sz w:val="28"/>
          <w:szCs w:val="28"/>
        </w:rPr>
        <w:t>-е место в Первенстве ПМР по баскетболу среди команд девушек 2004-2005 г.р.;</w:t>
      </w:r>
    </w:p>
    <w:p w:rsidR="00227882" w:rsidRDefault="00227882" w:rsidP="00430D98">
      <w:pPr>
        <w:tabs>
          <w:tab w:val="left" w:pos="456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</w:t>
      </w:r>
      <w:r w:rsidRPr="008743F4">
        <w:rPr>
          <w:rFonts w:ascii="Times New Roman" w:hAnsi="Times New Roman"/>
          <w:sz w:val="28"/>
          <w:szCs w:val="28"/>
          <w:lang w:val="ro-RO"/>
        </w:rPr>
        <w:t>-</w:t>
      </w:r>
      <w:r w:rsidRPr="008743F4">
        <w:rPr>
          <w:rFonts w:ascii="Times New Roman" w:hAnsi="Times New Roman"/>
          <w:sz w:val="28"/>
          <w:szCs w:val="28"/>
        </w:rPr>
        <w:t>е место в Международном</w:t>
      </w:r>
      <w:r w:rsidRPr="00552291">
        <w:rPr>
          <w:rFonts w:ascii="Times New Roman" w:hAnsi="Times New Roman"/>
          <w:sz w:val="28"/>
          <w:szCs w:val="28"/>
        </w:rPr>
        <w:t xml:space="preserve"> турнире по баскетболу  среди команд  девушек 2007-2008г.р., г. Каушаны; </w:t>
      </w:r>
    </w:p>
    <w:p w:rsidR="00227882" w:rsidRPr="005311DF" w:rsidRDefault="00227882" w:rsidP="00430D98">
      <w:pPr>
        <w:spacing w:after="0"/>
        <w:ind w:firstLine="709"/>
        <w:jc w:val="both"/>
        <w:rPr>
          <w:rFonts w:ascii="Times New Roman" w:hAnsi="Times New Roman"/>
          <w:color w:val="666666"/>
          <w:sz w:val="28"/>
          <w:szCs w:val="28"/>
          <w:shd w:val="clear" w:color="auto" w:fill="FFFFFF"/>
        </w:rPr>
      </w:pPr>
      <w:r w:rsidRPr="005311DF">
        <w:rPr>
          <w:rFonts w:ascii="Times New Roman" w:hAnsi="Times New Roman"/>
          <w:sz w:val="28"/>
          <w:szCs w:val="28"/>
          <w:shd w:val="clear" w:color="auto" w:fill="FFFFFF"/>
        </w:rPr>
        <w:t>Встреча руководства района с баскетболистками из села Красненькое.  24 мая баскетбольная команда девушек стали чемпионками Молдавии по баскетболу в возрасте до 14 лет, обойдя 7 команд из городов Молдавии и Приднестровья</w:t>
      </w:r>
      <w:r w:rsidRPr="005311DF">
        <w:rPr>
          <w:rFonts w:ascii="Times New Roman" w:hAnsi="Times New Roman"/>
          <w:color w:val="666666"/>
          <w:sz w:val="28"/>
          <w:szCs w:val="28"/>
          <w:shd w:val="clear" w:color="auto" w:fill="FFFFFF"/>
        </w:rPr>
        <w:t>.</w:t>
      </w:r>
    </w:p>
    <w:p w:rsidR="00227882" w:rsidRPr="005311DF" w:rsidRDefault="00227882" w:rsidP="00227882">
      <w:pPr>
        <w:spacing w:after="0" w:line="240" w:lineRule="auto"/>
        <w:ind w:firstLine="708"/>
        <w:jc w:val="both"/>
        <w:rPr>
          <w:rFonts w:ascii="Times New Roman" w:hAnsi="Times New Roman"/>
          <w:color w:val="666666"/>
          <w:sz w:val="28"/>
          <w:szCs w:val="28"/>
          <w:shd w:val="clear" w:color="auto" w:fill="FFFFFF"/>
        </w:rPr>
      </w:pPr>
    </w:p>
    <w:p w:rsidR="00227882" w:rsidRPr="005311DF" w:rsidRDefault="00227882" w:rsidP="00227882">
      <w:pPr>
        <w:spacing w:after="0" w:line="24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</w:rPr>
        <w:t xml:space="preserve"> </w:t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2E5194" wp14:editId="3BFC9CEB">
            <wp:extent cx="2732784" cy="1674947"/>
            <wp:effectExtent l="0" t="0" r="0" b="1905"/>
            <wp:docPr id="114" name="Рисунок 114" descr="Ð¢Ð¸Ð³ÑÑÑÐ°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¢Ð¸Ð³ÑÑÑÐ° (13)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784" cy="167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1CAA7A" wp14:editId="17C4F2A0">
            <wp:extent cx="3159629" cy="1677670"/>
            <wp:effectExtent l="0" t="0" r="3175" b="0"/>
            <wp:docPr id="115" name="Рисунок 115" descr="Ð¢Ð¸Ð³ÑÑÑÐ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Ð¢Ð¸Ð³ÑÑÑÐ° (2)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44" cy="167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Default="00227882" w:rsidP="00227882">
      <w:pPr>
        <w:tabs>
          <w:tab w:val="left" w:pos="456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>- 5-е место в Чемпионате Европы по боксу, г. Галац, Румыния, - тренер – Бояркин Александр Владимирович;</w:t>
      </w: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</w:t>
      </w:r>
      <w:r w:rsidRPr="008743F4">
        <w:rPr>
          <w:rFonts w:ascii="Times New Roman" w:hAnsi="Times New Roman"/>
          <w:sz w:val="28"/>
          <w:szCs w:val="28"/>
        </w:rPr>
        <w:t xml:space="preserve"> место в Чемпионате Молдавии по гребле на байдарках и каноэ, </w:t>
      </w: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г. Кишинёв – Волк Артём, Стадник Олег – тренер – Коваленко Иван Александрович; </w:t>
      </w:r>
    </w:p>
    <w:p w:rsidR="00227882" w:rsidRPr="0040622F" w:rsidRDefault="00227882" w:rsidP="00430D98">
      <w:pPr>
        <w:tabs>
          <w:tab w:val="left" w:pos="456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</w:t>
      </w:r>
      <w:r w:rsidRPr="008743F4">
        <w:rPr>
          <w:rFonts w:ascii="Times New Roman" w:hAnsi="Times New Roman"/>
          <w:sz w:val="28"/>
          <w:szCs w:val="28"/>
        </w:rPr>
        <w:t xml:space="preserve"> место в Чемпионате</w:t>
      </w:r>
      <w:r w:rsidRPr="0040622F">
        <w:rPr>
          <w:rFonts w:ascii="Times New Roman" w:hAnsi="Times New Roman"/>
          <w:sz w:val="28"/>
          <w:szCs w:val="28"/>
        </w:rPr>
        <w:t xml:space="preserve"> Молдавии по каратэ, г. Кишинёв - Гучев Дмитрий, Виноградов Вячеслав, Иванов Илья – тренер – Егоров Владимир Викторович;</w:t>
      </w:r>
    </w:p>
    <w:p w:rsidR="00227882" w:rsidRPr="00552291" w:rsidRDefault="00227882" w:rsidP="00430D98">
      <w:pPr>
        <w:tabs>
          <w:tab w:val="left" w:pos="4560"/>
        </w:tabs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227882" w:rsidRPr="00C31FC9" w:rsidRDefault="00227882" w:rsidP="00227882">
      <w:pPr>
        <w:tabs>
          <w:tab w:val="left" w:pos="4560"/>
        </w:tabs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14752" behindDoc="1" locked="0" layoutInCell="1" allowOverlap="1" wp14:anchorId="28AB1944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3057525" cy="2031961"/>
            <wp:effectExtent l="0" t="0" r="0" b="6985"/>
            <wp:wrapTight wrapText="bothSides">
              <wp:wrapPolygon edited="0">
                <wp:start x="0" y="0"/>
                <wp:lineTo x="0" y="21472"/>
                <wp:lineTo x="21398" y="21472"/>
                <wp:lineTo x="21398" y="0"/>
                <wp:lineTo x="0" y="0"/>
              </wp:wrapPolygon>
            </wp:wrapTight>
            <wp:docPr id="112" name="Рисунок 112" descr="Греб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ребля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3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29088" behindDoc="1" locked="0" layoutInCell="1" allowOverlap="1" wp14:anchorId="444C4EBB">
            <wp:simplePos x="0" y="0"/>
            <wp:positionH relativeFrom="column">
              <wp:posOffset>3139440</wp:posOffset>
            </wp:positionH>
            <wp:positionV relativeFrom="paragraph">
              <wp:posOffset>3810</wp:posOffset>
            </wp:positionV>
            <wp:extent cx="3057525" cy="2042795"/>
            <wp:effectExtent l="0" t="0" r="9525" b="0"/>
            <wp:wrapTight wrapText="bothSides">
              <wp:wrapPolygon edited="0">
                <wp:start x="0" y="0"/>
                <wp:lineTo x="0" y="21352"/>
                <wp:lineTo x="21533" y="21352"/>
                <wp:lineTo x="21533" y="0"/>
                <wp:lineTo x="0" y="0"/>
              </wp:wrapPolygon>
            </wp:wrapTight>
            <wp:docPr id="111" name="Рисунок 111" descr="facebook_1578745216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acebook_157874521620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7882" w:rsidRPr="003B74B2" w:rsidRDefault="00227882" w:rsidP="00430D98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B74B2">
        <w:rPr>
          <w:rFonts w:ascii="Times New Roman" w:hAnsi="Times New Roman"/>
          <w:sz w:val="28"/>
          <w:szCs w:val="28"/>
        </w:rPr>
        <w:t>В мае 2019 года в Венгрии завершились финальные поединки 25-го Кубка мира по кикбоксингу WAKO. Рыбницкая команда показала 100-процентный результат. В весовой категории до 28 кг в разделе кик-лайт обладателем Кубка мира стал Кирилл Сапрыгин. Юный рыбничанин сражался в группе кадетов 10-12 лет и выиграл 4 боя. Тимур Парфентьев. Он одержал 3 победы и завоевал золото Кубка мира в весовой категории до 47 кг в разделе кик-лайт среди кадетов 10-12 лет.</w:t>
      </w: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III</w:t>
      </w:r>
      <w:r w:rsidRPr="008743F4">
        <w:rPr>
          <w:rFonts w:ascii="Times New Roman" w:hAnsi="Times New Roman"/>
          <w:sz w:val="28"/>
          <w:szCs w:val="28"/>
        </w:rPr>
        <w:t xml:space="preserve"> место во Всеукраинском турнире  по эстетической гимнастике «Одесса - 2019», команда «Эстет мини», г. Одесса - тренер Карачковская Анастасия Олеговна;</w:t>
      </w:r>
    </w:p>
    <w:p w:rsidR="00227882" w:rsidRPr="008743F4" w:rsidRDefault="00227882" w:rsidP="008743F4">
      <w:pPr>
        <w:tabs>
          <w:tab w:val="left" w:pos="456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III</w:t>
      </w:r>
      <w:r w:rsidRPr="008743F4">
        <w:rPr>
          <w:rFonts w:ascii="Times New Roman" w:hAnsi="Times New Roman"/>
          <w:sz w:val="28"/>
          <w:szCs w:val="28"/>
        </w:rPr>
        <w:t xml:space="preserve"> место в </w:t>
      </w:r>
      <w:r w:rsidRPr="008C2F25">
        <w:rPr>
          <w:rFonts w:ascii="Times New Roman" w:hAnsi="Times New Roman"/>
          <w:sz w:val="28"/>
          <w:szCs w:val="28"/>
        </w:rPr>
        <w:t xml:space="preserve">Открытом украинском турнире по эстетической гимнастике «Подольские зори», команда «Эллада - голд», г. Винница - </w:t>
      </w:r>
      <w:r w:rsidR="008743F4">
        <w:rPr>
          <w:rFonts w:ascii="Times New Roman" w:hAnsi="Times New Roman"/>
          <w:sz w:val="28"/>
          <w:szCs w:val="28"/>
        </w:rPr>
        <w:t>тренер Ракицкая Мария Павловна;</w:t>
      </w:r>
    </w:p>
    <w:p w:rsidR="00227882" w:rsidRPr="005311DF" w:rsidRDefault="008743F4" w:rsidP="0022788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43424" behindDoc="1" locked="0" layoutInCell="1" allowOverlap="1" wp14:anchorId="6D087AF3" wp14:editId="7961A9BF">
            <wp:simplePos x="0" y="0"/>
            <wp:positionH relativeFrom="column">
              <wp:posOffset>-60960</wp:posOffset>
            </wp:positionH>
            <wp:positionV relativeFrom="paragraph">
              <wp:posOffset>5080</wp:posOffset>
            </wp:positionV>
            <wp:extent cx="2195830" cy="2324100"/>
            <wp:effectExtent l="0" t="0" r="0" b="0"/>
            <wp:wrapTight wrapText="bothSides">
              <wp:wrapPolygon edited="0">
                <wp:start x="0" y="0"/>
                <wp:lineTo x="0" y="21423"/>
                <wp:lineTo x="21363" y="21423"/>
                <wp:lineTo x="21363" y="0"/>
                <wp:lineTo x="0" y="0"/>
              </wp:wrapPolygon>
            </wp:wrapTight>
            <wp:docPr id="109" name="Рисунок 109" descr="IMG-54115537c32b7a5fb3d97e6636644b07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54115537c32b7a5fb3d97e6636644b07-V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7"/>
                    <a:stretch/>
                  </pic:blipFill>
                  <pic:spPr bwMode="auto">
                    <a:xfrm>
                      <a:off x="0" y="0"/>
                      <a:ext cx="219583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27882">
        <w:rPr>
          <w:noProof/>
          <w:sz w:val="28"/>
          <w:szCs w:val="28"/>
          <w:lang w:eastAsia="ru-RU"/>
        </w:rPr>
        <w:drawing>
          <wp:inline distT="0" distB="0" distL="0" distR="0" wp14:anchorId="26063896" wp14:editId="57B59ACC">
            <wp:extent cx="3879884" cy="2333625"/>
            <wp:effectExtent l="0" t="0" r="6350" b="0"/>
            <wp:docPr id="108" name="Рисунок 10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455" cy="2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8C2F25" w:rsidRDefault="00227882" w:rsidP="00227882">
      <w:pPr>
        <w:tabs>
          <w:tab w:val="left" w:pos="45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01694">
        <w:t xml:space="preserve"> </w:t>
      </w:r>
      <w:r w:rsidRPr="003B74B2">
        <w:rPr>
          <w:rFonts w:ascii="Times New Roman" w:hAnsi="Times New Roman"/>
          <w:b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III</w:t>
      </w:r>
      <w:r w:rsidRPr="008743F4">
        <w:rPr>
          <w:rFonts w:ascii="Times New Roman" w:hAnsi="Times New Roman"/>
          <w:sz w:val="28"/>
          <w:szCs w:val="28"/>
        </w:rPr>
        <w:t xml:space="preserve"> место в Открытом чемпионате Молдавии по лёгкой атлетике,</w:t>
      </w: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 г. Кишинёв – Муштук Ирина, тренер - Платонов Александр Михайлович;</w:t>
      </w: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</w:t>
      </w:r>
      <w:r w:rsidRPr="008743F4">
        <w:rPr>
          <w:rFonts w:ascii="Times New Roman" w:hAnsi="Times New Roman"/>
          <w:sz w:val="28"/>
          <w:szCs w:val="28"/>
        </w:rPr>
        <w:t xml:space="preserve"> место в Чемпионате ПМР по шахматам, г.Тирасполь – Карчевская Анастасия, тренер – Тимофеев Владимир Михайлович;</w:t>
      </w:r>
    </w:p>
    <w:p w:rsidR="00227882" w:rsidRPr="008743F4" w:rsidRDefault="00227882" w:rsidP="00430D98">
      <w:pPr>
        <w:tabs>
          <w:tab w:val="left" w:pos="456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</w:t>
      </w:r>
      <w:r w:rsidRPr="008743F4">
        <w:rPr>
          <w:rFonts w:ascii="Times New Roman" w:hAnsi="Times New Roman"/>
          <w:sz w:val="28"/>
          <w:szCs w:val="28"/>
          <w:lang w:val="en-US"/>
        </w:rPr>
        <w:t>I</w:t>
      </w:r>
      <w:r w:rsidRPr="008743F4">
        <w:rPr>
          <w:rFonts w:ascii="Times New Roman" w:hAnsi="Times New Roman"/>
          <w:sz w:val="28"/>
          <w:szCs w:val="28"/>
        </w:rPr>
        <w:t xml:space="preserve"> и </w:t>
      </w:r>
      <w:r w:rsidRPr="008743F4">
        <w:rPr>
          <w:rFonts w:ascii="Times New Roman" w:hAnsi="Times New Roman"/>
          <w:sz w:val="28"/>
          <w:szCs w:val="28"/>
          <w:lang w:val="en-US"/>
        </w:rPr>
        <w:t>II</w:t>
      </w:r>
      <w:r w:rsidRPr="008743F4">
        <w:rPr>
          <w:rFonts w:ascii="Times New Roman" w:hAnsi="Times New Roman"/>
          <w:sz w:val="28"/>
          <w:szCs w:val="28"/>
        </w:rPr>
        <w:t xml:space="preserve"> места в Мировых играх польских соотечественников по плаванию, Польша – Берюхова Дарья, тренер – Устименко Алла Евгеньевна;</w:t>
      </w:r>
    </w:p>
    <w:p w:rsidR="00227882" w:rsidRPr="008743F4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>- баскетбольная команда «Рыбница» среди мужских команд сезона 2018-2019г.г. добилась следующих результатов:</w:t>
      </w:r>
    </w:p>
    <w:p w:rsidR="00227882" w:rsidRPr="008743F4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в Чемпионате Приднестровской Молдавской Республики – </w:t>
      </w:r>
      <w:r w:rsidRPr="008743F4">
        <w:rPr>
          <w:rFonts w:ascii="Times New Roman" w:hAnsi="Times New Roman"/>
          <w:sz w:val="28"/>
          <w:szCs w:val="28"/>
          <w:lang w:val="en-US"/>
        </w:rPr>
        <w:t>II</w:t>
      </w:r>
      <w:r w:rsidRPr="008743F4">
        <w:rPr>
          <w:rFonts w:ascii="Times New Roman" w:hAnsi="Times New Roman"/>
          <w:sz w:val="28"/>
          <w:szCs w:val="28"/>
        </w:rPr>
        <w:t xml:space="preserve">-е место, </w:t>
      </w:r>
    </w:p>
    <w:p w:rsidR="00227882" w:rsidRPr="008743F4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в Чемпионате Молдавии ( Национальная Дивизия) – </w:t>
      </w:r>
      <w:r w:rsidRPr="008743F4">
        <w:rPr>
          <w:rFonts w:ascii="Times New Roman" w:hAnsi="Times New Roman"/>
          <w:sz w:val="28"/>
          <w:szCs w:val="28"/>
          <w:lang w:val="en-US"/>
        </w:rPr>
        <w:t>III</w:t>
      </w:r>
      <w:r w:rsidRPr="008743F4">
        <w:rPr>
          <w:rFonts w:ascii="Times New Roman" w:hAnsi="Times New Roman"/>
          <w:sz w:val="28"/>
          <w:szCs w:val="28"/>
        </w:rPr>
        <w:t>-е место.</w:t>
      </w:r>
    </w:p>
    <w:p w:rsidR="00227882" w:rsidRPr="008743F4" w:rsidRDefault="00227882" w:rsidP="00430D98">
      <w:pPr>
        <w:spacing w:after="0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8743F4">
        <w:rPr>
          <w:rFonts w:ascii="Times New Roman" w:hAnsi="Times New Roman"/>
          <w:sz w:val="28"/>
          <w:szCs w:val="28"/>
        </w:rPr>
        <w:t xml:space="preserve">- футбольная команда «Искра» стала Чемпионом ПМР и обладательницей Кубка ПМР по футболу среди взрослых команд - заняв </w:t>
      </w:r>
      <w:r w:rsidR="008743F4">
        <w:rPr>
          <w:rFonts w:ascii="Times New Roman" w:hAnsi="Times New Roman"/>
          <w:sz w:val="28"/>
          <w:szCs w:val="28"/>
        </w:rPr>
        <w:t xml:space="preserve">                  </w:t>
      </w:r>
      <w:r w:rsidRPr="008743F4">
        <w:rPr>
          <w:rFonts w:ascii="Times New Roman" w:hAnsi="Times New Roman"/>
          <w:sz w:val="28"/>
          <w:szCs w:val="28"/>
          <w:lang w:val="en-US"/>
        </w:rPr>
        <w:t>I</w:t>
      </w:r>
      <w:r w:rsidRPr="008743F4">
        <w:rPr>
          <w:rFonts w:ascii="Times New Roman" w:hAnsi="Times New Roman"/>
          <w:sz w:val="28"/>
          <w:szCs w:val="28"/>
        </w:rPr>
        <w:t xml:space="preserve"> место. </w:t>
      </w:r>
    </w:p>
    <w:p w:rsidR="00227882" w:rsidRDefault="00227882" w:rsidP="00430D98">
      <w:pPr>
        <w:tabs>
          <w:tab w:val="num" w:pos="0"/>
        </w:tabs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C69FA">
        <w:rPr>
          <w:rFonts w:ascii="Times New Roman" w:hAnsi="Times New Roman"/>
          <w:sz w:val="28"/>
          <w:szCs w:val="28"/>
          <w:shd w:val="clear" w:color="auto" w:fill="FFFFFF"/>
        </w:rPr>
        <w:t>Руководство города встретились с  рыбницкой футбольной командой «Искра».  2 сентября в Бендерах состоялся финал Кубка по футболу среди взрослых команд. Рыбницкая  «Искра»  стала обладательницей кубка, обыграв в решающем поединке  команду «Тирасполь»  со счётом  6:1.</w:t>
      </w:r>
    </w:p>
    <w:p w:rsidR="00227882" w:rsidRPr="005311DF" w:rsidRDefault="00227882" w:rsidP="00227882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6E5F03" wp14:editId="103FD2A1">
            <wp:extent cx="2838734" cy="1650723"/>
            <wp:effectExtent l="0" t="0" r="0" b="6985"/>
            <wp:docPr id="120" name="Рисунок 120" descr="Ð¤ÑÑÐ±Ð¾Ð»Ð¸ÑÑÑ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¤ÑÑÐ±Ð¾Ð»Ð¸ÑÑÑ (18)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32" cy="165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69FA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7B802A79" wp14:editId="7EEA68CD">
            <wp:extent cx="2918258" cy="1677838"/>
            <wp:effectExtent l="0" t="0" r="0" b="0"/>
            <wp:docPr id="121" name="Рисунок 121" descr="Ð¤ÑÑÐ±Ð¾Ð»Ð¸ÑÑÑ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¤ÑÑÐ±Ð¾Ð»Ð¸ÑÑÑ (2)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059" cy="168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E80B84" w:rsidRDefault="00227882" w:rsidP="00430D98">
      <w:pPr>
        <w:pStyle w:val="24"/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80B84">
        <w:rPr>
          <w:rFonts w:ascii="Times New Roman" w:hAnsi="Times New Roman"/>
          <w:sz w:val="28"/>
          <w:szCs w:val="28"/>
        </w:rPr>
        <w:lastRenderedPageBreak/>
        <w:t xml:space="preserve">Организация физкультурно-оздоровительной работы в городе и районе  осуществляется совместно с общеобразовательными школами города и района, федерациями города по видам спорта, общественными организациями, предприятиями, учреждениями и силовыми структурами города.                                                                                                                                                   </w:t>
      </w:r>
    </w:p>
    <w:p w:rsidR="00227882" w:rsidRPr="00E80B84" w:rsidRDefault="00227882" w:rsidP="00430D98">
      <w:pPr>
        <w:pStyle w:val="24"/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80B84">
        <w:rPr>
          <w:rFonts w:ascii="Times New Roman" w:hAnsi="Times New Roman"/>
          <w:sz w:val="28"/>
          <w:szCs w:val="28"/>
        </w:rPr>
        <w:t xml:space="preserve">За отчётный период в городе проведено </w:t>
      </w:r>
      <w:r w:rsidRPr="003018F7">
        <w:rPr>
          <w:rFonts w:ascii="Times New Roman" w:hAnsi="Times New Roman"/>
          <w:sz w:val="28"/>
          <w:szCs w:val="28"/>
        </w:rPr>
        <w:t>81</w:t>
      </w:r>
      <w:r w:rsidRPr="00E80B84">
        <w:rPr>
          <w:rFonts w:ascii="Times New Roman" w:hAnsi="Times New Roman"/>
          <w:b/>
          <w:sz w:val="28"/>
          <w:szCs w:val="28"/>
        </w:rPr>
        <w:t xml:space="preserve"> </w:t>
      </w:r>
      <w:r w:rsidRPr="00E80B84">
        <w:rPr>
          <w:rFonts w:ascii="Times New Roman" w:hAnsi="Times New Roman"/>
          <w:sz w:val="28"/>
          <w:szCs w:val="28"/>
        </w:rPr>
        <w:t xml:space="preserve">спортивно-массовое мероприятие, с охватом </w:t>
      </w:r>
      <w:r w:rsidRPr="003018F7">
        <w:rPr>
          <w:rFonts w:ascii="Times New Roman" w:hAnsi="Times New Roman"/>
          <w:sz w:val="28"/>
          <w:szCs w:val="28"/>
        </w:rPr>
        <w:t>3104 человека:</w:t>
      </w:r>
    </w:p>
    <w:p w:rsidR="00227882" w:rsidRPr="008743F4" w:rsidRDefault="00CE13D7" w:rsidP="00CE13D7">
      <w:pPr>
        <w:pStyle w:val="a3"/>
        <w:spacing w:line="240" w:lineRule="auto"/>
        <w:jc w:val="center"/>
        <w:rPr>
          <w:sz w:val="24"/>
          <w:szCs w:val="24"/>
        </w:rPr>
      </w:pPr>
      <w:r w:rsidRPr="008743F4">
        <w:rPr>
          <w:noProof/>
          <w:szCs w:val="28"/>
        </w:rPr>
        <w:drawing>
          <wp:anchor distT="0" distB="0" distL="114300" distR="114300" simplePos="0" relativeHeight="251972096" behindDoc="1" locked="0" layoutInCell="1" allowOverlap="1" wp14:anchorId="3210489B" wp14:editId="35BE2106">
            <wp:simplePos x="0" y="0"/>
            <wp:positionH relativeFrom="column">
              <wp:posOffset>2967990</wp:posOffset>
            </wp:positionH>
            <wp:positionV relativeFrom="paragraph">
              <wp:posOffset>321310</wp:posOffset>
            </wp:positionV>
            <wp:extent cx="2895600" cy="1812925"/>
            <wp:effectExtent l="0" t="0" r="0" b="0"/>
            <wp:wrapTight wrapText="bothSides">
              <wp:wrapPolygon edited="0">
                <wp:start x="0" y="0"/>
                <wp:lineTo x="0" y="21335"/>
                <wp:lineTo x="21458" y="21335"/>
                <wp:lineTo x="21458" y="0"/>
                <wp:lineTo x="0" y="0"/>
              </wp:wrapPolygon>
            </wp:wrapTight>
            <wp:docPr id="87" name="Рисунок 87" descr="Открытие_летнего_спортивного_сезона_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ткрытие_летнего_спортивного_сезона_(17)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743F4">
        <w:rPr>
          <w:noProof/>
          <w:szCs w:val="28"/>
        </w:rPr>
        <w:drawing>
          <wp:anchor distT="0" distB="0" distL="114300" distR="114300" simplePos="0" relativeHeight="251957760" behindDoc="1" locked="0" layoutInCell="1" allowOverlap="1" wp14:anchorId="5A05BE4B" wp14:editId="2962184B">
            <wp:simplePos x="0" y="0"/>
            <wp:positionH relativeFrom="column">
              <wp:posOffset>24130</wp:posOffset>
            </wp:positionH>
            <wp:positionV relativeFrom="paragraph">
              <wp:posOffset>321310</wp:posOffset>
            </wp:positionV>
            <wp:extent cx="2714625" cy="1812925"/>
            <wp:effectExtent l="0" t="0" r="9525" b="0"/>
            <wp:wrapTight wrapText="bothSides">
              <wp:wrapPolygon edited="0">
                <wp:start x="0" y="0"/>
                <wp:lineTo x="0" y="21335"/>
                <wp:lineTo x="21524" y="21335"/>
                <wp:lineTo x="21524" y="0"/>
                <wp:lineTo x="0" y="0"/>
              </wp:wrapPolygon>
            </wp:wrapTight>
            <wp:docPr id="92" name="Рисунок 92" descr="Открытие_летнего_спортивного_сезона_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ткрытие_летнего_спортивного_сезона_(2)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882" w:rsidRPr="008743F4">
        <w:rPr>
          <w:sz w:val="24"/>
          <w:szCs w:val="24"/>
        </w:rPr>
        <w:t>Открытие летнег</w:t>
      </w:r>
      <w:r w:rsidR="008743F4">
        <w:rPr>
          <w:sz w:val="24"/>
          <w:szCs w:val="24"/>
        </w:rPr>
        <w:t>о спортивного сезона</w:t>
      </w:r>
    </w:p>
    <w:p w:rsidR="00227882" w:rsidRPr="005311DF" w:rsidRDefault="0022788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>08 апреля 2019 г. во Всемирный день здоровья в Рыбнице прошел «Вертикальный забег». Легкоатлетическое соревнование состоялось в районе городского автовокзала. Среди участников забега представители городских предприятий и учреждений, средств массовой информации, учащиеся высших и средне специальных учебных заведений.</w:t>
      </w:r>
    </w:p>
    <w:p w:rsidR="00227882" w:rsidRPr="005311DF" w:rsidRDefault="00CE03A4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6432" behindDoc="1" locked="0" layoutInCell="1" allowOverlap="1" wp14:anchorId="68B7B2FA" wp14:editId="6A5A1BDA">
            <wp:simplePos x="0" y="0"/>
            <wp:positionH relativeFrom="column">
              <wp:posOffset>81915</wp:posOffset>
            </wp:positionH>
            <wp:positionV relativeFrom="paragraph">
              <wp:posOffset>763270</wp:posOffset>
            </wp:positionV>
            <wp:extent cx="2781300" cy="3190875"/>
            <wp:effectExtent l="0" t="0" r="0" b="9525"/>
            <wp:wrapTight wrapText="bothSides">
              <wp:wrapPolygon edited="0">
                <wp:start x="0" y="0"/>
                <wp:lineTo x="0" y="21536"/>
                <wp:lineTo x="21452" y="21536"/>
                <wp:lineTo x="21452" y="0"/>
                <wp:lineTo x="0" y="0"/>
              </wp:wrapPolygon>
            </wp:wrapTight>
            <wp:docPr id="123" name="Рисунок 123" descr="ÐÐµÑÑÐ¸ÐºÐ°Ð»ÑÐ½ÑÐ¹ Ð·Ð°Ð±ÐµÐ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ÐÐµÑÑÐ¸ÐºÐ°Ð»ÑÐ½ÑÐ¹ Ð·Ð°Ð±ÐµÐ³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882" w:rsidRPr="005311DF">
        <w:rPr>
          <w:rFonts w:ascii="Times New Roman" w:eastAsia="Times New Roman" w:hAnsi="Times New Roman"/>
          <w:sz w:val="28"/>
          <w:szCs w:val="28"/>
        </w:rPr>
        <w:t>Мероприятие организовано по инициативе госадминистрации и управления физической культуры и спорта при содействии районной больницы с целью популяризации активного и здорового образа жизни, а также привлечения населения к систематическим занятиям спортом.</w:t>
      </w: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0768" behindDoc="0" locked="0" layoutInCell="1" allowOverlap="1" wp14:anchorId="61AD6C7B" wp14:editId="552788CB">
            <wp:simplePos x="0" y="0"/>
            <wp:positionH relativeFrom="column">
              <wp:posOffset>81915</wp:posOffset>
            </wp:positionH>
            <wp:positionV relativeFrom="paragraph">
              <wp:posOffset>34290</wp:posOffset>
            </wp:positionV>
            <wp:extent cx="2785745" cy="1842135"/>
            <wp:effectExtent l="0" t="0" r="0" b="5715"/>
            <wp:wrapNone/>
            <wp:docPr id="125" name="Рисунок 125" descr="ÐÐµÑÑÐ¸ÐºÐ°Ð»ÑÐ½ÑÐ¹ Ð·Ð°Ð±ÐµÐ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ÐÐµÑÑÐ¸ÐºÐ°Ð»ÑÐ½ÑÐ¹ Ð·Ð°Ð±ÐµÐ³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972" w:rsidRDefault="00F0397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227882" w:rsidRPr="005311DF" w:rsidRDefault="00227882" w:rsidP="00430D98">
      <w:pPr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 xml:space="preserve">Участники соревнования бежали по лестничным маршам железнодорожного моста, затем по </w:t>
      </w:r>
      <w:r w:rsidRPr="005311DF">
        <w:rPr>
          <w:rFonts w:ascii="Times New Roman" w:eastAsia="Times New Roman" w:hAnsi="Times New Roman"/>
          <w:sz w:val="28"/>
          <w:szCs w:val="28"/>
        </w:rPr>
        <w:lastRenderedPageBreak/>
        <w:t>улице Садовой и финишировали у трансформатора по улице Титова. Жюри оценивало результаты мужчин и женщин в трёх возрастных категориях.</w:t>
      </w:r>
    </w:p>
    <w:p w:rsidR="00227882" w:rsidRPr="004910BD" w:rsidRDefault="00227882" w:rsidP="00E520D0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910BD">
        <w:rPr>
          <w:rFonts w:ascii="Times New Roman" w:hAnsi="Times New Roman"/>
          <w:sz w:val="28"/>
          <w:szCs w:val="28"/>
        </w:rPr>
        <w:t>В 2019 году проведены соревнования по видам спорта среди  подразделений силовых структур, посвящённые Дню защитника Отечества, освобождению города от немецко-фашистских захватчиков, в которых приняли участие 60 человек – 6  команд.</w:t>
      </w:r>
    </w:p>
    <w:p w:rsidR="00227882" w:rsidRPr="00A014F0" w:rsidRDefault="00227882" w:rsidP="00430D98">
      <w:pPr>
        <w:spacing w:after="0"/>
        <w:ind w:firstLine="600"/>
        <w:jc w:val="both"/>
        <w:rPr>
          <w:rFonts w:ascii="Times New Roman" w:hAnsi="Times New Roman"/>
          <w:sz w:val="28"/>
          <w:szCs w:val="28"/>
        </w:rPr>
      </w:pPr>
      <w:r w:rsidRPr="00A014F0">
        <w:rPr>
          <w:rFonts w:ascii="Times New Roman" w:hAnsi="Times New Roman"/>
          <w:sz w:val="28"/>
          <w:szCs w:val="28"/>
        </w:rPr>
        <w:t xml:space="preserve">В городе работает подростковый центр спортивной направленности (п/к «Вымпел», ш/ц «Салют»), который посещают 78 человек. </w:t>
      </w:r>
    </w:p>
    <w:p w:rsidR="00227882" w:rsidRPr="00A014F0" w:rsidRDefault="00227882" w:rsidP="00430D98">
      <w:pPr>
        <w:spacing w:after="0"/>
        <w:ind w:firstLine="600"/>
        <w:jc w:val="both"/>
        <w:rPr>
          <w:rFonts w:ascii="Times New Roman" w:hAnsi="Times New Roman"/>
          <w:sz w:val="28"/>
          <w:szCs w:val="28"/>
        </w:rPr>
      </w:pPr>
      <w:r w:rsidRPr="00A014F0">
        <w:rPr>
          <w:rFonts w:ascii="Times New Roman" w:hAnsi="Times New Roman"/>
          <w:sz w:val="28"/>
          <w:szCs w:val="28"/>
        </w:rPr>
        <w:t>За отчётный период Подростковым центром организовано и проведено 49</w:t>
      </w:r>
      <w:r w:rsidRPr="00A014F0">
        <w:rPr>
          <w:rFonts w:ascii="Times New Roman" w:hAnsi="Times New Roman"/>
          <w:b/>
          <w:sz w:val="28"/>
          <w:szCs w:val="28"/>
        </w:rPr>
        <w:t xml:space="preserve"> </w:t>
      </w:r>
      <w:r w:rsidRPr="00A014F0">
        <w:rPr>
          <w:rFonts w:ascii="Times New Roman" w:hAnsi="Times New Roman"/>
          <w:sz w:val="28"/>
          <w:szCs w:val="28"/>
        </w:rPr>
        <w:t xml:space="preserve">спортивно-массовых мероприятий, в которых приняло участие </w:t>
      </w:r>
      <w:r w:rsidR="008743F4">
        <w:rPr>
          <w:rFonts w:ascii="Times New Roman" w:hAnsi="Times New Roman"/>
          <w:sz w:val="28"/>
          <w:szCs w:val="28"/>
        </w:rPr>
        <w:t xml:space="preserve">                      </w:t>
      </w:r>
      <w:r w:rsidRPr="00A014F0">
        <w:rPr>
          <w:rFonts w:ascii="Times New Roman" w:hAnsi="Times New Roman"/>
          <w:sz w:val="28"/>
          <w:szCs w:val="28"/>
        </w:rPr>
        <w:t>960</w:t>
      </w:r>
      <w:r w:rsidRPr="00A014F0">
        <w:rPr>
          <w:rFonts w:ascii="Times New Roman" w:hAnsi="Times New Roman"/>
          <w:b/>
          <w:sz w:val="28"/>
          <w:szCs w:val="28"/>
        </w:rPr>
        <w:t xml:space="preserve"> </w:t>
      </w:r>
      <w:r w:rsidRPr="00A014F0">
        <w:rPr>
          <w:rFonts w:ascii="Times New Roman" w:hAnsi="Times New Roman"/>
          <w:sz w:val="28"/>
          <w:szCs w:val="28"/>
        </w:rPr>
        <w:t>человек.</w:t>
      </w:r>
    </w:p>
    <w:p w:rsidR="00227882" w:rsidRPr="003A274C" w:rsidRDefault="00227882" w:rsidP="003A274C">
      <w:pPr>
        <w:spacing w:after="0"/>
        <w:ind w:firstLine="600"/>
        <w:rPr>
          <w:rFonts w:ascii="Times New Roman" w:hAnsi="Times New Roman"/>
          <w:sz w:val="28"/>
          <w:szCs w:val="28"/>
        </w:rPr>
      </w:pPr>
      <w:r w:rsidRPr="00A014F0">
        <w:rPr>
          <w:rFonts w:ascii="Times New Roman" w:hAnsi="Times New Roman"/>
          <w:sz w:val="28"/>
          <w:szCs w:val="28"/>
        </w:rPr>
        <w:t xml:space="preserve">Для детей, подростков и молодёжи с целью проведения активного досуга проводятся спортивные занятия по настольному теннису, </w:t>
      </w:r>
      <w:r w:rsidR="003A274C">
        <w:rPr>
          <w:rFonts w:ascii="Times New Roman" w:hAnsi="Times New Roman"/>
          <w:sz w:val="28"/>
          <w:szCs w:val="28"/>
        </w:rPr>
        <w:t xml:space="preserve">бадминтону, шашкам, шахматам.  </w:t>
      </w:r>
    </w:p>
    <w:p w:rsidR="00227882" w:rsidRDefault="00227882" w:rsidP="00227882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297C744" wp14:editId="03C45865">
            <wp:extent cx="2846648" cy="1819275"/>
            <wp:effectExtent l="0" t="0" r="0" b="0"/>
            <wp:docPr id="696" name="Рисунок 696" descr="Салю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алют 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48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1E7FC242" wp14:editId="264C0DDC">
            <wp:extent cx="3009900" cy="1800225"/>
            <wp:effectExtent l="0" t="0" r="0" b="9525"/>
            <wp:docPr id="25" name="Рисунок 25" descr="Салю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алют 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B346AA" w:rsidRDefault="00227882" w:rsidP="00430D98">
      <w:pPr>
        <w:pStyle w:val="ac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B346AA">
        <w:rPr>
          <w:rFonts w:ascii="Times New Roman" w:hAnsi="Times New Roman" w:cs="Times New Roman"/>
          <w:color w:val="auto"/>
          <w:sz w:val="28"/>
          <w:szCs w:val="28"/>
        </w:rPr>
        <w:t>В октябре в спорткомплексе «Юбилейный» состоялось закрытие летнего спортивного сезона. За высокие показатели в спорте благодарственными письмами госадминистрации и горрайсовета отмечены учащиеся спортивных школ города: Также заслуженным работникам спортивных учреждений и лучшим спортсменам города и района были вручены почётные грамоты и благодарственные письма государственной службы по спорту и управления физической культуры и спорта.</w:t>
      </w:r>
    </w:p>
    <w:p w:rsidR="00227882" w:rsidRPr="005311DF" w:rsidRDefault="00227882" w:rsidP="00227882">
      <w:pPr>
        <w:spacing w:after="0" w:line="240" w:lineRule="auto"/>
        <w:rPr>
          <w:rFonts w:ascii="Times New Roman" w:hAnsi="Times New Roman"/>
        </w:rPr>
      </w:pPr>
      <w:r w:rsidRPr="005311DF">
        <w:rPr>
          <w:rFonts w:ascii="Times New Roman" w:hAnsi="Times New Roman"/>
          <w:noProof/>
          <w:lang w:eastAsia="ru-RU"/>
        </w:rPr>
        <w:drawing>
          <wp:inline distT="0" distB="0" distL="0" distR="0" wp14:anchorId="37992922" wp14:editId="09CBD8B1">
            <wp:extent cx="2302648" cy="2122226"/>
            <wp:effectExtent l="0" t="0" r="2540" b="0"/>
            <wp:docPr id="2" name="Рисунок 2" descr="Ð°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°2 (2)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648" cy="212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</w:rPr>
        <w:t xml:space="preserve"> </w:t>
      </w:r>
      <w:r w:rsidRPr="005311DF">
        <w:rPr>
          <w:rFonts w:ascii="Times New Roman" w:hAnsi="Times New Roman"/>
          <w:noProof/>
          <w:lang w:eastAsia="ru-RU"/>
        </w:rPr>
        <w:drawing>
          <wp:inline distT="0" distB="0" distL="0" distR="0" wp14:anchorId="6C44C1E2" wp14:editId="24CEF529">
            <wp:extent cx="3598538" cy="2176818"/>
            <wp:effectExtent l="0" t="0" r="2540" b="0"/>
            <wp:docPr id="70" name="Рисунок 70" descr="Ð°7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°7 (2)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08" cy="218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430D98" w:rsidRDefault="00227882" w:rsidP="00227882">
      <w:pPr>
        <w:spacing w:after="0" w:line="240" w:lineRule="auto"/>
        <w:ind w:firstLine="708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430D98">
        <w:rPr>
          <w:rFonts w:ascii="Times New Roman" w:hAnsi="Times New Roman"/>
          <w:b/>
          <w:color w:val="000000"/>
          <w:sz w:val="28"/>
          <w:szCs w:val="28"/>
        </w:rPr>
        <w:lastRenderedPageBreak/>
        <w:t>МУ «Дом для одиноких престарелых и инвалидов, ветеранов войны, труда и военной службы»</w:t>
      </w:r>
    </w:p>
    <w:p w:rsidR="00227882" w:rsidRPr="003E7048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Учреждение выполняет функции пожизненного содержания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престарелых и инвалидов, ветеранов войны, труда и военной службы 1-й,</w:t>
      </w:r>
      <w:r>
        <w:rPr>
          <w:rFonts w:ascii="Times New Roman" w:hAnsi="Times New Roman"/>
          <w:sz w:val="28"/>
        </w:rPr>
        <w:t xml:space="preserve"> </w:t>
      </w:r>
      <w:r w:rsidR="008743F4">
        <w:rPr>
          <w:rFonts w:ascii="Times New Roman" w:hAnsi="Times New Roman"/>
          <w:sz w:val="28"/>
        </w:rPr>
        <w:t xml:space="preserve">            </w:t>
      </w:r>
      <w:r w:rsidRPr="003E7048">
        <w:rPr>
          <w:rFonts w:ascii="Times New Roman" w:hAnsi="Times New Roman"/>
          <w:sz w:val="28"/>
        </w:rPr>
        <w:t>2-й, 3-й группы в виде предоставления им материального обеспечения, необходимого ухода,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жилья, питания, необходимой медицинской помощи, а также обслуживание граждан на контрактной основе.</w:t>
      </w:r>
    </w:p>
    <w:p w:rsidR="00227882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 xml:space="preserve">На начало 2019 года в учреждении проживал 41 человек. На конец года 43 человека. (24 женщины и 19мужчин). Их возрастной уровень с 1926г по 1977г. </w:t>
      </w:r>
    </w:p>
    <w:p w:rsidR="00227882" w:rsidRPr="003E7048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В учреждении проживает 16 инвалидов</w:t>
      </w:r>
      <w:r>
        <w:rPr>
          <w:rFonts w:ascii="Times New Roman" w:hAnsi="Times New Roman"/>
          <w:sz w:val="28"/>
        </w:rPr>
        <w:t>, в том числе:</w:t>
      </w:r>
      <w:r w:rsidRPr="003E7048">
        <w:rPr>
          <w:rFonts w:ascii="Times New Roman" w:hAnsi="Times New Roman"/>
          <w:sz w:val="28"/>
        </w:rPr>
        <w:t xml:space="preserve">    </w:t>
      </w:r>
    </w:p>
    <w:p w:rsidR="00227882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Pr="003E7048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 w:rsidRPr="003E7048">
        <w:rPr>
          <w:rFonts w:ascii="Times New Roman" w:hAnsi="Times New Roman"/>
          <w:sz w:val="28"/>
        </w:rPr>
        <w:t>нвалиды 1-й группы 7 человек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(из них 1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 xml:space="preserve">чел. без </w:t>
      </w:r>
      <w:r>
        <w:rPr>
          <w:rFonts w:ascii="Times New Roman" w:hAnsi="Times New Roman"/>
          <w:sz w:val="28"/>
        </w:rPr>
        <w:t>нижних конечностей</w:t>
      </w:r>
      <w:r w:rsidRPr="003E7048">
        <w:rPr>
          <w:rFonts w:ascii="Times New Roman" w:hAnsi="Times New Roman"/>
          <w:sz w:val="28"/>
        </w:rPr>
        <w:t>, 2 чел. слепых, 4</w:t>
      </w:r>
      <w:r>
        <w:rPr>
          <w:rFonts w:ascii="Times New Roman" w:hAnsi="Times New Roman"/>
          <w:sz w:val="28"/>
        </w:rPr>
        <w:t xml:space="preserve"> чел. с общими </w:t>
      </w:r>
      <w:r w:rsidRPr="003E7048">
        <w:rPr>
          <w:rFonts w:ascii="Times New Roman" w:hAnsi="Times New Roman"/>
          <w:sz w:val="28"/>
        </w:rPr>
        <w:t>заболеваниями)</w:t>
      </w:r>
      <w:r>
        <w:rPr>
          <w:rFonts w:ascii="Times New Roman" w:hAnsi="Times New Roman"/>
          <w:sz w:val="28"/>
        </w:rPr>
        <w:t>;</w:t>
      </w:r>
    </w:p>
    <w:p w:rsidR="00227882" w:rsidRPr="003E7048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инвалиды</w:t>
      </w:r>
      <w:r w:rsidRPr="003E7048">
        <w:rPr>
          <w:rFonts w:ascii="Times New Roman" w:hAnsi="Times New Roman"/>
          <w:sz w:val="28"/>
        </w:rPr>
        <w:t xml:space="preserve"> 2-й группы 9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 xml:space="preserve">человек (из них 1 чел. без </w:t>
      </w:r>
      <w:r>
        <w:rPr>
          <w:rFonts w:ascii="Times New Roman" w:hAnsi="Times New Roman"/>
          <w:sz w:val="28"/>
        </w:rPr>
        <w:t>нижних конечностей</w:t>
      </w:r>
      <w:r w:rsidRPr="003E7048">
        <w:rPr>
          <w:rFonts w:ascii="Times New Roman" w:hAnsi="Times New Roman"/>
          <w:sz w:val="28"/>
        </w:rPr>
        <w:t>, 8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чел. с общ</w:t>
      </w:r>
      <w:r>
        <w:rPr>
          <w:rFonts w:ascii="Times New Roman" w:hAnsi="Times New Roman"/>
          <w:sz w:val="28"/>
        </w:rPr>
        <w:t xml:space="preserve">ими </w:t>
      </w:r>
      <w:r w:rsidRPr="003E7048">
        <w:rPr>
          <w:rFonts w:ascii="Times New Roman" w:hAnsi="Times New Roman"/>
          <w:sz w:val="28"/>
        </w:rPr>
        <w:t>заболеваниями)</w:t>
      </w:r>
    </w:p>
    <w:p w:rsidR="00227882" w:rsidRPr="003E7048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14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человек</w:t>
      </w:r>
      <w:r>
        <w:rPr>
          <w:rFonts w:ascii="Times New Roman" w:hAnsi="Times New Roman"/>
          <w:sz w:val="28"/>
        </w:rPr>
        <w:t xml:space="preserve"> не способны к самообслуживанию, за ними осуществляется посторонний уход работниками МУ </w:t>
      </w:r>
      <w:r w:rsidRPr="00C645B9">
        <w:rPr>
          <w:rFonts w:ascii="Times New Roman" w:hAnsi="Times New Roman"/>
          <w:color w:val="000000"/>
          <w:sz w:val="28"/>
          <w:szCs w:val="28"/>
        </w:rPr>
        <w:t>Дом для одиноких престарелых и инвалидов, ветеранов войны, труда и военной службы»</w:t>
      </w:r>
      <w:r w:rsidRPr="003E7048">
        <w:rPr>
          <w:rFonts w:ascii="Times New Roman" w:hAnsi="Times New Roman"/>
          <w:sz w:val="28"/>
        </w:rPr>
        <w:t xml:space="preserve">. </w:t>
      </w:r>
    </w:p>
    <w:p w:rsidR="00227882" w:rsidRPr="0059196F" w:rsidRDefault="00227882" w:rsidP="00430D98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3E7048">
        <w:rPr>
          <w:rFonts w:ascii="Times New Roman" w:hAnsi="Times New Roman"/>
          <w:sz w:val="28"/>
        </w:rPr>
        <w:t>В 2019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г</w:t>
      </w:r>
      <w:r>
        <w:rPr>
          <w:rFonts w:ascii="Times New Roman" w:hAnsi="Times New Roman"/>
          <w:sz w:val="28"/>
        </w:rPr>
        <w:t xml:space="preserve">оду </w:t>
      </w:r>
      <w:r w:rsidRPr="003E7048">
        <w:rPr>
          <w:rFonts w:ascii="Times New Roman" w:hAnsi="Times New Roman"/>
          <w:sz w:val="28"/>
        </w:rPr>
        <w:t xml:space="preserve">в </w:t>
      </w:r>
      <w:r>
        <w:rPr>
          <w:rFonts w:ascii="Times New Roman" w:hAnsi="Times New Roman"/>
          <w:sz w:val="28"/>
        </w:rPr>
        <w:t>МУ</w:t>
      </w:r>
      <w:r w:rsidRPr="00C645B9">
        <w:rPr>
          <w:rFonts w:ascii="Times New Roman" w:hAnsi="Times New Roman"/>
          <w:b/>
          <w:i/>
          <w:color w:val="000000"/>
          <w:sz w:val="28"/>
          <w:szCs w:val="28"/>
        </w:rPr>
        <w:t xml:space="preserve"> </w:t>
      </w:r>
      <w:r w:rsidRPr="00C645B9">
        <w:rPr>
          <w:rFonts w:ascii="Times New Roman" w:hAnsi="Times New Roman"/>
          <w:color w:val="000000"/>
          <w:sz w:val="28"/>
          <w:szCs w:val="28"/>
        </w:rPr>
        <w:t>Дом для одиноких престарелых и инвалидов, ветеранов</w:t>
      </w:r>
      <w:r>
        <w:rPr>
          <w:rFonts w:ascii="Times New Roman" w:hAnsi="Times New Roman"/>
          <w:color w:val="000000"/>
          <w:sz w:val="28"/>
          <w:szCs w:val="28"/>
        </w:rPr>
        <w:t xml:space="preserve"> войны, труда и военной службы» </w:t>
      </w:r>
      <w:r w:rsidRPr="003E7048">
        <w:rPr>
          <w:rFonts w:ascii="Times New Roman" w:hAnsi="Times New Roman"/>
          <w:sz w:val="28"/>
        </w:rPr>
        <w:t>поступило 22 человека.</w:t>
      </w:r>
    </w:p>
    <w:p w:rsidR="00227882" w:rsidRPr="003E7048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отчетном периоде</w:t>
      </w:r>
      <w:r w:rsidRPr="003E7048">
        <w:rPr>
          <w:rFonts w:ascii="Times New Roman" w:hAnsi="Times New Roman"/>
          <w:sz w:val="28"/>
        </w:rPr>
        <w:t xml:space="preserve"> проведена следующая работа: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- провели текущий ремонт по комнатам подопечных, в коридорах, сан.узлах</w:t>
      </w:r>
      <w:r>
        <w:rPr>
          <w:rFonts w:ascii="Times New Roman" w:hAnsi="Times New Roman"/>
          <w:sz w:val="28"/>
        </w:rPr>
        <w:t>;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- сделан ремонт в банно-прачечном помещении</w:t>
      </w:r>
      <w:r>
        <w:rPr>
          <w:rFonts w:ascii="Times New Roman" w:hAnsi="Times New Roman"/>
          <w:sz w:val="28"/>
        </w:rPr>
        <w:t>;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- провели замеры электрооборудования, промывку и опре</w:t>
      </w:r>
      <w:r>
        <w:rPr>
          <w:rFonts w:ascii="Times New Roman" w:hAnsi="Times New Roman"/>
          <w:sz w:val="28"/>
        </w:rPr>
        <w:t>с</w:t>
      </w:r>
      <w:r w:rsidRPr="003E7048">
        <w:rPr>
          <w:rFonts w:ascii="Times New Roman" w:hAnsi="Times New Roman"/>
          <w:sz w:val="28"/>
        </w:rPr>
        <w:t>овку системы отопления по учреждению</w:t>
      </w:r>
      <w:r>
        <w:rPr>
          <w:rFonts w:ascii="Times New Roman" w:hAnsi="Times New Roman"/>
          <w:sz w:val="28"/>
        </w:rPr>
        <w:t>;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- установ</w:t>
      </w:r>
      <w:r>
        <w:rPr>
          <w:rFonts w:ascii="Times New Roman" w:hAnsi="Times New Roman"/>
          <w:sz w:val="28"/>
        </w:rPr>
        <w:t>лены</w:t>
      </w:r>
      <w:r w:rsidRPr="003E7048">
        <w:rPr>
          <w:rFonts w:ascii="Times New Roman" w:hAnsi="Times New Roman"/>
          <w:sz w:val="28"/>
        </w:rPr>
        <w:t xml:space="preserve"> новые ворота при въезде на территорию</w:t>
      </w:r>
      <w:r>
        <w:rPr>
          <w:rFonts w:ascii="Times New Roman" w:hAnsi="Times New Roman"/>
          <w:sz w:val="28"/>
        </w:rPr>
        <w:t>;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- закуплены медикаменты, бытовая химия, хоз. товары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- проводи</w:t>
      </w:r>
      <w:r>
        <w:rPr>
          <w:rFonts w:ascii="Times New Roman" w:hAnsi="Times New Roman"/>
          <w:sz w:val="28"/>
        </w:rPr>
        <w:t>лось</w:t>
      </w:r>
      <w:r w:rsidRPr="003E7048">
        <w:rPr>
          <w:rFonts w:ascii="Times New Roman" w:hAnsi="Times New Roman"/>
          <w:sz w:val="28"/>
        </w:rPr>
        <w:t xml:space="preserve"> благо</w:t>
      </w:r>
      <w:r>
        <w:rPr>
          <w:rFonts w:ascii="Times New Roman" w:hAnsi="Times New Roman"/>
          <w:sz w:val="28"/>
        </w:rPr>
        <w:t>устройство</w:t>
      </w:r>
      <w:r w:rsidRPr="003E7048">
        <w:rPr>
          <w:rFonts w:ascii="Times New Roman" w:hAnsi="Times New Roman"/>
          <w:sz w:val="28"/>
        </w:rPr>
        <w:t xml:space="preserve"> территории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(побелка, покраска, скос травы, уборка листьев).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- установлены пластиковые окна и жалюзи на первом этаже учреждения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 xml:space="preserve">Учреждение отапливается газом, круглосуточно </w:t>
      </w:r>
      <w:r>
        <w:rPr>
          <w:rFonts w:ascii="Times New Roman" w:hAnsi="Times New Roman"/>
          <w:sz w:val="28"/>
        </w:rPr>
        <w:t xml:space="preserve">имеется </w:t>
      </w:r>
      <w:r w:rsidRPr="003E7048">
        <w:rPr>
          <w:rFonts w:ascii="Times New Roman" w:hAnsi="Times New Roman"/>
          <w:sz w:val="28"/>
        </w:rPr>
        <w:t>горячая вода, работает баня, в корпусе имеются душевые кабины, работает прачка -имеются 4 машинки автомат. Подопечные обеспечены 4-х разовым разнообразным питанием. Уютно оборудованы комнаты</w:t>
      </w:r>
      <w:r>
        <w:rPr>
          <w:rFonts w:ascii="Times New Roman" w:hAnsi="Times New Roman"/>
          <w:sz w:val="28"/>
        </w:rPr>
        <w:t xml:space="preserve"> вместимостью</w:t>
      </w:r>
      <w:r w:rsidRPr="003E7048">
        <w:rPr>
          <w:rFonts w:ascii="Times New Roman" w:hAnsi="Times New Roman"/>
          <w:sz w:val="28"/>
        </w:rPr>
        <w:t xml:space="preserve"> </w:t>
      </w:r>
      <w:r w:rsidR="008743F4">
        <w:rPr>
          <w:rFonts w:ascii="Times New Roman" w:hAnsi="Times New Roman"/>
          <w:sz w:val="28"/>
        </w:rPr>
        <w:t xml:space="preserve">                </w:t>
      </w:r>
      <w:r w:rsidRPr="003E7048"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/</w:t>
      </w:r>
      <w:r w:rsidRPr="003E7048">
        <w:rPr>
          <w:rFonts w:ascii="Times New Roman" w:hAnsi="Times New Roman"/>
          <w:sz w:val="28"/>
        </w:rPr>
        <w:t>4 человека.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Ежемесячно каждому подопечному выдаётся: 1</w:t>
      </w:r>
      <w:r>
        <w:rPr>
          <w:rFonts w:ascii="Times New Roman" w:hAnsi="Times New Roman"/>
          <w:sz w:val="28"/>
        </w:rPr>
        <w:t xml:space="preserve"> шт. </w:t>
      </w:r>
      <w:r w:rsidRPr="003E7048">
        <w:rPr>
          <w:rFonts w:ascii="Times New Roman" w:hAnsi="Times New Roman"/>
          <w:sz w:val="28"/>
        </w:rPr>
        <w:t>мыло туалетное,</w:t>
      </w:r>
      <w:r w:rsidR="008743F4">
        <w:rPr>
          <w:rFonts w:ascii="Times New Roman" w:hAnsi="Times New Roman"/>
          <w:sz w:val="28"/>
        </w:rPr>
        <w:t xml:space="preserve">             </w:t>
      </w:r>
      <w:r w:rsidRPr="003E7048">
        <w:rPr>
          <w:rFonts w:ascii="Times New Roman" w:hAnsi="Times New Roman"/>
          <w:sz w:val="28"/>
        </w:rPr>
        <w:t xml:space="preserve"> 1</w:t>
      </w:r>
      <w:r>
        <w:rPr>
          <w:rFonts w:ascii="Times New Roman" w:hAnsi="Times New Roman"/>
          <w:sz w:val="28"/>
        </w:rPr>
        <w:t xml:space="preserve"> шт</w:t>
      </w:r>
      <w:r w:rsidRPr="003E7048">
        <w:rPr>
          <w:rFonts w:ascii="Times New Roman" w:hAnsi="Times New Roman"/>
          <w:sz w:val="28"/>
        </w:rPr>
        <w:t xml:space="preserve"> мыло хозяйственное, 1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зубная паста,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 xml:space="preserve">1 туалетная бумага, мужчинам </w:t>
      </w:r>
      <w:r w:rsidR="008743F4">
        <w:rPr>
          <w:rFonts w:ascii="Times New Roman" w:hAnsi="Times New Roman"/>
          <w:sz w:val="28"/>
        </w:rPr>
        <w:t xml:space="preserve">              </w:t>
      </w:r>
      <w:r w:rsidRPr="003E7048">
        <w:rPr>
          <w:rFonts w:ascii="Times New Roman" w:hAnsi="Times New Roman"/>
          <w:sz w:val="28"/>
        </w:rPr>
        <w:lastRenderedPageBreak/>
        <w:t>1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пачка лезвий, на 1</w:t>
      </w:r>
      <w:r>
        <w:rPr>
          <w:rFonts w:ascii="Times New Roman" w:hAnsi="Times New Roman"/>
          <w:sz w:val="28"/>
        </w:rPr>
        <w:t xml:space="preserve"> </w:t>
      </w:r>
      <w:r w:rsidRPr="003E7048">
        <w:rPr>
          <w:rFonts w:ascii="Times New Roman" w:hAnsi="Times New Roman"/>
          <w:sz w:val="28"/>
        </w:rPr>
        <w:t>человека-0.08гр. шампун</w:t>
      </w:r>
      <w:r>
        <w:rPr>
          <w:rFonts w:ascii="Times New Roman" w:hAnsi="Times New Roman"/>
          <w:sz w:val="28"/>
        </w:rPr>
        <w:t>я</w:t>
      </w:r>
      <w:r w:rsidRPr="003E7048">
        <w:rPr>
          <w:rFonts w:ascii="Times New Roman" w:hAnsi="Times New Roman"/>
          <w:sz w:val="28"/>
        </w:rPr>
        <w:t>. Все подопечные обеспечены постельными принадлежностями, полотенцами, мягким инвентарём (нижнее бельё, одежда, обувь).</w:t>
      </w:r>
    </w:p>
    <w:p w:rsidR="00227882" w:rsidRPr="003E7048" w:rsidRDefault="00093103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7A507B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2089856" behindDoc="1" locked="0" layoutInCell="1" allowOverlap="1" wp14:anchorId="29487C9E" wp14:editId="5CE1733E">
            <wp:simplePos x="0" y="0"/>
            <wp:positionH relativeFrom="column">
              <wp:posOffset>3368040</wp:posOffset>
            </wp:positionH>
            <wp:positionV relativeFrom="paragraph">
              <wp:posOffset>517525</wp:posOffset>
            </wp:positionV>
            <wp:extent cx="2750185" cy="1809750"/>
            <wp:effectExtent l="0" t="0" r="0" b="0"/>
            <wp:wrapTight wrapText="bothSides">
              <wp:wrapPolygon edited="0">
                <wp:start x="0" y="0"/>
                <wp:lineTo x="0" y="21373"/>
                <wp:lineTo x="21396" y="21373"/>
                <wp:lineTo x="21396" y="0"/>
                <wp:lineTo x="0" y="0"/>
              </wp:wrapPolygon>
            </wp:wrapTight>
            <wp:docPr id="127" name="Рисунок 127" descr="Акция 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кция  (9)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A507B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2080640" behindDoc="1" locked="0" layoutInCell="1" allowOverlap="1" wp14:anchorId="74552B2D" wp14:editId="02664A99">
            <wp:simplePos x="0" y="0"/>
            <wp:positionH relativeFrom="column">
              <wp:posOffset>-99060</wp:posOffset>
            </wp:positionH>
            <wp:positionV relativeFrom="paragraph">
              <wp:posOffset>517525</wp:posOffset>
            </wp:positionV>
            <wp:extent cx="2863850" cy="1857375"/>
            <wp:effectExtent l="0" t="0" r="0" b="9525"/>
            <wp:wrapTight wrapText="bothSides">
              <wp:wrapPolygon edited="0">
                <wp:start x="0" y="0"/>
                <wp:lineTo x="0" y="21489"/>
                <wp:lineTo x="21408" y="21489"/>
                <wp:lineTo x="21408" y="0"/>
                <wp:lineTo x="0" y="0"/>
              </wp:wrapPolygon>
            </wp:wrapTight>
            <wp:docPr id="126" name="Рисунок 126" descr="Акция 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кция  (2)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27882">
        <w:rPr>
          <w:rFonts w:ascii="Times New Roman" w:hAnsi="Times New Roman"/>
          <w:sz w:val="28"/>
        </w:rPr>
        <w:t>О</w:t>
      </w:r>
      <w:r w:rsidR="00227882" w:rsidRPr="003E7048">
        <w:rPr>
          <w:rFonts w:ascii="Times New Roman" w:hAnsi="Times New Roman"/>
          <w:sz w:val="28"/>
        </w:rPr>
        <w:t>рганизовано мед</w:t>
      </w:r>
      <w:r w:rsidR="00227882">
        <w:rPr>
          <w:rFonts w:ascii="Times New Roman" w:hAnsi="Times New Roman"/>
          <w:sz w:val="28"/>
        </w:rPr>
        <w:t>ицинское</w:t>
      </w:r>
      <w:r w:rsidR="00227882" w:rsidRPr="003E7048">
        <w:rPr>
          <w:rFonts w:ascii="Times New Roman" w:hAnsi="Times New Roman"/>
          <w:sz w:val="28"/>
        </w:rPr>
        <w:t xml:space="preserve"> обслуживание, имеются все необходимые медикаменты.</w:t>
      </w:r>
    </w:p>
    <w:p w:rsidR="00093103" w:rsidRDefault="00093103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</w:p>
    <w:p w:rsidR="00093103" w:rsidRDefault="00093103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Учреждение самостоятельно выполняет захоронения умерших на сельском кладбище.</w:t>
      </w:r>
    </w:p>
    <w:p w:rsidR="00227882" w:rsidRPr="007A507B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7A507B">
        <w:rPr>
          <w:rFonts w:ascii="Times New Roman" w:hAnsi="Times New Roman"/>
          <w:sz w:val="28"/>
        </w:rPr>
        <w:t>18.12.2019г. в Доме для одиноких, престарелых, ветеранов войны, труда и военной службы села Воронково состоялась акция «Во имя жизни и добра». В рамках мероприятия, инициированного госадминистрацией, постояльцы учреждения совместно с учащимися сельской школы высадили деревья и кустарники на прилегающей территории. В акции участвовал и глава района Виктор Тягай.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3E7048">
        <w:rPr>
          <w:rFonts w:ascii="Times New Roman" w:hAnsi="Times New Roman"/>
          <w:sz w:val="28"/>
        </w:rPr>
        <w:t>В учреждении для подопечных организовывается празднование праздников: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Pr="003E7048">
        <w:rPr>
          <w:rFonts w:ascii="Times New Roman" w:hAnsi="Times New Roman"/>
          <w:sz w:val="28"/>
        </w:rPr>
        <w:t xml:space="preserve"> Новый год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Pr="003E7048">
        <w:rPr>
          <w:rFonts w:ascii="Times New Roman" w:hAnsi="Times New Roman"/>
          <w:sz w:val="28"/>
        </w:rPr>
        <w:t xml:space="preserve"> Рождество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Pr="003E7048">
        <w:rPr>
          <w:rFonts w:ascii="Times New Roman" w:hAnsi="Times New Roman"/>
          <w:sz w:val="28"/>
        </w:rPr>
        <w:t xml:space="preserve"> Пасха</w:t>
      </w:r>
    </w:p>
    <w:p w:rsidR="00227882" w:rsidRPr="003E7048" w:rsidRDefault="00227882" w:rsidP="007A507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Pr="003E7048">
        <w:rPr>
          <w:rFonts w:ascii="Times New Roman" w:hAnsi="Times New Roman"/>
          <w:sz w:val="28"/>
        </w:rPr>
        <w:t xml:space="preserve"> День пожилого человека</w:t>
      </w:r>
    </w:p>
    <w:p w:rsidR="00227882" w:rsidRPr="007A507B" w:rsidRDefault="00227882" w:rsidP="00430D98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7A507B">
        <w:rPr>
          <w:rFonts w:ascii="Times New Roman" w:hAnsi="Times New Roman"/>
          <w:sz w:val="28"/>
        </w:rPr>
        <w:t xml:space="preserve">Стало доброй традицией на большие праздники навещать и проводить концерты для подопечных МУ «Дом для одиноких престарелых и инвалидов, ветеранов войны, труда и военной службы». </w:t>
      </w:r>
    </w:p>
    <w:p w:rsidR="00227882" w:rsidRPr="00425575" w:rsidRDefault="00227882" w:rsidP="00227882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425575">
        <w:rPr>
          <w:rFonts w:ascii="Times New Roman" w:hAnsi="Times New Roman"/>
          <w:sz w:val="24"/>
          <w:szCs w:val="24"/>
        </w:rPr>
        <w:t xml:space="preserve">Поздравление подопечных </w:t>
      </w:r>
      <w:r w:rsidRPr="00425575">
        <w:rPr>
          <w:rFonts w:ascii="Times New Roman" w:hAnsi="Times New Roman"/>
          <w:sz w:val="24"/>
          <w:szCs w:val="24"/>
          <w:shd w:val="clear" w:color="auto" w:fill="FFFFFF"/>
        </w:rPr>
        <w:t>со Светлой Пасхой</w:t>
      </w:r>
    </w:p>
    <w:p w:rsidR="00227882" w:rsidRPr="005311DF" w:rsidRDefault="00227882" w:rsidP="00227882">
      <w:pPr>
        <w:spacing w:after="0" w:line="24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A555B9" wp14:editId="4DD6770B">
            <wp:extent cx="2674647" cy="1787856"/>
            <wp:effectExtent l="0" t="0" r="0" b="3175"/>
            <wp:docPr id="31" name="Рисунок 31" descr="2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 (7)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460" cy="178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</w:rPr>
        <w:t xml:space="preserve"> </w:t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7A1BCDC" wp14:editId="52D711EC">
            <wp:extent cx="2606723" cy="1742453"/>
            <wp:effectExtent l="0" t="0" r="3175" b="0"/>
            <wp:docPr id="697" name="Рисунок 697" descr="5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5 (2)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583" cy="174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82" w:rsidRPr="00430D98" w:rsidRDefault="00227882" w:rsidP="00430D98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 w:rsidRPr="00430D98">
        <w:rPr>
          <w:rFonts w:ascii="Times New Roman" w:hAnsi="Times New Roman"/>
          <w:b/>
          <w:color w:val="000000"/>
          <w:sz w:val="28"/>
          <w:szCs w:val="28"/>
        </w:rPr>
        <w:lastRenderedPageBreak/>
        <w:t>МУ «Служба социальной помощи Рыбницкого района и г.Рыбница»</w:t>
      </w:r>
    </w:p>
    <w:p w:rsidR="00227882" w:rsidRPr="005311DF" w:rsidRDefault="00227882" w:rsidP="00430D98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 xml:space="preserve">МУ «Служба социальной помощи Рыбницкого района и г.Рыбница»  - учреждение социальной защиты населения, осуществлявшее  на территории </w:t>
      </w:r>
      <w:r>
        <w:rPr>
          <w:rFonts w:ascii="Times New Roman" w:eastAsia="Times New Roman" w:hAnsi="Times New Roman"/>
          <w:sz w:val="28"/>
          <w:szCs w:val="28"/>
        </w:rPr>
        <w:t xml:space="preserve">           </w:t>
      </w:r>
      <w:r w:rsidRPr="005311DF">
        <w:rPr>
          <w:rFonts w:ascii="Times New Roman" w:eastAsia="Times New Roman" w:hAnsi="Times New Roman"/>
          <w:sz w:val="28"/>
          <w:szCs w:val="28"/>
        </w:rPr>
        <w:t>г. Рыбница и Рыбницкого района организационную и практическую деятельность по оказанию различных видов социальной помощи гражданам, нуждающимся в посторонней помощи.   </w:t>
      </w:r>
    </w:p>
    <w:p w:rsidR="00227882" w:rsidRPr="005311DF" w:rsidRDefault="00227882" w:rsidP="00430D98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>Согласно штатному расписанию в МУ «Служба социальной помощи Рыбницкого района и г. Рыбница» численность сотрудников составляет -71,5 человек (в том числе 61 социальный работник), фактическая численность составляет - 63,5 человек (в том числе 54 социальных работника). </w:t>
      </w:r>
    </w:p>
    <w:p w:rsidR="00227882" w:rsidRDefault="00227882" w:rsidP="00430D98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>В отчётный период  организационную и практическую деятельность в службе осуществляют директор,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4</w:t>
      </w:r>
      <w:r w:rsidRPr="005311DF">
        <w:rPr>
          <w:rFonts w:ascii="Times New Roman" w:eastAsia="Times New Roman" w:hAnsi="Times New Roman"/>
          <w:sz w:val="28"/>
          <w:szCs w:val="28"/>
        </w:rPr>
        <w:t> специалиста, 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1</w:t>
      </w:r>
      <w:r w:rsidRPr="005311DF">
        <w:rPr>
          <w:rFonts w:ascii="Times New Roman" w:eastAsia="Times New Roman" w:hAnsi="Times New Roman"/>
          <w:b/>
          <w:bCs/>
          <w:sz w:val="28"/>
          <w:szCs w:val="28"/>
        </w:rPr>
        <w:t> </w:t>
      </w:r>
      <w:r w:rsidRPr="005311DF">
        <w:rPr>
          <w:rFonts w:ascii="Times New Roman" w:eastAsia="Times New Roman" w:hAnsi="Times New Roman"/>
          <w:sz w:val="28"/>
          <w:szCs w:val="28"/>
        </w:rPr>
        <w:t>медицинская сестра,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54</w:t>
      </w:r>
      <w:r w:rsidRPr="005311DF">
        <w:rPr>
          <w:rFonts w:ascii="Times New Roman" w:eastAsia="Times New Roman" w:hAnsi="Times New Roman"/>
          <w:sz w:val="28"/>
          <w:szCs w:val="28"/>
        </w:rPr>
        <w:t> социальных работника, из них:  </w:t>
      </w:r>
      <w:r>
        <w:rPr>
          <w:rFonts w:ascii="Times New Roman" w:eastAsia="Times New Roman" w:hAnsi="Times New Roman"/>
          <w:sz w:val="28"/>
          <w:szCs w:val="28"/>
        </w:rPr>
        <w:t>10</w:t>
      </w:r>
      <w:r w:rsidRPr="005311DF">
        <w:rPr>
          <w:rFonts w:ascii="Times New Roman" w:eastAsia="Times New Roman" w:hAnsi="Times New Roman"/>
          <w:sz w:val="28"/>
          <w:szCs w:val="28"/>
        </w:rPr>
        <w:t> социальных работников осуществляют обслуживание в г. Рыбница,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45</w:t>
      </w:r>
      <w:r w:rsidRPr="005311DF">
        <w:rPr>
          <w:rFonts w:ascii="Times New Roman" w:eastAsia="Times New Roman" w:hAnsi="Times New Roman"/>
          <w:sz w:val="28"/>
          <w:szCs w:val="28"/>
        </w:rPr>
        <w:t> – в селах Рыбницкого района. Рабочая всех специальностей (уборщица) – 0,5 чел., водитель – 1 чел.</w:t>
      </w:r>
    </w:p>
    <w:p w:rsidR="00227882" w:rsidRPr="005311DF" w:rsidRDefault="00227882" w:rsidP="00430D98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>Норма  обслуживания  на  одного  социального  работника  по  городу - 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9</w:t>
      </w:r>
      <w:r w:rsidRPr="005311DF">
        <w:rPr>
          <w:rFonts w:ascii="Times New Roman" w:eastAsia="Times New Roman" w:hAnsi="Times New Roman"/>
          <w:b/>
          <w:bCs/>
          <w:sz w:val="28"/>
          <w:szCs w:val="28"/>
        </w:rPr>
        <w:t>  </w:t>
      </w:r>
      <w:r w:rsidRPr="005311DF">
        <w:rPr>
          <w:rFonts w:ascii="Times New Roman" w:eastAsia="Times New Roman" w:hAnsi="Times New Roman"/>
          <w:sz w:val="28"/>
          <w:szCs w:val="28"/>
        </w:rPr>
        <w:t>человек,  по  району- 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5</w:t>
      </w:r>
      <w:r w:rsidRPr="005311DF">
        <w:rPr>
          <w:rFonts w:ascii="Times New Roman" w:eastAsia="Times New Roman" w:hAnsi="Times New Roman"/>
          <w:b/>
          <w:bCs/>
          <w:sz w:val="28"/>
          <w:szCs w:val="28"/>
        </w:rPr>
        <w:t> </w:t>
      </w:r>
      <w:r w:rsidRPr="005311DF">
        <w:rPr>
          <w:rFonts w:ascii="Times New Roman" w:eastAsia="Times New Roman" w:hAnsi="Times New Roman"/>
          <w:sz w:val="28"/>
          <w:szCs w:val="28"/>
        </w:rPr>
        <w:t>человек. </w:t>
      </w:r>
    </w:p>
    <w:p w:rsidR="00227882" w:rsidRPr="005311DF" w:rsidRDefault="00227882" w:rsidP="00430D98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>В  отчетный период  Служба обслуживала на  дому 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3</w:t>
      </w:r>
      <w:r>
        <w:rPr>
          <w:rFonts w:ascii="Times New Roman" w:eastAsia="Times New Roman" w:hAnsi="Times New Roman"/>
          <w:bCs/>
          <w:sz w:val="28"/>
          <w:szCs w:val="28"/>
        </w:rPr>
        <w:t>11</w:t>
      </w:r>
      <w:r w:rsidRPr="005311DF">
        <w:rPr>
          <w:rFonts w:ascii="Times New Roman" w:eastAsia="Times New Roman" w:hAnsi="Times New Roman"/>
          <w:sz w:val="28"/>
          <w:szCs w:val="28"/>
        </w:rPr>
        <w:t>чел., в т.ч.:</w:t>
      </w:r>
    </w:p>
    <w:p w:rsidR="00227882" w:rsidRPr="005311DF" w:rsidRDefault="00227882" w:rsidP="00430D98">
      <w:pPr>
        <w:spacing w:after="0"/>
        <w:ind w:firstLine="709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 xml:space="preserve">в  городе  - 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9</w:t>
      </w:r>
      <w:r>
        <w:rPr>
          <w:rFonts w:ascii="Times New Roman" w:eastAsia="Times New Roman" w:hAnsi="Times New Roman"/>
          <w:bCs/>
          <w:sz w:val="28"/>
          <w:szCs w:val="28"/>
        </w:rPr>
        <w:t>0</w:t>
      </w:r>
      <w:r w:rsidRPr="005311DF">
        <w:rPr>
          <w:rFonts w:ascii="Times New Roman" w:eastAsia="Times New Roman" w:hAnsi="Times New Roman"/>
          <w:sz w:val="28"/>
          <w:szCs w:val="28"/>
        </w:rPr>
        <w:t xml:space="preserve"> человек </w:t>
      </w:r>
    </w:p>
    <w:p w:rsidR="00227882" w:rsidRPr="005311DF" w:rsidRDefault="00227882" w:rsidP="00430D98">
      <w:pPr>
        <w:spacing w:after="0"/>
        <w:ind w:firstLine="709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 xml:space="preserve">в 20-ти селах района – 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2</w:t>
      </w:r>
      <w:r>
        <w:rPr>
          <w:rFonts w:ascii="Times New Roman" w:eastAsia="Times New Roman" w:hAnsi="Times New Roman"/>
          <w:bCs/>
          <w:sz w:val="28"/>
          <w:szCs w:val="28"/>
        </w:rPr>
        <w:t>21</w:t>
      </w:r>
      <w:r w:rsidRPr="005311DF">
        <w:rPr>
          <w:rFonts w:ascii="Times New Roman" w:eastAsia="Times New Roman" w:hAnsi="Times New Roman"/>
          <w:sz w:val="28"/>
          <w:szCs w:val="28"/>
        </w:rPr>
        <w:t xml:space="preserve"> человека.</w:t>
      </w:r>
    </w:p>
    <w:p w:rsidR="00227882" w:rsidRPr="005311DF" w:rsidRDefault="00227882" w:rsidP="00430D98">
      <w:pPr>
        <w:spacing w:after="0"/>
        <w:ind w:firstLine="709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 xml:space="preserve">Из 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3</w:t>
      </w:r>
      <w:r>
        <w:rPr>
          <w:rFonts w:ascii="Times New Roman" w:eastAsia="Times New Roman" w:hAnsi="Times New Roman"/>
          <w:bCs/>
          <w:sz w:val="28"/>
          <w:szCs w:val="28"/>
        </w:rPr>
        <w:t>11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Pr="005311DF">
        <w:rPr>
          <w:rFonts w:ascii="Times New Roman" w:eastAsia="Times New Roman" w:hAnsi="Times New Roman"/>
          <w:sz w:val="28"/>
          <w:szCs w:val="28"/>
        </w:rPr>
        <w:t>человек  платно  обслуживались  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>1</w:t>
      </w:r>
      <w:r>
        <w:rPr>
          <w:rFonts w:ascii="Times New Roman" w:eastAsia="Times New Roman" w:hAnsi="Times New Roman"/>
          <w:bCs/>
          <w:sz w:val="28"/>
          <w:szCs w:val="28"/>
        </w:rPr>
        <w:t>29</w:t>
      </w:r>
      <w:r w:rsidRPr="005311DF">
        <w:rPr>
          <w:rFonts w:ascii="Times New Roman" w:eastAsia="Times New Roman" w:hAnsi="Times New Roman"/>
          <w:sz w:val="28"/>
          <w:szCs w:val="28"/>
        </w:rPr>
        <w:t> человек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5311DF">
        <w:rPr>
          <w:rFonts w:ascii="Times New Roman" w:eastAsia="Times New Roman" w:hAnsi="Times New Roman"/>
          <w:sz w:val="28"/>
          <w:szCs w:val="28"/>
        </w:rPr>
        <w:t>, в т.ч.: в городе 3</w:t>
      </w:r>
      <w:r>
        <w:rPr>
          <w:rFonts w:ascii="Times New Roman" w:eastAsia="Times New Roman" w:hAnsi="Times New Roman"/>
          <w:sz w:val="28"/>
          <w:szCs w:val="28"/>
        </w:rPr>
        <w:t>3</w:t>
      </w:r>
      <w:r w:rsidRPr="005311DF">
        <w:rPr>
          <w:rFonts w:ascii="Times New Roman" w:eastAsia="Times New Roman" w:hAnsi="Times New Roman"/>
          <w:sz w:val="28"/>
          <w:szCs w:val="28"/>
        </w:rPr>
        <w:t xml:space="preserve"> человека, в районе – </w:t>
      </w:r>
      <w:r>
        <w:rPr>
          <w:rFonts w:ascii="Times New Roman" w:eastAsia="Times New Roman" w:hAnsi="Times New Roman"/>
          <w:sz w:val="28"/>
          <w:szCs w:val="28"/>
        </w:rPr>
        <w:t>96</w:t>
      </w:r>
      <w:r w:rsidRPr="005311DF">
        <w:rPr>
          <w:rFonts w:ascii="Times New Roman" w:eastAsia="Times New Roman" w:hAnsi="Times New Roman"/>
          <w:sz w:val="28"/>
          <w:szCs w:val="28"/>
        </w:rPr>
        <w:t xml:space="preserve"> человек.</w:t>
      </w:r>
    </w:p>
    <w:p w:rsidR="00227882" w:rsidRPr="005311DF" w:rsidRDefault="00227882" w:rsidP="00430D98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 xml:space="preserve">За указанный период специалистами учреждения обследованы и составлены акты материально-бытового положения – </w:t>
      </w:r>
      <w:r>
        <w:rPr>
          <w:rFonts w:ascii="Times New Roman" w:eastAsia="Times New Roman" w:hAnsi="Times New Roman"/>
          <w:sz w:val="28"/>
          <w:szCs w:val="28"/>
        </w:rPr>
        <w:t>93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 xml:space="preserve"> чел. </w:t>
      </w:r>
      <w:r w:rsidRPr="005311DF">
        <w:rPr>
          <w:rFonts w:ascii="Times New Roman" w:eastAsia="Times New Roman" w:hAnsi="Times New Roman"/>
          <w:sz w:val="28"/>
          <w:szCs w:val="28"/>
        </w:rPr>
        <w:t xml:space="preserve">Из них зачислено на надомное обслуживание </w:t>
      </w:r>
      <w:r>
        <w:rPr>
          <w:rFonts w:ascii="Times New Roman" w:eastAsia="Times New Roman" w:hAnsi="Times New Roman"/>
          <w:sz w:val="28"/>
          <w:szCs w:val="28"/>
        </w:rPr>
        <w:t>70</w:t>
      </w:r>
      <w:r w:rsidRPr="005311DF">
        <w:rPr>
          <w:rFonts w:ascii="Times New Roman" w:eastAsia="Times New Roman" w:hAnsi="Times New Roman"/>
          <w:bCs/>
          <w:sz w:val="28"/>
          <w:szCs w:val="28"/>
        </w:rPr>
        <w:t xml:space="preserve"> чел</w:t>
      </w:r>
      <w:r w:rsidRPr="005311DF">
        <w:rPr>
          <w:rFonts w:ascii="Times New Roman" w:eastAsia="Times New Roman" w:hAnsi="Times New Roman"/>
          <w:sz w:val="28"/>
          <w:szCs w:val="28"/>
        </w:rPr>
        <w:t>, ранее не обслуживаемых службой. </w:t>
      </w:r>
    </w:p>
    <w:p w:rsidR="00227882" w:rsidRPr="005311DF" w:rsidRDefault="00227882" w:rsidP="00430D98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eastAsia="Times New Roman" w:hAnsi="Times New Roman"/>
          <w:sz w:val="28"/>
          <w:szCs w:val="28"/>
        </w:rPr>
        <w:t>За данный период медицинским работником учреждения осуществлялась лечебно-консультативная и профилактическая помощь обслуживаемым престарелым гражданам, проводились санитарно-просветительские занятия с социальными работниками учреждения, велась медицинская учетно-отчетная документация, осуществлялись все этапы сестринского процесса при уходе за престарелыми гражданами (первичная оценка состояния престарелых, планирование ухода совместно с престарелыми), своевременно выполнялись профилактические и лечебно-диагностические процедуры, назначенные врачом, а при необходимости производились вызовы врача к подопечным на дом. </w:t>
      </w:r>
    </w:p>
    <w:p w:rsidR="00227882" w:rsidRPr="005311DF" w:rsidRDefault="00227882" w:rsidP="00430D98">
      <w:pPr>
        <w:spacing w:after="0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</w:p>
    <w:p w:rsidR="00DF4833" w:rsidRDefault="00DF4833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9" w:name="_Toc30747145"/>
      <w:r w:rsidRPr="008D15D3">
        <w:rPr>
          <w:rFonts w:cs="Times New Roman"/>
          <w:color w:val="000000"/>
        </w:rPr>
        <w:lastRenderedPageBreak/>
        <w:t>1</w:t>
      </w:r>
      <w:r w:rsidR="00093103">
        <w:rPr>
          <w:rFonts w:cs="Times New Roman"/>
          <w:color w:val="000000"/>
        </w:rPr>
        <w:t>7</w:t>
      </w:r>
      <w:r w:rsidRPr="008D15D3">
        <w:rPr>
          <w:rFonts w:cs="Times New Roman"/>
          <w:color w:val="000000"/>
        </w:rPr>
        <w:t>. Криминогенная и пожарная обстановка</w:t>
      </w:r>
      <w:bookmarkEnd w:id="29"/>
    </w:p>
    <w:p w:rsidR="008D15D3" w:rsidRPr="00D86E38" w:rsidRDefault="008D15D3" w:rsidP="008D15D3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86E38">
        <w:rPr>
          <w:rFonts w:ascii="Times New Roman" w:hAnsi="Times New Roman"/>
          <w:sz w:val="28"/>
          <w:szCs w:val="28"/>
        </w:rPr>
        <w:t>По состоянию на 31.12.2019 года штатная численность аттестованного личного состава ОВД составила 183 человека, аттестованного списочного состава 122 сотрудника. Таким образом, укомплектованность ОВД аттестованным личным составом составляет 66,7% (в 2018 г. – 75,1%):</w:t>
      </w:r>
    </w:p>
    <w:p w:rsidR="008D15D3" w:rsidRPr="00D86E38" w:rsidRDefault="008D15D3" w:rsidP="008D15D3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86E38">
        <w:rPr>
          <w:rFonts w:ascii="Times New Roman" w:hAnsi="Times New Roman"/>
          <w:sz w:val="28"/>
          <w:szCs w:val="28"/>
        </w:rPr>
        <w:t>В отчетном периоде личный состав ОВД поощрялся 107 раз, к дисциплинарной ответственности привлекался 63 раза. По отрицательным мотивам в 2019 г. уволено 4 сотрудника ОВД, что составило 3,3 % от всего личного состава.</w:t>
      </w:r>
    </w:p>
    <w:p w:rsidR="008D15D3" w:rsidRPr="00D86E38" w:rsidRDefault="008D15D3" w:rsidP="008D15D3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86E38">
        <w:rPr>
          <w:rFonts w:ascii="Times New Roman" w:hAnsi="Times New Roman"/>
          <w:sz w:val="28"/>
          <w:szCs w:val="28"/>
        </w:rPr>
        <w:t>Состояние работы с кадрами, служебной дисциплины и законности в виде таблицы выглядит следующим образом:</w:t>
      </w:r>
    </w:p>
    <w:p w:rsidR="008D15D3" w:rsidRPr="004D1D70" w:rsidRDefault="008D15D3" w:rsidP="008D15D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89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15"/>
        <w:gridCol w:w="1383"/>
        <w:gridCol w:w="1383"/>
        <w:gridCol w:w="1014"/>
      </w:tblGrid>
      <w:tr w:rsidR="008D15D3" w:rsidRPr="004D1D70" w:rsidTr="008D15D3">
        <w:trPr>
          <w:trHeight w:val="395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ind w:left="180" w:hanging="18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ind w:left="180" w:hanging="18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+/-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Всего состоит на службе, из них: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-25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Старший и средний нач. состав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-17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Младший нач. состав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-8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Всего уволено со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-9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+6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-2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-13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Всего принято на службу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-4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-4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sz w:val="24"/>
                <w:szCs w:val="24"/>
              </w:rPr>
              <w:t>Дисциплинарная практика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D1D70">
              <w:rPr>
                <w:rFonts w:ascii="Times New Roman" w:hAnsi="Times New Roman"/>
                <w:b/>
                <w:bCs/>
                <w:sz w:val="24"/>
                <w:szCs w:val="24"/>
              </w:rPr>
              <w:t> 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Поощрено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4D1D70">
              <w:rPr>
                <w:rFonts w:ascii="Times New Roman" w:hAnsi="Times New Roman"/>
                <w:iCs/>
                <w:sz w:val="24"/>
                <w:szCs w:val="24"/>
              </w:rPr>
              <w:t>-21</w:t>
            </w:r>
          </w:p>
        </w:tc>
      </w:tr>
      <w:tr w:rsidR="008D15D3" w:rsidRPr="004D1D70" w:rsidTr="008D15D3">
        <w:trPr>
          <w:trHeight w:val="255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-3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-21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+3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Привлечено к дисц. ответственности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4D1D70">
              <w:rPr>
                <w:rFonts w:ascii="Times New Roman" w:hAnsi="Times New Roman"/>
                <w:iCs/>
                <w:sz w:val="24"/>
                <w:szCs w:val="24"/>
              </w:rPr>
              <w:t>-5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-1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-7</w:t>
            </w:r>
          </w:p>
        </w:tc>
      </w:tr>
      <w:tr w:rsidR="008D15D3" w:rsidRPr="004D1D70" w:rsidTr="008D15D3">
        <w:trPr>
          <w:trHeight w:val="70"/>
          <w:jc w:val="center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D1D70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1D70">
              <w:rPr>
                <w:rFonts w:ascii="Times New Roman" w:hAnsi="Times New Roman"/>
                <w:sz w:val="24"/>
                <w:szCs w:val="24"/>
              </w:rPr>
              <w:t>+3</w:t>
            </w:r>
          </w:p>
        </w:tc>
      </w:tr>
    </w:tbl>
    <w:p w:rsidR="008D15D3" w:rsidRPr="00E1798A" w:rsidRDefault="008D15D3" w:rsidP="008D15D3">
      <w:pPr>
        <w:pStyle w:val="22"/>
        <w:spacing w:after="0" w:line="276" w:lineRule="auto"/>
        <w:ind w:left="0" w:firstLine="283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D15D3" w:rsidRPr="00E1798A" w:rsidRDefault="008D15D3" w:rsidP="008D15D3">
      <w:pPr>
        <w:pStyle w:val="22"/>
        <w:spacing w:after="0" w:line="276" w:lineRule="auto"/>
        <w:ind w:left="0"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E1798A">
        <w:rPr>
          <w:rFonts w:ascii="Times New Roman" w:hAnsi="Times New Roman"/>
          <w:color w:val="000000"/>
          <w:sz w:val="28"/>
          <w:szCs w:val="28"/>
        </w:rPr>
        <w:t>В 2019 год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 w:rsidRPr="00E1798A">
        <w:rPr>
          <w:rFonts w:ascii="Times New Roman" w:hAnsi="Times New Roman"/>
          <w:color w:val="000000"/>
          <w:sz w:val="28"/>
          <w:szCs w:val="28"/>
        </w:rPr>
        <w:t xml:space="preserve"> на территории, обслуживаемой Рыбницким ОВД, зарегистрировано 458 преступлений, что на 16,6 % меньше чем за аналогичный период прошлого года (549 преступлений).</w:t>
      </w:r>
    </w:p>
    <w:p w:rsidR="008D15D3" w:rsidRPr="00E1798A" w:rsidRDefault="008D15D3" w:rsidP="008D15D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E1798A">
        <w:rPr>
          <w:rFonts w:ascii="Times New Roman" w:hAnsi="Times New Roman"/>
          <w:color w:val="000000"/>
          <w:sz w:val="28"/>
          <w:szCs w:val="28"/>
        </w:rPr>
        <w:t>За указанный период зарегистрировано 93 тяжких преступления, в 2018 г. – 111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1798A">
        <w:rPr>
          <w:rFonts w:ascii="Times New Roman" w:hAnsi="Times New Roman"/>
          <w:color w:val="000000"/>
          <w:sz w:val="28"/>
          <w:szCs w:val="28"/>
        </w:rPr>
        <w:t>(-16,2%). Из 93 тяжких преступлений, совершенных на территории обслуживания Рыбницкого ОВД по состоянию на 31.12.2019 остались нераскрытыми 8 преступлений</w:t>
      </w:r>
      <w:r w:rsidRPr="00E1798A">
        <w:rPr>
          <w:rFonts w:ascii="Times New Roman" w:hAnsi="Times New Roman"/>
          <w:sz w:val="28"/>
          <w:szCs w:val="28"/>
        </w:rPr>
        <w:t>, из которых 8 краж с незаконным проникновением в жилище:</w:t>
      </w:r>
    </w:p>
    <w:p w:rsidR="008D15D3" w:rsidRPr="00E1798A" w:rsidRDefault="008D15D3" w:rsidP="008D15D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E1798A">
        <w:rPr>
          <w:rFonts w:ascii="Times New Roman" w:hAnsi="Times New Roman"/>
          <w:sz w:val="28"/>
          <w:szCs w:val="28"/>
        </w:rPr>
        <w:lastRenderedPageBreak/>
        <w:t>Также за отчетный период зарегистрировано 22 преступления, относящихся к категории особо тяжких, в 2018г. – 18. По всем лица установлены.</w:t>
      </w:r>
    </w:p>
    <w:p w:rsidR="008D15D3" w:rsidRPr="00E1798A" w:rsidRDefault="008D15D3" w:rsidP="008D15D3">
      <w:pPr>
        <w:pStyle w:val="34"/>
        <w:spacing w:after="0" w:line="276" w:lineRule="auto"/>
        <w:ind w:left="0" w:firstLine="709"/>
        <w:rPr>
          <w:sz w:val="28"/>
          <w:szCs w:val="28"/>
        </w:rPr>
      </w:pPr>
      <w:r w:rsidRPr="00E1798A">
        <w:rPr>
          <w:sz w:val="28"/>
          <w:szCs w:val="28"/>
        </w:rPr>
        <w:t>В отчетном периоде зарегистрировано 28 преступлени</w:t>
      </w:r>
      <w:r>
        <w:rPr>
          <w:sz w:val="28"/>
          <w:szCs w:val="28"/>
        </w:rPr>
        <w:t>й</w:t>
      </w:r>
      <w:r w:rsidRPr="00E1798A">
        <w:rPr>
          <w:sz w:val="28"/>
          <w:szCs w:val="28"/>
        </w:rPr>
        <w:t>, совершенных в общественных местах (в 2018г-36),  в том числе на улицах -21 (в 2018г- 21).</w:t>
      </w:r>
    </w:p>
    <w:p w:rsidR="008D15D3" w:rsidRPr="00E1798A" w:rsidRDefault="008D15D3" w:rsidP="008D15D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1798A">
        <w:rPr>
          <w:rFonts w:ascii="Times New Roman" w:hAnsi="Times New Roman"/>
          <w:color w:val="000000"/>
          <w:sz w:val="28"/>
          <w:szCs w:val="28"/>
        </w:rPr>
        <w:t>По состоянию на 31.12.19 года уровень преступности (зарегистрированных преступлений) на территории обслуживания Рыбницкого ОВД на 1000 человек населения составил 6,8 преступлений (в 2018 г. – 8,1).</w:t>
      </w:r>
    </w:p>
    <w:p w:rsidR="008D15D3" w:rsidRPr="00E1798A" w:rsidRDefault="008D15D3" w:rsidP="008D15D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E1798A">
        <w:rPr>
          <w:sz w:val="28"/>
          <w:szCs w:val="28"/>
        </w:rPr>
        <w:t xml:space="preserve">На территории обслуживания Рыбницкого ОВД за отчетный период зарегистрировано 275 преступлений по линии уголовного розыска (в 2018 г. - 358). </w:t>
      </w:r>
    </w:p>
    <w:p w:rsidR="008D15D3" w:rsidRPr="00FD41CB" w:rsidRDefault="008D15D3" w:rsidP="008D15D3">
      <w:pPr>
        <w:pStyle w:val="a9"/>
        <w:spacing w:after="0"/>
        <w:ind w:left="0" w:firstLine="709"/>
        <w:jc w:val="both"/>
      </w:pPr>
      <w:r w:rsidRPr="00E1798A">
        <w:rPr>
          <w:sz w:val="28"/>
          <w:szCs w:val="28"/>
        </w:rPr>
        <w:t>Регистрация отдельных видов этих преступлений выглядит следующим образом: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14"/>
        <w:gridCol w:w="1025"/>
        <w:gridCol w:w="1071"/>
        <w:gridCol w:w="1251"/>
        <w:gridCol w:w="1473"/>
        <w:gridCol w:w="1437"/>
      </w:tblGrid>
      <w:tr w:rsidR="008D15D3" w:rsidRPr="00FD41CB" w:rsidTr="008D15D3">
        <w:trPr>
          <w:jc w:val="center"/>
        </w:trPr>
        <w:tc>
          <w:tcPr>
            <w:tcW w:w="3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вид преступления</w:t>
            </w:r>
          </w:p>
        </w:tc>
        <w:tc>
          <w:tcPr>
            <w:tcW w:w="10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2019 г.</w:t>
            </w:r>
          </w:p>
        </w:tc>
        <w:tc>
          <w:tcPr>
            <w:tcW w:w="10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2018г.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динамика</w:t>
            </w:r>
          </w:p>
        </w:tc>
        <w:tc>
          <w:tcPr>
            <w:tcW w:w="14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удельный вес</w:t>
            </w: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от ПМР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0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ОВД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республика</w:t>
            </w:r>
          </w:p>
        </w:tc>
        <w:tc>
          <w:tcPr>
            <w:tcW w:w="14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Убийство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-25,0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-16,7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30,0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изнасилование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26,7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разбой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-42,1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27,3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Грабеж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42,9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-10,7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14,9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умышленное причинение тяжкого вреда здоровью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42,9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-1,6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16,1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хищения имущества собственника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в т.ч. из жилищ граждан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114</w:t>
            </w: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172</w:t>
            </w: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-33,7</w:t>
            </w: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7,4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tabs>
                <w:tab w:val="left" w:pos="405"/>
                <w:tab w:val="center" w:pos="628"/>
              </w:tabs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-9,3</w:t>
            </w: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-4,7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tabs>
                <w:tab w:val="left" w:pos="375"/>
                <w:tab w:val="center" w:pos="610"/>
              </w:tabs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12,4</w:t>
            </w:r>
          </w:p>
          <w:p w:rsidR="008D15D3" w:rsidRPr="00FD41CB" w:rsidRDefault="008D15D3" w:rsidP="00F03D7A">
            <w:pPr>
              <w:tabs>
                <w:tab w:val="left" w:pos="375"/>
                <w:tab w:val="center" w:pos="610"/>
              </w:tabs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17,7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Мошенничество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-100,0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18,9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вымогательство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-43,8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22,2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хулиганство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150,0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-34,0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15,1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угон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-40,0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-11,1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9,3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в сфере НОН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-37,1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-7,5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8,9</w:t>
            </w:r>
          </w:p>
        </w:tc>
      </w:tr>
      <w:tr w:rsidR="008D15D3" w:rsidRPr="00FD41CB" w:rsidTr="008D15D3">
        <w:trPr>
          <w:jc w:val="center"/>
        </w:trPr>
        <w:tc>
          <w:tcPr>
            <w:tcW w:w="3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D41C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прочие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-13,9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-6,9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D41C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D41CB">
              <w:rPr>
                <w:rFonts w:ascii="Times New Roman" w:hAnsi="Times New Roman"/>
                <w:color w:val="000000"/>
                <w:sz w:val="24"/>
                <w:szCs w:val="24"/>
              </w:rPr>
              <w:t>10,9</w:t>
            </w:r>
          </w:p>
        </w:tc>
      </w:tr>
    </w:tbl>
    <w:p w:rsidR="008D15D3" w:rsidRPr="007F5F6B" w:rsidRDefault="008D15D3" w:rsidP="008D15D3">
      <w:pPr>
        <w:pStyle w:val="a9"/>
        <w:spacing w:after="0" w:line="276" w:lineRule="auto"/>
        <w:ind w:left="0"/>
        <w:jc w:val="both"/>
        <w:rPr>
          <w:color w:val="000000"/>
          <w:sz w:val="28"/>
          <w:szCs w:val="28"/>
        </w:rPr>
      </w:pPr>
    </w:p>
    <w:p w:rsidR="008D15D3" w:rsidRPr="007F5F6B" w:rsidRDefault="008D15D3" w:rsidP="008D15D3">
      <w:pPr>
        <w:pStyle w:val="a9"/>
        <w:spacing w:after="0" w:line="276" w:lineRule="auto"/>
        <w:ind w:left="0" w:firstLine="708"/>
        <w:jc w:val="both"/>
        <w:rPr>
          <w:color w:val="000000"/>
          <w:sz w:val="28"/>
          <w:szCs w:val="28"/>
        </w:rPr>
      </w:pPr>
      <w:r w:rsidRPr="007F5F6B">
        <w:rPr>
          <w:color w:val="000000"/>
          <w:sz w:val="28"/>
          <w:szCs w:val="28"/>
        </w:rPr>
        <w:t>На территории обслуживания Рыбницкого ОВД за отчетный период зарегистрировано 60 преступлений по линии борьбы с экономической преступностью и коррупцией (в 2018 г.-83). Регистрация отдельных видов таких преступлений выглядит следующим образом:</w:t>
      </w:r>
    </w:p>
    <w:tbl>
      <w:tblPr>
        <w:tblW w:w="98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93"/>
        <w:gridCol w:w="1001"/>
        <w:gridCol w:w="1043"/>
        <w:gridCol w:w="1428"/>
        <w:gridCol w:w="1486"/>
        <w:gridCol w:w="1290"/>
      </w:tblGrid>
      <w:tr w:rsidR="008D15D3" w:rsidRPr="00F74B37" w:rsidTr="00E520D0">
        <w:trPr>
          <w:tblHeader/>
        </w:trPr>
        <w:tc>
          <w:tcPr>
            <w:tcW w:w="35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вид преступления</w:t>
            </w:r>
          </w:p>
        </w:tc>
        <w:tc>
          <w:tcPr>
            <w:tcW w:w="10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2019 г.</w:t>
            </w:r>
          </w:p>
        </w:tc>
        <w:tc>
          <w:tcPr>
            <w:tcW w:w="10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2018 г.</w:t>
            </w:r>
          </w:p>
        </w:tc>
        <w:tc>
          <w:tcPr>
            <w:tcW w:w="2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</w:p>
        </w:tc>
        <w:tc>
          <w:tcPr>
            <w:tcW w:w="12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удельный вес</w:t>
            </w:r>
          </w:p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от ПМР</w:t>
            </w:r>
          </w:p>
        </w:tc>
      </w:tr>
      <w:tr w:rsidR="008D15D3" w:rsidRPr="00F74B37" w:rsidTr="00E520D0">
        <w:trPr>
          <w:tblHeader/>
        </w:trPr>
        <w:tc>
          <w:tcPr>
            <w:tcW w:w="35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ОВД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74B37">
              <w:rPr>
                <w:rFonts w:ascii="Times New Roman" w:hAnsi="Times New Roman"/>
                <w:b/>
                <w:bCs/>
                <w:sz w:val="24"/>
                <w:szCs w:val="24"/>
              </w:rPr>
              <w:t>республика</w:t>
            </w:r>
          </w:p>
        </w:tc>
        <w:tc>
          <w:tcPr>
            <w:tcW w:w="12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незаконные валютные операции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-100,0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хищения путем присвоения либо растраты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-28,6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-8,8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sz w:val="24"/>
                <w:szCs w:val="24"/>
              </w:rPr>
              <w:t>18,2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незаконное занятие предпринимательской </w:t>
            </w: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деятельностью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5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150,0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13,6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20,0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незаконное использование товарного знака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хищения в особо крупных размерах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-25,7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7,7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нарушение налогового законодательства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-20,0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-38,3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13,8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сбыт поддельных денег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33,3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служебный подлог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-53,3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-8,9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13,7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злоупотребление властью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-23,1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10,7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32,3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Взятки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-100,0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-64,7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74B37" w:rsidTr="00F03D7A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Прочие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9,5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-35,8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74B37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4B37">
              <w:rPr>
                <w:rFonts w:ascii="Times New Roman" w:hAnsi="Times New Roman"/>
                <w:color w:val="000000"/>
                <w:sz w:val="24"/>
                <w:szCs w:val="24"/>
              </w:rPr>
              <w:t>12,8</w:t>
            </w:r>
          </w:p>
        </w:tc>
      </w:tr>
    </w:tbl>
    <w:p w:rsidR="008D15D3" w:rsidRDefault="008D15D3" w:rsidP="008D15D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7E668A">
        <w:rPr>
          <w:sz w:val="28"/>
          <w:szCs w:val="28"/>
        </w:rPr>
        <w:t>На территории обслуживания Рыбницкого ОВД за отчетный период зарегистрировано 123 преступления  по линии работы милиции общественной безопасности (в 2018 г. -108). Регистрация отдельных видов преступлений данной направленности выглядит следующим образом:</w:t>
      </w:r>
    </w:p>
    <w:tbl>
      <w:tblPr>
        <w:tblW w:w="98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93"/>
        <w:gridCol w:w="1001"/>
        <w:gridCol w:w="1043"/>
        <w:gridCol w:w="1428"/>
        <w:gridCol w:w="1486"/>
        <w:gridCol w:w="1290"/>
      </w:tblGrid>
      <w:tr w:rsidR="008D15D3" w:rsidRPr="007E668A" w:rsidTr="008D15D3">
        <w:trPr>
          <w:jc w:val="center"/>
        </w:trPr>
        <w:tc>
          <w:tcPr>
            <w:tcW w:w="35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Cs/>
                <w:sz w:val="24"/>
                <w:szCs w:val="24"/>
              </w:rPr>
              <w:t>вид преступления</w:t>
            </w:r>
          </w:p>
        </w:tc>
        <w:tc>
          <w:tcPr>
            <w:tcW w:w="10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/>
                <w:bCs/>
                <w:sz w:val="24"/>
                <w:szCs w:val="24"/>
              </w:rPr>
              <w:t>2019 г.</w:t>
            </w:r>
          </w:p>
        </w:tc>
        <w:tc>
          <w:tcPr>
            <w:tcW w:w="10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/>
                <w:bCs/>
                <w:sz w:val="24"/>
                <w:szCs w:val="24"/>
              </w:rPr>
              <w:t>2018 г.</w:t>
            </w:r>
          </w:p>
        </w:tc>
        <w:tc>
          <w:tcPr>
            <w:tcW w:w="2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</w:p>
        </w:tc>
        <w:tc>
          <w:tcPr>
            <w:tcW w:w="12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/>
                <w:bCs/>
                <w:sz w:val="24"/>
                <w:szCs w:val="24"/>
              </w:rPr>
              <w:t>удельный вес</w:t>
            </w:r>
          </w:p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/>
                <w:bCs/>
                <w:sz w:val="24"/>
                <w:szCs w:val="24"/>
              </w:rPr>
              <w:t>от ПМР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7E668A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/>
                <w:bCs/>
                <w:sz w:val="24"/>
                <w:szCs w:val="24"/>
              </w:rPr>
              <w:t>ОВД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E668A">
              <w:rPr>
                <w:rFonts w:ascii="Times New Roman" w:hAnsi="Times New Roman"/>
                <w:b/>
                <w:bCs/>
                <w:sz w:val="24"/>
                <w:szCs w:val="24"/>
              </w:rPr>
              <w:t>республика</w:t>
            </w:r>
          </w:p>
        </w:tc>
        <w:tc>
          <w:tcPr>
            <w:tcW w:w="12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нарушения ПДД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-20,0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-3,2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13,3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автоаварии со смерт. исходом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-30,0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28,6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нарушение неприкосновенности жилища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-39,3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-29,7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16,3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Самоуправство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-100,0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-20,0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нарушение правил админ. надзора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-50,0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-27,5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27,6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уклонение от уплаты алиментов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23,5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-4,3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21,2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превышение долж. полномочий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похищение или повреждение документов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-25,0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-22,2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21,4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нарушение правил пожарной безопасности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незаконная добыча рыбы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25,0</w:t>
            </w:r>
          </w:p>
        </w:tc>
      </w:tr>
      <w:tr w:rsidR="008D15D3" w:rsidRPr="007E668A" w:rsidTr="008D15D3">
        <w:trPr>
          <w:jc w:val="center"/>
        </w:trPr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sz w:val="24"/>
                <w:szCs w:val="24"/>
              </w:rPr>
              <w:t>Прочие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173,3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51,5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7E668A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68A">
              <w:rPr>
                <w:rFonts w:ascii="Times New Roman" w:hAnsi="Times New Roman"/>
                <w:color w:val="000000"/>
                <w:sz w:val="24"/>
                <w:szCs w:val="24"/>
              </w:rPr>
              <w:t>26,3</w:t>
            </w:r>
          </w:p>
        </w:tc>
      </w:tr>
    </w:tbl>
    <w:p w:rsidR="008D15D3" w:rsidRDefault="008D15D3" w:rsidP="008D15D3">
      <w:pPr>
        <w:pStyle w:val="a9"/>
        <w:spacing w:after="0"/>
        <w:ind w:left="0"/>
        <w:jc w:val="both"/>
      </w:pPr>
    </w:p>
    <w:p w:rsidR="008D15D3" w:rsidRPr="007E668A" w:rsidRDefault="008D15D3" w:rsidP="008D15D3">
      <w:pPr>
        <w:pStyle w:val="a9"/>
        <w:spacing w:after="0" w:line="276" w:lineRule="auto"/>
        <w:ind w:left="0" w:firstLine="709"/>
        <w:jc w:val="both"/>
        <w:rPr>
          <w:color w:val="FF0000"/>
          <w:sz w:val="28"/>
          <w:szCs w:val="28"/>
        </w:rPr>
      </w:pPr>
      <w:r w:rsidRPr="007E668A">
        <w:rPr>
          <w:sz w:val="28"/>
          <w:szCs w:val="28"/>
        </w:rPr>
        <w:t>За отчетный период расследовано 467 преступлений, совершенных на территории обслуживания Рыбницкого ОВД.</w:t>
      </w:r>
      <w:r w:rsidRPr="007E668A">
        <w:rPr>
          <w:color w:val="FF0000"/>
          <w:sz w:val="28"/>
          <w:szCs w:val="28"/>
        </w:rPr>
        <w:t xml:space="preserve"> </w:t>
      </w:r>
      <w:r w:rsidRPr="007E668A">
        <w:rPr>
          <w:sz w:val="28"/>
          <w:szCs w:val="28"/>
        </w:rPr>
        <w:t xml:space="preserve">Раскрываемость составила </w:t>
      </w:r>
      <w:r w:rsidR="00093103">
        <w:rPr>
          <w:sz w:val="28"/>
          <w:szCs w:val="28"/>
        </w:rPr>
        <w:t xml:space="preserve">             </w:t>
      </w:r>
      <w:r w:rsidRPr="007E668A">
        <w:rPr>
          <w:sz w:val="28"/>
          <w:szCs w:val="28"/>
        </w:rPr>
        <w:t>90,1 %  (в 2018 г. – 89,0 %).</w:t>
      </w:r>
      <w:r w:rsidRPr="007E668A">
        <w:rPr>
          <w:color w:val="FF0000"/>
          <w:sz w:val="28"/>
          <w:szCs w:val="28"/>
        </w:rPr>
        <w:t xml:space="preserve"> </w:t>
      </w:r>
    </w:p>
    <w:p w:rsidR="008D15D3" w:rsidRPr="007E668A" w:rsidRDefault="008D15D3" w:rsidP="008D15D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7E668A">
        <w:rPr>
          <w:sz w:val="28"/>
          <w:szCs w:val="28"/>
        </w:rPr>
        <w:t xml:space="preserve">Из них расследовано 89 тяжких преступления, что составило 84,3 % раскрываемости  (в 2018 г. – 79,5 %) . </w:t>
      </w:r>
    </w:p>
    <w:p w:rsidR="00093103" w:rsidRDefault="00093103" w:rsidP="008D15D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093103" w:rsidRDefault="00093103" w:rsidP="008D15D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093103" w:rsidRDefault="00093103" w:rsidP="008D15D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8D15D3" w:rsidRDefault="008D15D3" w:rsidP="008D15D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7E668A">
        <w:rPr>
          <w:sz w:val="28"/>
          <w:szCs w:val="28"/>
        </w:rPr>
        <w:lastRenderedPageBreak/>
        <w:t>Раскрываемость преступлений, совершенных в общественных местах, составила 89,5 % (в 2018г. – 87,9 %). Раскрываемость отдельных видов преступлений по оконченным производством уголовным делам выглядит следующим образом: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25"/>
        <w:gridCol w:w="1033"/>
        <w:gridCol w:w="1080"/>
        <w:gridCol w:w="1874"/>
      </w:tblGrid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B52FF">
              <w:rPr>
                <w:rFonts w:ascii="Times New Roman" w:hAnsi="Times New Roman"/>
                <w:b/>
                <w:bCs/>
                <w:sz w:val="24"/>
                <w:szCs w:val="24"/>
              </w:rPr>
              <w:t>вид преступления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B52FF">
              <w:rPr>
                <w:rFonts w:ascii="Times New Roman" w:hAnsi="Times New Roman"/>
                <w:b/>
                <w:bCs/>
                <w:sz w:val="24"/>
                <w:szCs w:val="24"/>
              </w:rPr>
              <w:t>2019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B52FF">
              <w:rPr>
                <w:rFonts w:ascii="Times New Roman" w:hAnsi="Times New Roman"/>
                <w:b/>
                <w:bCs/>
                <w:sz w:val="24"/>
                <w:szCs w:val="24"/>
              </w:rPr>
              <w:t>2018 г.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B52FF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Убийство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85,7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-14,3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Изнасилование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Разбой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50,0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50,0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Грабеж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77,8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22,2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умышленное причинение тяжкого вреда здоровью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-10,0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хищения имущества собственника</w:t>
            </w:r>
          </w:p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в т.ч. из жилищ граждан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84,1</w:t>
            </w:r>
          </w:p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83,6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76,7</w:t>
            </w:r>
          </w:p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68,4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7,4</w:t>
            </w:r>
          </w:p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15,2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Мошенничество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33,3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Вымогательство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Хулиганство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-20,0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Угон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4B52FF" w:rsidTr="00F03D7A">
        <w:trPr>
          <w:jc w:val="center"/>
        </w:trPr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4B52FF" w:rsidRDefault="008D15D3" w:rsidP="00F03D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sz w:val="24"/>
                <w:szCs w:val="24"/>
              </w:rPr>
              <w:t>в сфере НОН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92,0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93,4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4B52FF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B52FF">
              <w:rPr>
                <w:rFonts w:ascii="Times New Roman" w:hAnsi="Times New Roman"/>
                <w:color w:val="000000"/>
                <w:sz w:val="24"/>
                <w:szCs w:val="24"/>
              </w:rPr>
              <w:t>-1,4</w:t>
            </w:r>
          </w:p>
        </w:tc>
      </w:tr>
    </w:tbl>
    <w:p w:rsidR="00093103" w:rsidRDefault="00093103" w:rsidP="008D15D3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</w:p>
    <w:p w:rsidR="008D15D3" w:rsidRDefault="008D15D3" w:rsidP="008D15D3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1C4832">
        <w:rPr>
          <w:color w:val="000000"/>
          <w:sz w:val="28"/>
          <w:szCs w:val="28"/>
        </w:rPr>
        <w:t>За отчетный период преступления по расследованным уголовным делам были совершены следующими категориями лиц:</w:t>
      </w:r>
    </w:p>
    <w:p w:rsidR="008D15D3" w:rsidRPr="001C4832" w:rsidRDefault="008D15D3" w:rsidP="008D15D3">
      <w:pPr>
        <w:pStyle w:val="a9"/>
        <w:spacing w:after="0"/>
        <w:ind w:left="0" w:firstLine="708"/>
        <w:jc w:val="both"/>
        <w:rPr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43"/>
        <w:gridCol w:w="1033"/>
        <w:gridCol w:w="1080"/>
        <w:gridCol w:w="1295"/>
      </w:tblGrid>
      <w:tr w:rsidR="008D15D3" w:rsidRPr="001C4832" w:rsidTr="00F03D7A">
        <w:trPr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категория лиц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2019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2018 г.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динамика</w:t>
            </w:r>
          </w:p>
        </w:tc>
      </w:tr>
      <w:tr w:rsidR="008D15D3" w:rsidRPr="001C4832" w:rsidTr="00F03D7A">
        <w:trPr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Неработающие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241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238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</w:tr>
      <w:tr w:rsidR="008D15D3" w:rsidRPr="001C4832" w:rsidTr="00F03D7A">
        <w:trPr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несовершеннолетние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38,9</w:t>
            </w:r>
          </w:p>
        </w:tc>
      </w:tr>
      <w:tr w:rsidR="008D15D3" w:rsidRPr="001C4832" w:rsidTr="00F03D7A">
        <w:trPr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иностранные граждане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8D15D3" w:rsidRPr="001C4832" w:rsidTr="00F03D7A">
        <w:trPr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ранее судимые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40,0</w:t>
            </w:r>
          </w:p>
        </w:tc>
      </w:tr>
      <w:tr w:rsidR="008D15D3" w:rsidRPr="001C4832" w:rsidTr="00F03D7A">
        <w:trPr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в состоянии опьянения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65,5</w:t>
            </w:r>
          </w:p>
        </w:tc>
      </w:tr>
      <w:tr w:rsidR="008D15D3" w:rsidRPr="001C4832" w:rsidTr="00F03D7A">
        <w:trPr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сотрудники МВД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1C4832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C4832">
              <w:rPr>
                <w:rFonts w:ascii="Times New Roman" w:hAnsi="Times New Roman"/>
                <w:color w:val="000000"/>
                <w:sz w:val="24"/>
                <w:szCs w:val="24"/>
              </w:rPr>
              <w:t>25,0</w:t>
            </w:r>
          </w:p>
        </w:tc>
      </w:tr>
    </w:tbl>
    <w:p w:rsidR="008D15D3" w:rsidRDefault="008D15D3" w:rsidP="008D15D3">
      <w:pPr>
        <w:spacing w:after="0" w:line="240" w:lineRule="auto"/>
        <w:ind w:firstLine="851"/>
        <w:jc w:val="both"/>
      </w:pPr>
    </w:p>
    <w:p w:rsidR="008D15D3" w:rsidRPr="0075190C" w:rsidRDefault="008D15D3" w:rsidP="008D15D3">
      <w:pPr>
        <w:spacing w:after="0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75190C">
        <w:rPr>
          <w:rFonts w:ascii="Times New Roman" w:hAnsi="Times New Roman"/>
          <w:color w:val="000000"/>
          <w:sz w:val="28"/>
          <w:szCs w:val="28"/>
        </w:rPr>
        <w:t>Доля обеспечения возмещения потерпевшим материального ущерба, причиненного в результате имущественных преступлений с учетом наложенного ареста составила 63,5% (184 тыс. 426 руб. ПМР</w:t>
      </w:r>
      <w:r w:rsidRPr="0075190C">
        <w:rPr>
          <w:rFonts w:ascii="Times New Roman" w:hAnsi="Times New Roman"/>
          <w:b/>
          <w:color w:val="000000"/>
          <w:sz w:val="28"/>
          <w:szCs w:val="28"/>
        </w:rPr>
        <w:t xml:space="preserve">), </w:t>
      </w:r>
      <w:r w:rsidRPr="0075190C">
        <w:rPr>
          <w:rFonts w:ascii="Times New Roman" w:hAnsi="Times New Roman"/>
          <w:color w:val="000000"/>
          <w:sz w:val="28"/>
          <w:szCs w:val="28"/>
        </w:rPr>
        <w:t>что на  2,5 % больше аналогичного периода прошлого года.</w:t>
      </w:r>
      <w:r w:rsidRPr="0075190C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8D15D3" w:rsidRPr="0075190C" w:rsidRDefault="008D15D3" w:rsidP="008D15D3">
      <w:pPr>
        <w:pStyle w:val="a9"/>
        <w:spacing w:after="0" w:line="276" w:lineRule="auto"/>
        <w:ind w:left="0" w:firstLine="720"/>
        <w:jc w:val="both"/>
        <w:rPr>
          <w:color w:val="FF0000"/>
          <w:sz w:val="28"/>
          <w:szCs w:val="28"/>
        </w:rPr>
      </w:pPr>
      <w:r w:rsidRPr="0075190C">
        <w:rPr>
          <w:color w:val="000000"/>
          <w:sz w:val="28"/>
          <w:szCs w:val="28"/>
        </w:rPr>
        <w:t xml:space="preserve">Также по зарегистрированным 458 преступлениям лица установлены по 433. Раскрываемость по установленным лицам составила 94,5 % (в 2018 г. – 93,4%). По зарегистрированным 93 тяжким преступлениям по </w:t>
      </w:r>
      <w:r>
        <w:rPr>
          <w:color w:val="000000"/>
          <w:sz w:val="28"/>
          <w:szCs w:val="28"/>
        </w:rPr>
        <w:t xml:space="preserve">                           </w:t>
      </w:r>
      <w:r w:rsidRPr="0075190C">
        <w:rPr>
          <w:color w:val="000000"/>
          <w:sz w:val="28"/>
          <w:szCs w:val="28"/>
        </w:rPr>
        <w:t xml:space="preserve">85 установлены лица, раскрываемость составила 91,4 %  (в 2018 г. – 89,2 %). По 22 преступлениям, относящимся к категории особо тяжких, лица установлены по 22 , раскрываемость составила 100%, в 2018 г.– 94,4 %. </w:t>
      </w:r>
    </w:p>
    <w:p w:rsidR="00093103" w:rsidRDefault="00093103" w:rsidP="008D15D3">
      <w:pPr>
        <w:pStyle w:val="a9"/>
        <w:spacing w:after="0" w:line="276" w:lineRule="auto"/>
        <w:ind w:left="0" w:firstLine="708"/>
        <w:jc w:val="both"/>
        <w:rPr>
          <w:color w:val="000000"/>
          <w:sz w:val="28"/>
          <w:szCs w:val="28"/>
        </w:rPr>
      </w:pPr>
    </w:p>
    <w:p w:rsidR="00093103" w:rsidRDefault="00093103" w:rsidP="008D15D3">
      <w:pPr>
        <w:pStyle w:val="a9"/>
        <w:spacing w:after="0" w:line="276" w:lineRule="auto"/>
        <w:ind w:left="0" w:firstLine="708"/>
        <w:jc w:val="both"/>
        <w:rPr>
          <w:color w:val="000000"/>
          <w:sz w:val="28"/>
          <w:szCs w:val="28"/>
        </w:rPr>
      </w:pPr>
    </w:p>
    <w:p w:rsidR="00093103" w:rsidRDefault="00093103" w:rsidP="008D15D3">
      <w:pPr>
        <w:pStyle w:val="a9"/>
        <w:spacing w:after="0" w:line="276" w:lineRule="auto"/>
        <w:ind w:left="0" w:firstLine="708"/>
        <w:jc w:val="both"/>
        <w:rPr>
          <w:color w:val="000000"/>
          <w:sz w:val="28"/>
          <w:szCs w:val="28"/>
        </w:rPr>
      </w:pPr>
    </w:p>
    <w:p w:rsidR="008D15D3" w:rsidRPr="0075190C" w:rsidRDefault="008D15D3" w:rsidP="00093103">
      <w:pPr>
        <w:pStyle w:val="a9"/>
        <w:spacing w:after="0" w:line="276" w:lineRule="auto"/>
        <w:ind w:left="0" w:firstLine="708"/>
        <w:jc w:val="both"/>
        <w:rPr>
          <w:color w:val="000000"/>
          <w:sz w:val="28"/>
          <w:szCs w:val="28"/>
        </w:rPr>
      </w:pPr>
      <w:r w:rsidRPr="0075190C">
        <w:rPr>
          <w:color w:val="000000"/>
          <w:sz w:val="28"/>
          <w:szCs w:val="28"/>
        </w:rPr>
        <w:lastRenderedPageBreak/>
        <w:t>Раскрываемость отдельных видов преступлений по установленным лицам выглядит следующим образом: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51"/>
        <w:gridCol w:w="1033"/>
        <w:gridCol w:w="1080"/>
        <w:gridCol w:w="1415"/>
      </w:tblGrid>
      <w:tr w:rsidR="008D15D3" w:rsidRPr="00FC5035" w:rsidTr="00E520D0">
        <w:trPr>
          <w:trHeight w:val="70"/>
          <w:tblHeader/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вид преступления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2019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2018 г.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динамика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Убийство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Изнасилование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Разбой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50,0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Грабеж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71,4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28,6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умышленное причинение тяжкого вреда здоровью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хищения имущества собственника</w:t>
            </w:r>
          </w:p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в т.ч. из жилищ граждан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84,2</w:t>
            </w:r>
          </w:p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86,2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85,5</w:t>
            </w:r>
          </w:p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79,6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-1,3</w:t>
            </w:r>
          </w:p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6,6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Мошенничество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Вымогательство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Хулиганство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Угон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8D15D3" w:rsidRPr="00FC5035" w:rsidTr="00E520D0">
        <w:trPr>
          <w:jc w:val="center"/>
        </w:trPr>
        <w:tc>
          <w:tcPr>
            <w:tcW w:w="4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FC5035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в сфере НОН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95,4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97,1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FC5035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C5035">
              <w:rPr>
                <w:rFonts w:ascii="Times New Roman" w:hAnsi="Times New Roman"/>
                <w:color w:val="000000"/>
                <w:sz w:val="24"/>
                <w:szCs w:val="24"/>
              </w:rPr>
              <w:t>-1,7</w:t>
            </w:r>
          </w:p>
        </w:tc>
      </w:tr>
    </w:tbl>
    <w:p w:rsidR="008D15D3" w:rsidRPr="00FC5035" w:rsidRDefault="008D15D3" w:rsidP="008D15D3">
      <w:pPr>
        <w:pStyle w:val="34"/>
        <w:spacing w:after="0"/>
        <w:rPr>
          <w:sz w:val="24"/>
          <w:szCs w:val="24"/>
        </w:rPr>
      </w:pPr>
    </w:p>
    <w:p w:rsidR="008D15D3" w:rsidRPr="00141496" w:rsidRDefault="008D15D3" w:rsidP="008D15D3">
      <w:pPr>
        <w:pStyle w:val="34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141496">
        <w:rPr>
          <w:color w:val="000000"/>
          <w:sz w:val="28"/>
          <w:szCs w:val="28"/>
        </w:rPr>
        <w:t>За 2019 г. сотрудниками разыскано 52 уголовных преступника из числа находящихся в розыске, что составило 17,2 % от общего числа разыскиваемых   (в 2018 г. – 24,0 %). Кроме того, за указанный период разыскано также неплательщиков алиментов – 29, гос. должников –</w:t>
      </w:r>
      <w:r w:rsidR="00F03D7A">
        <w:rPr>
          <w:color w:val="000000"/>
          <w:sz w:val="28"/>
          <w:szCs w:val="28"/>
        </w:rPr>
        <w:t xml:space="preserve"> </w:t>
      </w:r>
      <w:r w:rsidRPr="00141496">
        <w:rPr>
          <w:color w:val="000000"/>
          <w:sz w:val="28"/>
          <w:szCs w:val="28"/>
        </w:rPr>
        <w:t>157, ответчиков – 11.</w:t>
      </w:r>
    </w:p>
    <w:p w:rsidR="008D15D3" w:rsidRDefault="008D15D3" w:rsidP="008D15D3">
      <w:pPr>
        <w:pStyle w:val="34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141496">
        <w:rPr>
          <w:color w:val="000000"/>
          <w:sz w:val="28"/>
          <w:szCs w:val="28"/>
        </w:rPr>
        <w:t>Участие служб ОВД в раскрытии преступлений выглядит следующим образом:</w:t>
      </w:r>
    </w:p>
    <w:p w:rsidR="008D15D3" w:rsidRPr="00E51E99" w:rsidRDefault="008D15D3" w:rsidP="008D15D3">
      <w:pPr>
        <w:pStyle w:val="34"/>
        <w:spacing w:after="0" w:line="276" w:lineRule="auto"/>
        <w:ind w:left="0" w:firstLine="709"/>
        <w:jc w:val="both"/>
        <w:rPr>
          <w:color w:val="000000"/>
          <w:sz w:val="24"/>
          <w:szCs w:val="24"/>
        </w:rPr>
      </w:pPr>
    </w:p>
    <w:tbl>
      <w:tblPr>
        <w:tblW w:w="85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87"/>
        <w:gridCol w:w="1276"/>
        <w:gridCol w:w="1117"/>
        <w:gridCol w:w="1037"/>
        <w:gridCol w:w="943"/>
        <w:gridCol w:w="1106"/>
        <w:gridCol w:w="1226"/>
      </w:tblGrid>
      <w:tr w:rsidR="008D15D3" w:rsidRPr="00E51E99" w:rsidTr="00F03D7A">
        <w:trPr>
          <w:jc w:val="center"/>
        </w:trPr>
        <w:tc>
          <w:tcPr>
            <w:tcW w:w="18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ind w:left="0" w:firstLine="78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подразделение</w:t>
            </w:r>
          </w:p>
        </w:tc>
        <w:tc>
          <w:tcPr>
            <w:tcW w:w="23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раскрыто по направленным в суд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tabs>
                <w:tab w:val="left" w:pos="109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раскрыто неочевидных</w:t>
            </w:r>
          </w:p>
        </w:tc>
        <w:tc>
          <w:tcPr>
            <w:tcW w:w="2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раскрыто по установленным лицам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2019 г.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ind w:left="0" w:firstLine="34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2018 г.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ind w:left="51" w:hanging="51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2019 г.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ind w:hanging="277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2018 г.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ind w:hanging="283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2019 г.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2018 г.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ОУР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ОБЭПиК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ОУИМ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ИДН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ОГАИ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СПД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D15D3" w:rsidRPr="00E51E99" w:rsidTr="00F03D7A">
        <w:trPr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другие службы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8D15D3" w:rsidRPr="00E51E99" w:rsidTr="00F03D7A">
        <w:trPr>
          <w:trHeight w:val="118"/>
          <w:jc w:val="center"/>
        </w:trPr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E51E99" w:rsidRDefault="008D15D3" w:rsidP="00F03D7A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406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399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359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51E9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433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E51E99" w:rsidRDefault="008D15D3" w:rsidP="00F03D7A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1E99">
              <w:rPr>
                <w:rFonts w:ascii="Times New Roman" w:hAnsi="Times New Roman"/>
                <w:sz w:val="24"/>
                <w:szCs w:val="24"/>
              </w:rPr>
              <w:t>513</w:t>
            </w:r>
          </w:p>
        </w:tc>
      </w:tr>
    </w:tbl>
    <w:p w:rsidR="008D15D3" w:rsidRPr="003921AA" w:rsidRDefault="008D15D3" w:rsidP="008D15D3">
      <w:pPr>
        <w:pStyle w:val="22"/>
        <w:spacing w:after="0" w:line="240" w:lineRule="auto"/>
        <w:rPr>
          <w:color w:val="000000"/>
        </w:rPr>
      </w:pPr>
    </w:p>
    <w:p w:rsidR="008D15D3" w:rsidRPr="002B6AD2" w:rsidRDefault="008D15D3" w:rsidP="00F03D7A">
      <w:pPr>
        <w:pStyle w:val="22"/>
        <w:spacing w:after="0" w:line="276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B6AD2">
        <w:rPr>
          <w:rFonts w:ascii="Times New Roman" w:hAnsi="Times New Roman"/>
          <w:color w:val="000000"/>
          <w:sz w:val="28"/>
          <w:szCs w:val="28"/>
        </w:rPr>
        <w:t xml:space="preserve">В сфере борьбы с незаконным оборотом наркотиков и психотропных веществ в </w:t>
      </w:r>
      <w:r>
        <w:rPr>
          <w:rFonts w:ascii="Times New Roman" w:hAnsi="Times New Roman"/>
          <w:color w:val="000000"/>
          <w:sz w:val="28"/>
          <w:szCs w:val="28"/>
        </w:rPr>
        <w:t>2019</w:t>
      </w:r>
      <w:r w:rsidRPr="002B6AD2">
        <w:rPr>
          <w:rFonts w:ascii="Times New Roman" w:hAnsi="Times New Roman"/>
          <w:color w:val="000000"/>
          <w:sz w:val="28"/>
          <w:szCs w:val="28"/>
        </w:rPr>
        <w:t xml:space="preserve"> году выявлено 44 преступления, </w:t>
      </w:r>
      <w:r w:rsidRPr="002B6AD2">
        <w:rPr>
          <w:rStyle w:val="aa"/>
          <w:color w:val="000000"/>
          <w:sz w:val="28"/>
          <w:szCs w:val="28"/>
        </w:rPr>
        <w:t>в том числе 8 за сбыт наркотических средств, а также 1 контрабанда наркотических средств.</w:t>
      </w:r>
      <w:r w:rsidRPr="002B6AD2">
        <w:rPr>
          <w:rFonts w:ascii="Times New Roman" w:hAnsi="Times New Roman"/>
          <w:sz w:val="28"/>
          <w:szCs w:val="28"/>
        </w:rPr>
        <w:t xml:space="preserve"> </w:t>
      </w:r>
      <w:r w:rsidRPr="002B6AD2">
        <w:rPr>
          <w:rFonts w:ascii="Times New Roman" w:hAnsi="Times New Roman"/>
          <w:color w:val="000000"/>
          <w:sz w:val="28"/>
          <w:szCs w:val="28"/>
        </w:rPr>
        <w:t>За деяния, связанные с немедицинским употреблением и незаконным оборотом наркотических средств составлено 146 административных протокол</w:t>
      </w:r>
      <w:r>
        <w:rPr>
          <w:rFonts w:ascii="Times New Roman" w:hAnsi="Times New Roman"/>
          <w:color w:val="000000"/>
          <w:sz w:val="28"/>
          <w:szCs w:val="28"/>
        </w:rPr>
        <w:t>а</w:t>
      </w:r>
      <w:r w:rsidRPr="002B6AD2">
        <w:rPr>
          <w:rFonts w:ascii="Times New Roman" w:hAnsi="Times New Roman"/>
          <w:color w:val="000000"/>
          <w:sz w:val="28"/>
          <w:szCs w:val="28"/>
        </w:rPr>
        <w:t xml:space="preserve">. За </w:t>
      </w:r>
      <w:r w:rsidRPr="002B6AD2">
        <w:rPr>
          <w:rFonts w:ascii="Times New Roman" w:hAnsi="Times New Roman"/>
          <w:color w:val="000000"/>
          <w:sz w:val="28"/>
          <w:szCs w:val="28"/>
        </w:rPr>
        <w:lastRenderedPageBreak/>
        <w:t>отчетный период из незаконного оборота изъято: 160,792 гр. марихуаны, метамфетамина -12,195 гр.</w:t>
      </w:r>
    </w:p>
    <w:p w:rsidR="008D15D3" w:rsidRPr="002B6AD2" w:rsidRDefault="008D15D3" w:rsidP="00F03D7A">
      <w:pPr>
        <w:pStyle w:val="22"/>
        <w:spacing w:after="0" w:line="276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B6AD2">
        <w:rPr>
          <w:rFonts w:ascii="Times New Roman" w:hAnsi="Times New Roman"/>
          <w:color w:val="000000"/>
          <w:sz w:val="28"/>
          <w:szCs w:val="28"/>
        </w:rPr>
        <w:t xml:space="preserve">В </w:t>
      </w:r>
      <w:r>
        <w:rPr>
          <w:rFonts w:ascii="Times New Roman" w:hAnsi="Times New Roman"/>
          <w:color w:val="000000"/>
          <w:sz w:val="28"/>
          <w:szCs w:val="28"/>
        </w:rPr>
        <w:t>2019 году</w:t>
      </w:r>
      <w:r w:rsidRPr="002B6AD2">
        <w:rPr>
          <w:rFonts w:ascii="Times New Roman" w:hAnsi="Times New Roman"/>
          <w:color w:val="000000"/>
          <w:sz w:val="28"/>
          <w:szCs w:val="28"/>
        </w:rPr>
        <w:t xml:space="preserve"> на учете в ОВД </w:t>
      </w:r>
      <w:r>
        <w:rPr>
          <w:rFonts w:ascii="Times New Roman" w:hAnsi="Times New Roman"/>
          <w:color w:val="000000"/>
          <w:sz w:val="28"/>
          <w:szCs w:val="28"/>
        </w:rPr>
        <w:t>состоят</w:t>
      </w:r>
      <w:r w:rsidRPr="002B6AD2">
        <w:rPr>
          <w:rFonts w:ascii="Times New Roman" w:hAnsi="Times New Roman"/>
          <w:color w:val="000000"/>
          <w:sz w:val="28"/>
          <w:szCs w:val="28"/>
        </w:rPr>
        <w:t xml:space="preserve"> 960 человек, так или иначе связанных с незаконным оборотом наркотических средств</w:t>
      </w:r>
    </w:p>
    <w:p w:rsidR="008D15D3" w:rsidRPr="002B6AD2" w:rsidRDefault="008D15D3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B6AD2">
        <w:rPr>
          <w:rFonts w:ascii="Times New Roman" w:hAnsi="Times New Roman"/>
          <w:color w:val="000000"/>
          <w:sz w:val="28"/>
          <w:szCs w:val="28"/>
        </w:rPr>
        <w:t xml:space="preserve">За отчетный период сотрудниками ОВД направлено в ЛТП на лечение 52 человека (в 2018 г. -58). Установлено 9 административных надзоров по инициативе ОВД в отношении 9 ранее судимых (в 2018 г. -10), находятся под административным надзором 16 человек (в 2018 г .- 15). На различных категориях профилактического учета находится 712 профилактируемых лица, поставлено на проф. учет 264 человека, из них 35 хронических алкоголиков, 106 лиц, осужденных к наказанию, не связанному с лишением свободы, 52 лица, освобожденных из мест лишения свободы, в т.ч. 36 лиц, формально подпадающих под административный надзор. </w:t>
      </w:r>
    </w:p>
    <w:p w:rsidR="008D15D3" w:rsidRPr="002B6AD2" w:rsidRDefault="008D15D3" w:rsidP="00F03D7A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B6AD2">
        <w:rPr>
          <w:rFonts w:ascii="Times New Roman" w:hAnsi="Times New Roman"/>
          <w:color w:val="000000"/>
          <w:sz w:val="28"/>
          <w:szCs w:val="28"/>
        </w:rPr>
        <w:t xml:space="preserve">По состоянию на 31.12.2019 года на учете в инспекции по делам несовершеннолетних состояло 94 подростка, в том числе 2 особой категории. Доля преступлений, совершенных несовершеннолетними, от общего числа расследованных преступлений составляет 5,4 % (в 2018 году – 3,3 %). </w:t>
      </w:r>
    </w:p>
    <w:p w:rsidR="00F03D7A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D15D3" w:rsidRPr="008A774B" w:rsidRDefault="008D15D3" w:rsidP="0009310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A774B">
        <w:rPr>
          <w:rFonts w:ascii="Times New Roman" w:hAnsi="Times New Roman"/>
          <w:color w:val="000000"/>
          <w:sz w:val="28"/>
          <w:szCs w:val="28"/>
        </w:rPr>
        <w:t xml:space="preserve">Общий анализ административной практики ОВД за 12 месяцев </w:t>
      </w:r>
      <w:r w:rsidR="00F03D7A">
        <w:rPr>
          <w:rFonts w:ascii="Times New Roman" w:hAnsi="Times New Roman"/>
          <w:color w:val="000000"/>
          <w:sz w:val="28"/>
          <w:szCs w:val="28"/>
        </w:rPr>
        <w:t xml:space="preserve">          </w:t>
      </w:r>
      <w:r w:rsidRPr="008A774B">
        <w:rPr>
          <w:rFonts w:ascii="Times New Roman" w:hAnsi="Times New Roman"/>
          <w:color w:val="000000"/>
          <w:sz w:val="28"/>
          <w:szCs w:val="28"/>
        </w:rPr>
        <w:t>2019 г</w:t>
      </w:r>
      <w:r w:rsidR="00093103">
        <w:rPr>
          <w:rFonts w:ascii="Times New Roman" w:hAnsi="Times New Roman"/>
          <w:color w:val="000000"/>
          <w:sz w:val="28"/>
          <w:szCs w:val="28"/>
        </w:rPr>
        <w:t>ода выглядит следующим образом: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60"/>
        <w:gridCol w:w="1080"/>
        <w:gridCol w:w="1080"/>
        <w:gridCol w:w="1003"/>
      </w:tblGrid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админ. правонарушения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2019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2018 г.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+/-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всего составлено, из них: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15241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18028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-2787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мелкое хулиганство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877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1118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-241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мелкое хищение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+1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антиалкогольное законодательство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1070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1926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-856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в сфере НОН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-5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нарушений ПДД, из них: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8886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10326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-1440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- управление т/с в состоянии опьянения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285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225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+60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неисполнение родителями или лицами, их заменяющими, обязанностей по воспитанию и содержанию детей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509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471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+38</w:t>
            </w:r>
          </w:p>
        </w:tc>
      </w:tr>
      <w:tr w:rsidR="008D15D3" w:rsidRPr="008A774B" w:rsidTr="00F03D7A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15D3" w:rsidRPr="008A774B" w:rsidRDefault="008D15D3" w:rsidP="00F03D7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нарушение правил паспортного режима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1412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1901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5D3" w:rsidRPr="008A774B" w:rsidRDefault="008D15D3" w:rsidP="00F03D7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A774B">
              <w:rPr>
                <w:rFonts w:ascii="Times New Roman" w:hAnsi="Times New Roman"/>
                <w:color w:val="000000"/>
                <w:sz w:val="24"/>
                <w:szCs w:val="24"/>
              </w:rPr>
              <w:t>-489</w:t>
            </w:r>
          </w:p>
        </w:tc>
      </w:tr>
    </w:tbl>
    <w:p w:rsidR="008D15D3" w:rsidRPr="006E1CDD" w:rsidRDefault="008D15D3" w:rsidP="008D15D3">
      <w:pPr>
        <w:pStyle w:val="34"/>
        <w:spacing w:after="0"/>
        <w:rPr>
          <w:color w:val="FF0000"/>
        </w:rPr>
      </w:pPr>
    </w:p>
    <w:p w:rsidR="008D15D3" w:rsidRPr="00147F03" w:rsidRDefault="008D15D3" w:rsidP="00F03D7A">
      <w:pPr>
        <w:pStyle w:val="34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147F03">
        <w:rPr>
          <w:color w:val="000000"/>
          <w:sz w:val="28"/>
          <w:szCs w:val="28"/>
        </w:rPr>
        <w:t>В отчетном периоде на территории, обслуживаемой ОВД, зарегистрировано 35 дорожно-транспортных происшествий (в 2018 г. – 26), погибло – 6 (в 2018- 2), ранено 40 человек (в 2018 г. - 40). Сотрудниками ДПС ОГАИ ОВД выявлено 8886 нарушений ПДД, по которым составлено 8886 административных протокол</w:t>
      </w:r>
      <w:r>
        <w:rPr>
          <w:color w:val="000000"/>
          <w:sz w:val="28"/>
          <w:szCs w:val="28"/>
        </w:rPr>
        <w:t>ов</w:t>
      </w:r>
      <w:r w:rsidRPr="00147F03">
        <w:rPr>
          <w:color w:val="000000"/>
          <w:sz w:val="28"/>
          <w:szCs w:val="28"/>
        </w:rPr>
        <w:t>, в том числе 285 на водителей за управление автотранспортом в состоянии опьянения. По выявленным нарушениям 208 водителей лишены права на управление автотранспортом, из них 207 за управление транспортом в состоянии опьянения.</w:t>
      </w:r>
    </w:p>
    <w:p w:rsidR="008D15D3" w:rsidRPr="00147F03" w:rsidRDefault="008D15D3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7F03">
        <w:rPr>
          <w:rFonts w:ascii="Times New Roman" w:hAnsi="Times New Roman"/>
          <w:color w:val="000000"/>
          <w:sz w:val="28"/>
          <w:szCs w:val="28"/>
        </w:rPr>
        <w:lastRenderedPageBreak/>
        <w:t xml:space="preserve">В соответствии с Планом основных организационных мероприятий </w:t>
      </w:r>
      <w:r w:rsidRPr="00147F03">
        <w:rPr>
          <w:rFonts w:ascii="Times New Roman" w:hAnsi="Times New Roman"/>
          <w:iCs/>
          <w:color w:val="000000"/>
          <w:sz w:val="28"/>
          <w:szCs w:val="28"/>
        </w:rPr>
        <w:t>ОВД</w:t>
      </w:r>
      <w:r w:rsidRPr="00147F0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</w:t>
      </w:r>
      <w:r w:rsidRPr="00147F03">
        <w:rPr>
          <w:rFonts w:ascii="Times New Roman" w:hAnsi="Times New Roman"/>
          <w:color w:val="000000"/>
          <w:sz w:val="28"/>
          <w:szCs w:val="28"/>
        </w:rPr>
        <w:t xml:space="preserve"> 2019 год проведены операции: «Инициатива», «Профилактика», «Розыск-ОВД», целевые рейдовые мероприятия. </w:t>
      </w:r>
    </w:p>
    <w:p w:rsidR="008D15D3" w:rsidRPr="00147F03" w:rsidRDefault="008D15D3" w:rsidP="00F03D7A">
      <w:pPr>
        <w:widowControl w:val="0"/>
        <w:shd w:val="clear" w:color="auto" w:fill="FFFFFF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7F03">
        <w:rPr>
          <w:rFonts w:ascii="Times New Roman" w:hAnsi="Times New Roman"/>
          <w:color w:val="000000"/>
          <w:sz w:val="28"/>
          <w:szCs w:val="28"/>
        </w:rPr>
        <w:t>В отчетном периоде проведено 18</w:t>
      </w:r>
      <w:r>
        <w:rPr>
          <w:rFonts w:ascii="Times New Roman" w:hAnsi="Times New Roman"/>
          <w:color w:val="000000"/>
          <w:sz w:val="28"/>
          <w:szCs w:val="28"/>
        </w:rPr>
        <w:t xml:space="preserve"> командно–штабных учений</w:t>
      </w:r>
      <w:r w:rsidRPr="00147F03">
        <w:rPr>
          <w:rFonts w:ascii="Times New Roman" w:hAnsi="Times New Roman"/>
          <w:color w:val="000000"/>
          <w:sz w:val="28"/>
          <w:szCs w:val="28"/>
        </w:rPr>
        <w:t xml:space="preserve">. Личный состав </w:t>
      </w:r>
      <w:r w:rsidRPr="00147F03">
        <w:rPr>
          <w:rFonts w:ascii="Times New Roman" w:hAnsi="Times New Roman"/>
          <w:iCs/>
          <w:color w:val="000000"/>
          <w:sz w:val="28"/>
          <w:szCs w:val="28"/>
        </w:rPr>
        <w:t>ОВД</w:t>
      </w:r>
      <w:r w:rsidRPr="00147F03">
        <w:rPr>
          <w:rFonts w:ascii="Times New Roman" w:hAnsi="Times New Roman"/>
          <w:color w:val="000000"/>
          <w:sz w:val="28"/>
          <w:szCs w:val="28"/>
        </w:rPr>
        <w:t xml:space="preserve"> поднимался по тревоге 16 раз, в том числе личный состав Рыбницкого гарнизона ОВД ПМР 9 раз. </w:t>
      </w:r>
    </w:p>
    <w:p w:rsidR="008D15D3" w:rsidRDefault="008D15D3" w:rsidP="00F03D7A">
      <w:pPr>
        <w:shd w:val="clear" w:color="auto" w:fill="FFFFFF"/>
        <w:spacing w:after="0"/>
        <w:jc w:val="center"/>
        <w:textAlignment w:val="baseline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</w:p>
    <w:p w:rsidR="008D15D3" w:rsidRPr="00093103" w:rsidRDefault="008D15D3" w:rsidP="00093103">
      <w:pPr>
        <w:widowControl w:val="0"/>
        <w:shd w:val="clear" w:color="auto" w:fill="FFFFFF"/>
        <w:spacing w:after="0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093103">
        <w:rPr>
          <w:rFonts w:ascii="Times New Roman" w:hAnsi="Times New Roman"/>
          <w:color w:val="000000"/>
          <w:sz w:val="24"/>
          <w:szCs w:val="24"/>
        </w:rPr>
        <w:t>Сотрудники Рыбницкого ОВД отметили 28-ю годовщину с</w:t>
      </w:r>
      <w:r w:rsidR="00093103">
        <w:rPr>
          <w:rFonts w:ascii="Times New Roman" w:hAnsi="Times New Roman"/>
          <w:color w:val="000000"/>
          <w:sz w:val="24"/>
          <w:szCs w:val="24"/>
        </w:rPr>
        <w:t>о дня образования подразделения</w:t>
      </w:r>
    </w:p>
    <w:p w:rsidR="008D15D3" w:rsidRDefault="008D15D3" w:rsidP="008D15D3">
      <w:pPr>
        <w:spacing w:after="0" w:line="240" w:lineRule="auto"/>
        <w:jc w:val="both"/>
        <w:rPr>
          <w:noProof/>
        </w:rPr>
      </w:pPr>
      <w:r>
        <w:rPr>
          <w:noProof/>
          <w:lang w:eastAsia="ru-RU"/>
        </w:rPr>
        <w:drawing>
          <wp:inline distT="0" distB="0" distL="0" distR="0" wp14:anchorId="606ED459" wp14:editId="16D53D77">
            <wp:extent cx="2859405" cy="1903730"/>
            <wp:effectExtent l="0" t="0" r="0" b="1270"/>
            <wp:docPr id="80" name="Рисунок 80" descr="28CECA8C-7341-43C7-AB68-DC1AB4A765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8CECA8C-7341-43C7-AB68-DC1AB4A7657F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1841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0DA3BDA0" wp14:editId="5DAE49DD">
            <wp:extent cx="2859405" cy="1903730"/>
            <wp:effectExtent l="0" t="0" r="0" b="1270"/>
            <wp:docPr id="81" name="Рисунок 81" descr="51A31B06-0BEF-487F-8A8B-CA1A299EC6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1A31B06-0BEF-487F-8A8B-CA1A299EC6F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07B" w:rsidRDefault="007A507B" w:rsidP="008D15D3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093103" w:rsidRDefault="00093103" w:rsidP="00093103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03D7A" w:rsidRPr="00F03D7A" w:rsidRDefault="008D15D3" w:rsidP="00093103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F03D7A">
        <w:rPr>
          <w:rFonts w:ascii="Times New Roman" w:hAnsi="Times New Roman"/>
          <w:b/>
          <w:color w:val="000000"/>
          <w:sz w:val="28"/>
          <w:szCs w:val="28"/>
        </w:rPr>
        <w:t>Информация о состоянии пожарной обстановки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За </w:t>
      </w:r>
      <w:r w:rsidRPr="00E078CB">
        <w:rPr>
          <w:rFonts w:ascii="Times New Roman" w:eastAsia="Times New Roman" w:hAnsi="Times New Roman"/>
          <w:sz w:val="28"/>
          <w:szCs w:val="28"/>
        </w:rPr>
        <w:t xml:space="preserve">2019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год в городе и районе было зарегистрировано </w:t>
      </w:r>
      <w:r w:rsidRPr="00E078CB">
        <w:rPr>
          <w:rFonts w:ascii="Times New Roman" w:eastAsia="Times New Roman" w:hAnsi="Times New Roman"/>
          <w:sz w:val="28"/>
          <w:szCs w:val="28"/>
        </w:rPr>
        <w:t>68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пожаров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</w:t>
      </w:r>
      <w:r w:rsidRPr="00C8157E">
        <w:rPr>
          <w:rFonts w:ascii="Times New Roman" w:eastAsia="Times New Roman" w:hAnsi="Times New Roman"/>
          <w:sz w:val="28"/>
          <w:szCs w:val="28"/>
        </w:rPr>
        <w:t>(2018 году - 59 пожаров</w:t>
      </w:r>
      <w:r>
        <w:rPr>
          <w:rFonts w:ascii="Times New Roman" w:eastAsia="Times New Roman" w:hAnsi="Times New Roman"/>
          <w:sz w:val="28"/>
          <w:szCs w:val="28"/>
        </w:rPr>
        <w:t>,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больше на 9 случаев) с материальным ущербом </w:t>
      </w:r>
      <w:r w:rsidRPr="00E078CB">
        <w:rPr>
          <w:rFonts w:ascii="Times New Roman" w:eastAsia="Times New Roman" w:hAnsi="Times New Roman"/>
          <w:sz w:val="28"/>
          <w:szCs w:val="28"/>
        </w:rPr>
        <w:t>375 249</w:t>
      </w:r>
      <w:r w:rsidRPr="00C8157E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C8157E">
        <w:rPr>
          <w:rFonts w:ascii="Times New Roman" w:eastAsia="Times New Roman" w:hAnsi="Times New Roman"/>
          <w:sz w:val="28"/>
          <w:szCs w:val="28"/>
        </w:rPr>
        <w:t>руб. (2018г. – 1мл. 852т. 050 руб. меньше в 5 раз)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В городе было зарегистрировано </w:t>
      </w:r>
      <w:r w:rsidRPr="00E078CB">
        <w:rPr>
          <w:rFonts w:ascii="Times New Roman" w:eastAsia="Times New Roman" w:hAnsi="Times New Roman"/>
          <w:sz w:val="28"/>
          <w:szCs w:val="28"/>
        </w:rPr>
        <w:t>40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пожаров (2018г. – 29 случаев больше на 11 случаев), с материальным ущербом </w:t>
      </w:r>
      <w:r w:rsidRPr="00E078CB">
        <w:rPr>
          <w:rFonts w:ascii="Times New Roman" w:eastAsia="Times New Roman" w:hAnsi="Times New Roman"/>
          <w:sz w:val="28"/>
          <w:szCs w:val="28"/>
        </w:rPr>
        <w:t>259 179</w:t>
      </w:r>
      <w:r w:rsidRPr="00C8157E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руб. (2018г. –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          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1 158 000 руб. меньше в 4 раза), а в сельской местности соответственно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              </w:t>
      </w:r>
      <w:r w:rsidRPr="00E078CB">
        <w:rPr>
          <w:rFonts w:ascii="Times New Roman" w:eastAsia="Times New Roman" w:hAnsi="Times New Roman"/>
          <w:sz w:val="28"/>
          <w:szCs w:val="28"/>
        </w:rPr>
        <w:t>28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пожаров (2018г -30 случаев меньше на 2 случая), с материальным ущербом </w:t>
      </w:r>
      <w:r w:rsidRPr="00985FA5">
        <w:rPr>
          <w:rFonts w:ascii="Times New Roman" w:eastAsia="Times New Roman" w:hAnsi="Times New Roman"/>
          <w:sz w:val="28"/>
          <w:szCs w:val="28"/>
        </w:rPr>
        <w:t>116 070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руб. (2018г. – 694 050 руб. меньше в 6 раз). 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>При пожарах погибло 3 человека – 2 человека в сельской местности (муж.) и 1 человек в городе (муж.)  (2018год – 2 человека). Все причины гибели на пожаре это курение в постели.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При пожарах в минувшем году получили ожоги различных степеней тяжести, и отравления угарным газом </w:t>
      </w:r>
      <w:r w:rsidRPr="00985FA5">
        <w:rPr>
          <w:rFonts w:ascii="Times New Roman" w:eastAsia="Times New Roman" w:hAnsi="Times New Roman"/>
          <w:sz w:val="28"/>
          <w:szCs w:val="28"/>
        </w:rPr>
        <w:t>2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человека в городе (2018г. – 5 человек меньше на 3 человека).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>При пожарах подразделениями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СВПЧ-3, ОВПП, ОПП с. Воронково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, ОПП с.Бутучаны за 2019 год было спасено 5 человек и материальных ценностей на сумму </w:t>
      </w:r>
      <w:r w:rsidRPr="00985FA5">
        <w:rPr>
          <w:rFonts w:ascii="Times New Roman" w:eastAsia="Times New Roman" w:hAnsi="Times New Roman"/>
          <w:sz w:val="28"/>
          <w:szCs w:val="28"/>
        </w:rPr>
        <w:t xml:space="preserve">15 млн. 091 </w:t>
      </w:r>
      <w:r w:rsidRPr="00C8157E">
        <w:rPr>
          <w:rFonts w:ascii="Times New Roman" w:eastAsia="Times New Roman" w:hAnsi="Times New Roman"/>
          <w:sz w:val="28"/>
          <w:szCs w:val="28"/>
        </w:rPr>
        <w:t>тыс. рублей.</w:t>
      </w:r>
    </w:p>
    <w:p w:rsidR="008D15D3" w:rsidRPr="00BF18B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BF18BE">
        <w:rPr>
          <w:rFonts w:ascii="Times New Roman" w:eastAsia="Times New Roman" w:hAnsi="Times New Roman"/>
          <w:sz w:val="28"/>
          <w:szCs w:val="28"/>
        </w:rPr>
        <w:t>Пожары в городе и районе по основным видам объектов распределились следующим образом: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в жилых домах, надворных постройках, гаражах произошло –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                </w:t>
      </w:r>
      <w:r w:rsidRPr="00BF18BE">
        <w:rPr>
          <w:rFonts w:ascii="Times New Roman" w:eastAsia="Times New Roman" w:hAnsi="Times New Roman"/>
          <w:sz w:val="28"/>
          <w:szCs w:val="28"/>
        </w:rPr>
        <w:t>32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 пожара – </w:t>
      </w:r>
      <w:r w:rsidRPr="00BF18BE">
        <w:rPr>
          <w:rFonts w:ascii="Times New Roman" w:eastAsia="Times New Roman" w:hAnsi="Times New Roman"/>
          <w:sz w:val="28"/>
          <w:szCs w:val="28"/>
        </w:rPr>
        <w:t xml:space="preserve">47 </w:t>
      </w:r>
      <w:r w:rsidRPr="00C8157E">
        <w:rPr>
          <w:rFonts w:ascii="Times New Roman" w:eastAsia="Times New Roman" w:hAnsi="Times New Roman"/>
          <w:b/>
          <w:sz w:val="28"/>
          <w:szCs w:val="28"/>
        </w:rPr>
        <w:t>%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от общего числа;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>в жилых домах МУП «РПЖХ» -</w:t>
      </w:r>
      <w:r w:rsidRPr="00BF18BE">
        <w:rPr>
          <w:rFonts w:ascii="Times New Roman" w:eastAsia="Times New Roman" w:hAnsi="Times New Roman"/>
          <w:sz w:val="28"/>
          <w:szCs w:val="28"/>
        </w:rPr>
        <w:t>19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случаев – </w:t>
      </w:r>
      <w:r w:rsidRPr="00C8157E">
        <w:rPr>
          <w:rFonts w:ascii="Times New Roman" w:eastAsia="Times New Roman" w:hAnsi="Times New Roman"/>
          <w:b/>
          <w:sz w:val="28"/>
          <w:szCs w:val="28"/>
        </w:rPr>
        <w:t>27%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от общего числа;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пожары автомобилей в пути следования и в гаражах – </w:t>
      </w:r>
      <w:r w:rsidRPr="00BF18BE">
        <w:rPr>
          <w:rFonts w:ascii="Times New Roman" w:eastAsia="Times New Roman" w:hAnsi="Times New Roman"/>
          <w:sz w:val="28"/>
          <w:szCs w:val="28"/>
        </w:rPr>
        <w:t>8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случаев – </w:t>
      </w:r>
      <w:r w:rsidRPr="00BF18BE">
        <w:rPr>
          <w:rFonts w:ascii="Times New Roman" w:eastAsia="Times New Roman" w:hAnsi="Times New Roman"/>
          <w:sz w:val="28"/>
          <w:szCs w:val="28"/>
        </w:rPr>
        <w:t>12%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от общего числа;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на объектах ООО, ОАО, ЗАО – </w:t>
      </w:r>
      <w:r w:rsidRPr="00396DAD">
        <w:rPr>
          <w:rFonts w:ascii="Times New Roman" w:eastAsia="Times New Roman" w:hAnsi="Times New Roman"/>
          <w:sz w:val="28"/>
          <w:szCs w:val="28"/>
        </w:rPr>
        <w:t xml:space="preserve">9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пожаров, </w:t>
      </w:r>
      <w:r w:rsidRPr="00396DAD">
        <w:rPr>
          <w:rFonts w:ascii="Times New Roman" w:eastAsia="Times New Roman" w:hAnsi="Times New Roman"/>
          <w:sz w:val="28"/>
          <w:szCs w:val="28"/>
        </w:rPr>
        <w:t>13,2</w:t>
      </w:r>
      <w:r w:rsidRPr="00C8157E">
        <w:rPr>
          <w:rFonts w:ascii="Times New Roman" w:eastAsia="Times New Roman" w:hAnsi="Times New Roman"/>
          <w:b/>
          <w:sz w:val="28"/>
          <w:szCs w:val="28"/>
        </w:rPr>
        <w:t>%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от общего числа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>на объектах АПК -</w:t>
      </w:r>
      <w:r w:rsidRPr="00396DAD">
        <w:rPr>
          <w:rFonts w:ascii="Times New Roman" w:eastAsia="Times New Roman" w:hAnsi="Times New Roman"/>
          <w:sz w:val="28"/>
          <w:szCs w:val="28"/>
        </w:rPr>
        <w:t>1 -1,4%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>в помещениях ГУ, в школьных и дошкольных учреждений пожаров и возгораний не зарегистрировано.</w:t>
      </w:r>
    </w:p>
    <w:p w:rsidR="008D15D3" w:rsidRPr="00396DAD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96DAD">
        <w:rPr>
          <w:rFonts w:ascii="Times New Roman" w:eastAsia="Times New Roman" w:hAnsi="Times New Roman"/>
          <w:sz w:val="28"/>
          <w:szCs w:val="28"/>
        </w:rPr>
        <w:t>Распределение пожаров в 2019 году по причинам их возникновения:</w:t>
      </w:r>
    </w:p>
    <w:p w:rsidR="008D15D3" w:rsidRPr="00396DAD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неосторожное обращение с огнем – </w:t>
      </w:r>
      <w:r w:rsidRPr="00396DAD">
        <w:rPr>
          <w:rFonts w:ascii="Times New Roman" w:eastAsia="Times New Roman" w:hAnsi="Times New Roman"/>
          <w:sz w:val="28"/>
          <w:szCs w:val="28"/>
        </w:rPr>
        <w:t>29</w:t>
      </w:r>
      <w:r w:rsidRPr="00C8157E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случаев – </w:t>
      </w:r>
      <w:r w:rsidRPr="00396DAD">
        <w:rPr>
          <w:rFonts w:ascii="Times New Roman" w:eastAsia="Times New Roman" w:hAnsi="Times New Roman"/>
          <w:sz w:val="28"/>
          <w:szCs w:val="28"/>
        </w:rPr>
        <w:t>42,6%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нарушение правил пожарной безопасности при монтаже и эксплуатации электроустановок – </w:t>
      </w:r>
      <w:r w:rsidRPr="00396DAD">
        <w:rPr>
          <w:rFonts w:ascii="Times New Roman" w:eastAsia="Times New Roman" w:hAnsi="Times New Roman"/>
          <w:sz w:val="28"/>
          <w:szCs w:val="28"/>
        </w:rPr>
        <w:t>20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случаев – </w:t>
      </w:r>
      <w:r w:rsidRPr="00396DAD">
        <w:rPr>
          <w:rFonts w:ascii="Times New Roman" w:eastAsia="Times New Roman" w:hAnsi="Times New Roman"/>
          <w:sz w:val="28"/>
          <w:szCs w:val="28"/>
        </w:rPr>
        <w:t>29,4 %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 п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оджог - </w:t>
      </w:r>
      <w:r w:rsidRPr="00C57074">
        <w:rPr>
          <w:rFonts w:ascii="Times New Roman" w:eastAsia="Times New Roman" w:hAnsi="Times New Roman"/>
          <w:sz w:val="28"/>
          <w:szCs w:val="28"/>
        </w:rPr>
        <w:t xml:space="preserve">10 </w:t>
      </w:r>
      <w:r w:rsidRPr="00C8157E">
        <w:rPr>
          <w:rFonts w:ascii="Times New Roman" w:eastAsia="Times New Roman" w:hAnsi="Times New Roman"/>
          <w:sz w:val="28"/>
          <w:szCs w:val="28"/>
        </w:rPr>
        <w:t>случаев -</w:t>
      </w:r>
      <w:r w:rsidRPr="00C57074">
        <w:rPr>
          <w:rFonts w:ascii="Times New Roman" w:eastAsia="Times New Roman" w:hAnsi="Times New Roman"/>
          <w:sz w:val="28"/>
          <w:szCs w:val="28"/>
        </w:rPr>
        <w:t>14,7%</w:t>
      </w:r>
      <w:r>
        <w:rPr>
          <w:rFonts w:ascii="Times New Roman" w:eastAsia="Times New Roman" w:hAnsi="Times New Roman"/>
          <w:sz w:val="28"/>
          <w:szCs w:val="28"/>
        </w:rPr>
        <w:t>;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8D15D3" w:rsidRPr="00C57074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НППБ при эксплуатации газового оборудования – </w:t>
      </w:r>
      <w:r w:rsidRPr="00C57074">
        <w:rPr>
          <w:rFonts w:ascii="Times New Roman" w:eastAsia="Times New Roman" w:hAnsi="Times New Roman"/>
          <w:sz w:val="28"/>
          <w:szCs w:val="28"/>
        </w:rPr>
        <w:t xml:space="preserve">3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случая </w:t>
      </w:r>
      <w:r w:rsidRPr="00C57074">
        <w:rPr>
          <w:rFonts w:ascii="Times New Roman" w:eastAsia="Times New Roman" w:hAnsi="Times New Roman"/>
          <w:sz w:val="28"/>
          <w:szCs w:val="28"/>
        </w:rPr>
        <w:t>– 5%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C57074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НППБ при эксплуатации эл. оборудования – </w:t>
      </w:r>
      <w:r w:rsidRPr="00C57074">
        <w:rPr>
          <w:rFonts w:ascii="Times New Roman" w:eastAsia="Times New Roman" w:hAnsi="Times New Roman"/>
          <w:sz w:val="28"/>
          <w:szCs w:val="28"/>
        </w:rPr>
        <w:t xml:space="preserve">1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случай – </w:t>
      </w:r>
      <w:r w:rsidRPr="00C57074">
        <w:rPr>
          <w:rFonts w:ascii="Times New Roman" w:eastAsia="Times New Roman" w:hAnsi="Times New Roman"/>
          <w:sz w:val="28"/>
          <w:szCs w:val="28"/>
        </w:rPr>
        <w:t>1,4%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 д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етская шалость </w:t>
      </w:r>
      <w:r w:rsidRPr="00C57074">
        <w:rPr>
          <w:rFonts w:ascii="Times New Roman" w:eastAsia="Times New Roman" w:hAnsi="Times New Roman"/>
          <w:b/>
          <w:sz w:val="28"/>
          <w:szCs w:val="28"/>
        </w:rPr>
        <w:t>– 2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случая </w:t>
      </w:r>
      <w:r w:rsidRPr="00C57074">
        <w:rPr>
          <w:rFonts w:ascii="Times New Roman" w:eastAsia="Times New Roman" w:hAnsi="Times New Roman"/>
          <w:sz w:val="28"/>
          <w:szCs w:val="28"/>
        </w:rPr>
        <w:t>– 2,9%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left="709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8157E">
        <w:rPr>
          <w:rFonts w:ascii="Times New Roman" w:eastAsia="Times New Roman" w:hAnsi="Times New Roman"/>
          <w:sz w:val="28"/>
          <w:szCs w:val="28"/>
        </w:rPr>
        <w:t>НППБ при проведении пожароопасных работ –</w:t>
      </w:r>
      <w:r w:rsidRPr="00AF2B74">
        <w:rPr>
          <w:rFonts w:ascii="Times New Roman" w:eastAsia="Times New Roman" w:hAnsi="Times New Roman"/>
          <w:sz w:val="28"/>
          <w:szCs w:val="28"/>
        </w:rPr>
        <w:t xml:space="preserve"> 1</w:t>
      </w:r>
      <w:r w:rsidRPr="00C8157E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случай </w:t>
      </w:r>
      <w:r w:rsidRPr="00AF2B74">
        <w:rPr>
          <w:rFonts w:ascii="Times New Roman" w:eastAsia="Times New Roman" w:hAnsi="Times New Roman"/>
          <w:sz w:val="28"/>
          <w:szCs w:val="28"/>
        </w:rPr>
        <w:t>- 1,4 %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AF2B74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 н</w:t>
      </w:r>
      <w:r w:rsidRPr="00C8157E">
        <w:rPr>
          <w:rFonts w:ascii="Times New Roman" w:eastAsia="Times New Roman" w:hAnsi="Times New Roman"/>
          <w:sz w:val="28"/>
          <w:szCs w:val="28"/>
        </w:rPr>
        <w:t>арушение правил эксплуатации системы питания автомобиля –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</w:t>
      </w:r>
      <w:r w:rsidRPr="00C8157E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AF2B74">
        <w:rPr>
          <w:rFonts w:ascii="Times New Roman" w:eastAsia="Times New Roman" w:hAnsi="Times New Roman"/>
          <w:sz w:val="28"/>
          <w:szCs w:val="28"/>
        </w:rPr>
        <w:t>1 случай – 1,4%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 2019 году о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рганизовано и проведено </w:t>
      </w:r>
      <w:r w:rsidRPr="00D71880">
        <w:rPr>
          <w:rFonts w:ascii="Times New Roman" w:eastAsia="Times New Roman" w:hAnsi="Times New Roman"/>
          <w:sz w:val="28"/>
          <w:szCs w:val="28"/>
        </w:rPr>
        <w:t xml:space="preserve">175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плановых и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                              </w:t>
      </w:r>
      <w:r w:rsidRPr="00D71880">
        <w:rPr>
          <w:rFonts w:ascii="Times New Roman" w:eastAsia="Times New Roman" w:hAnsi="Times New Roman"/>
          <w:sz w:val="28"/>
          <w:szCs w:val="28"/>
        </w:rPr>
        <w:t>540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внеплановых мероприятий по контролю (надзору) за соблюдением ТПБ руководителями хозяйствующих субъектов, которым было предложено выполнение предписаниями ГПН – </w:t>
      </w:r>
      <w:r w:rsidRPr="008A1E23">
        <w:rPr>
          <w:rFonts w:ascii="Times New Roman" w:eastAsia="Times New Roman" w:hAnsi="Times New Roman"/>
          <w:sz w:val="28"/>
          <w:szCs w:val="28"/>
        </w:rPr>
        <w:t xml:space="preserve">1306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нарушений, устранено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                      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988 нарушений.  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За нарушение и невыполнение требований пожарной безопасности было составлено </w:t>
      </w:r>
      <w:r w:rsidRPr="008A1E23">
        <w:rPr>
          <w:rFonts w:ascii="Times New Roman" w:eastAsia="Times New Roman" w:hAnsi="Times New Roman"/>
          <w:sz w:val="28"/>
          <w:szCs w:val="28"/>
        </w:rPr>
        <w:t>318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административных протокола (2018г. - 338), по которым вынесено </w:t>
      </w:r>
      <w:r w:rsidRPr="008A1E23">
        <w:rPr>
          <w:rFonts w:ascii="Times New Roman" w:eastAsia="Times New Roman" w:hAnsi="Times New Roman"/>
          <w:sz w:val="28"/>
          <w:szCs w:val="28"/>
        </w:rPr>
        <w:t xml:space="preserve">124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постановления на штраф на сумму </w:t>
      </w:r>
      <w:r>
        <w:rPr>
          <w:rFonts w:ascii="Times New Roman" w:eastAsia="Times New Roman" w:hAnsi="Times New Roman"/>
          <w:sz w:val="28"/>
          <w:szCs w:val="28"/>
        </w:rPr>
        <w:t>49</w:t>
      </w:r>
      <w:r w:rsidRPr="008A1E23">
        <w:rPr>
          <w:rFonts w:ascii="Times New Roman" w:eastAsia="Times New Roman" w:hAnsi="Times New Roman"/>
          <w:sz w:val="28"/>
          <w:szCs w:val="28"/>
        </w:rPr>
        <w:t> 588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рублей,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                       </w:t>
      </w:r>
      <w:r w:rsidRPr="008A1E23">
        <w:rPr>
          <w:rFonts w:ascii="Times New Roman" w:eastAsia="Times New Roman" w:hAnsi="Times New Roman"/>
          <w:sz w:val="28"/>
          <w:szCs w:val="28"/>
        </w:rPr>
        <w:t xml:space="preserve">194 </w:t>
      </w:r>
      <w:r w:rsidRPr="00C8157E">
        <w:rPr>
          <w:rFonts w:ascii="Times New Roman" w:eastAsia="Times New Roman" w:hAnsi="Times New Roman"/>
          <w:sz w:val="28"/>
          <w:szCs w:val="28"/>
        </w:rPr>
        <w:t>постановления на предупреждение.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За </w:t>
      </w:r>
      <w:r w:rsidRPr="008A1E23">
        <w:rPr>
          <w:rFonts w:ascii="Times New Roman" w:eastAsia="Times New Roman" w:hAnsi="Times New Roman"/>
          <w:sz w:val="28"/>
          <w:szCs w:val="28"/>
        </w:rPr>
        <w:t>2019</w:t>
      </w:r>
      <w:r w:rsidRPr="00C8157E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год была приостановлена работа </w:t>
      </w:r>
      <w:r w:rsidRPr="008A1E23">
        <w:rPr>
          <w:rFonts w:ascii="Times New Roman" w:eastAsia="Times New Roman" w:hAnsi="Times New Roman"/>
          <w:sz w:val="28"/>
          <w:szCs w:val="28"/>
        </w:rPr>
        <w:t>1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объекта. Переведено на усиленный режим контроля (надзора) </w:t>
      </w:r>
      <w:r w:rsidRPr="008A1E23">
        <w:rPr>
          <w:rFonts w:ascii="Times New Roman" w:eastAsia="Times New Roman" w:hAnsi="Times New Roman"/>
          <w:sz w:val="28"/>
          <w:szCs w:val="28"/>
        </w:rPr>
        <w:t xml:space="preserve">18 </w:t>
      </w:r>
      <w:r w:rsidRPr="00C8157E">
        <w:rPr>
          <w:rFonts w:ascii="Times New Roman" w:eastAsia="Times New Roman" w:hAnsi="Times New Roman"/>
          <w:sz w:val="28"/>
          <w:szCs w:val="28"/>
        </w:rPr>
        <w:t>объектов.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За </w:t>
      </w:r>
      <w:r w:rsidRPr="008A1E23">
        <w:rPr>
          <w:rFonts w:ascii="Times New Roman" w:eastAsia="Times New Roman" w:hAnsi="Times New Roman"/>
          <w:sz w:val="28"/>
          <w:szCs w:val="28"/>
        </w:rPr>
        <w:t xml:space="preserve">2019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год сотрудники отделения Госпожнадзора СВПЧ-3 провели </w:t>
      </w:r>
      <w:r w:rsidR="00F03D7A">
        <w:rPr>
          <w:rFonts w:ascii="Times New Roman" w:eastAsia="Times New Roman" w:hAnsi="Times New Roman"/>
          <w:sz w:val="28"/>
          <w:szCs w:val="28"/>
        </w:rPr>
        <w:t xml:space="preserve"> </w:t>
      </w:r>
      <w:r w:rsidRPr="008A1E23">
        <w:rPr>
          <w:rFonts w:ascii="Times New Roman" w:eastAsia="Times New Roman" w:hAnsi="Times New Roman"/>
          <w:sz w:val="28"/>
          <w:szCs w:val="28"/>
        </w:rPr>
        <w:t>246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проверок и дознаний по делам о пожарах. При этом по </w:t>
      </w:r>
      <w:r w:rsidRPr="00FB233E">
        <w:rPr>
          <w:rFonts w:ascii="Times New Roman" w:eastAsia="Times New Roman" w:hAnsi="Times New Roman"/>
          <w:sz w:val="28"/>
          <w:szCs w:val="28"/>
        </w:rPr>
        <w:t>44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делам о пожарах отказано в возбуждении уголовного дела. По </w:t>
      </w:r>
      <w:r w:rsidRPr="00FB233E">
        <w:rPr>
          <w:rFonts w:ascii="Times New Roman" w:eastAsia="Times New Roman" w:hAnsi="Times New Roman"/>
          <w:sz w:val="28"/>
          <w:szCs w:val="28"/>
        </w:rPr>
        <w:t xml:space="preserve">23 </w:t>
      </w:r>
      <w:r w:rsidRPr="00C8157E">
        <w:rPr>
          <w:rFonts w:ascii="Times New Roman" w:eastAsia="Times New Roman" w:hAnsi="Times New Roman"/>
          <w:sz w:val="28"/>
          <w:szCs w:val="28"/>
        </w:rPr>
        <w:t>загораниям</w:t>
      </w:r>
      <w:r>
        <w:rPr>
          <w:rFonts w:ascii="Times New Roman" w:eastAsia="Times New Roman" w:hAnsi="Times New Roman"/>
          <w:sz w:val="28"/>
          <w:szCs w:val="28"/>
        </w:rPr>
        <w:t>, согласно приказу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МВД ПМР №63 от 22.02.2008г материалы оформлены в дело, а по </w:t>
      </w:r>
      <w:r w:rsidRPr="00FB233E">
        <w:rPr>
          <w:rFonts w:ascii="Times New Roman" w:eastAsia="Times New Roman" w:hAnsi="Times New Roman"/>
          <w:sz w:val="28"/>
          <w:szCs w:val="28"/>
        </w:rPr>
        <w:t xml:space="preserve">178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загоранию травы, мусора и т.п. (не учетные) рапорта списаны в дело. По </w:t>
      </w:r>
      <w:r w:rsidRPr="00FB233E">
        <w:rPr>
          <w:rFonts w:ascii="Times New Roman" w:eastAsia="Times New Roman" w:hAnsi="Times New Roman"/>
          <w:sz w:val="28"/>
          <w:szCs w:val="28"/>
        </w:rPr>
        <w:t xml:space="preserve">1 </w:t>
      </w:r>
      <w:r w:rsidRPr="00C8157E">
        <w:rPr>
          <w:rFonts w:ascii="Times New Roman" w:eastAsia="Times New Roman" w:hAnsi="Times New Roman"/>
          <w:sz w:val="28"/>
          <w:szCs w:val="28"/>
        </w:rPr>
        <w:t>случаю поджога возбуждено уголовное дело по ст. 163 ч.3 находится в производстве.</w:t>
      </w:r>
    </w:p>
    <w:p w:rsidR="008D15D3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В </w:t>
      </w:r>
      <w:r w:rsidRPr="00885574">
        <w:rPr>
          <w:rFonts w:ascii="Times New Roman" w:eastAsia="Times New Roman" w:hAnsi="Times New Roman"/>
          <w:sz w:val="28"/>
          <w:szCs w:val="28"/>
        </w:rPr>
        <w:t xml:space="preserve">2019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году было проверено </w:t>
      </w:r>
      <w:r w:rsidRPr="00885574">
        <w:rPr>
          <w:rFonts w:ascii="Times New Roman" w:eastAsia="Times New Roman" w:hAnsi="Times New Roman"/>
          <w:sz w:val="28"/>
          <w:szCs w:val="28"/>
        </w:rPr>
        <w:t>127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неблагополучных семей, </w:t>
      </w:r>
      <w:r w:rsidRPr="00885574">
        <w:rPr>
          <w:rFonts w:ascii="Times New Roman" w:eastAsia="Times New Roman" w:hAnsi="Times New Roman"/>
          <w:sz w:val="28"/>
          <w:szCs w:val="28"/>
        </w:rPr>
        <w:t>396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одиноко </w:t>
      </w:r>
      <w:r w:rsidRPr="00C8157E">
        <w:rPr>
          <w:rFonts w:ascii="Times New Roman" w:eastAsia="Times New Roman" w:hAnsi="Times New Roman"/>
          <w:sz w:val="28"/>
          <w:szCs w:val="28"/>
        </w:rPr>
        <w:lastRenderedPageBreak/>
        <w:t xml:space="preserve">проживающих пенсионеров, инвалидов </w:t>
      </w:r>
      <w:r w:rsidRPr="00885574">
        <w:rPr>
          <w:rFonts w:ascii="Times New Roman" w:eastAsia="Times New Roman" w:hAnsi="Times New Roman"/>
          <w:sz w:val="28"/>
          <w:szCs w:val="28"/>
        </w:rPr>
        <w:t>158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и </w:t>
      </w:r>
      <w:r w:rsidRPr="00885574">
        <w:rPr>
          <w:rFonts w:ascii="Times New Roman" w:eastAsia="Times New Roman" w:hAnsi="Times New Roman"/>
          <w:sz w:val="28"/>
          <w:szCs w:val="28"/>
        </w:rPr>
        <w:t xml:space="preserve">287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злоупотребляющих спиртными напитками в ходе проверок данных категории граждан вручались памятки по соблюдению правил пожарной безопасности в быту. </w:t>
      </w:r>
    </w:p>
    <w:p w:rsidR="008D15D3" w:rsidRPr="00C8157E" w:rsidRDefault="008D15D3" w:rsidP="00F03D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8157E">
        <w:rPr>
          <w:rFonts w:ascii="Times New Roman" w:eastAsia="Times New Roman" w:hAnsi="Times New Roman"/>
          <w:sz w:val="28"/>
          <w:szCs w:val="28"/>
        </w:rPr>
        <w:t xml:space="preserve">Проведена работа по противопожарной пропаганде и обучение в области пожарной безопасности. Организовано и проведено </w:t>
      </w:r>
      <w:r w:rsidRPr="008E720E">
        <w:rPr>
          <w:rFonts w:ascii="Times New Roman" w:eastAsia="Times New Roman" w:hAnsi="Times New Roman"/>
          <w:sz w:val="28"/>
          <w:szCs w:val="28"/>
        </w:rPr>
        <w:t xml:space="preserve">2060 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лекций, инструктажей и бесед по правилам ПБ, в СМИ помещено </w:t>
      </w:r>
      <w:r w:rsidRPr="008E720E">
        <w:rPr>
          <w:rFonts w:ascii="Times New Roman" w:eastAsia="Times New Roman" w:hAnsi="Times New Roman"/>
          <w:sz w:val="28"/>
          <w:szCs w:val="28"/>
        </w:rPr>
        <w:t>18</w:t>
      </w:r>
      <w:r w:rsidRPr="00C8157E">
        <w:rPr>
          <w:rFonts w:ascii="Times New Roman" w:eastAsia="Times New Roman" w:hAnsi="Times New Roman"/>
          <w:sz w:val="28"/>
          <w:szCs w:val="28"/>
        </w:rPr>
        <w:t xml:space="preserve"> статей и очерков, по телевидению организовано 3 выступления.</w:t>
      </w:r>
    </w:p>
    <w:p w:rsidR="001C1EA8" w:rsidRDefault="001C1EA8" w:rsidP="001C1EA8">
      <w:pPr>
        <w:pStyle w:val="1"/>
        <w:spacing w:before="0" w:after="0"/>
        <w:rPr>
          <w:rFonts w:cs="Times New Roman"/>
          <w:color w:val="000000"/>
        </w:rPr>
      </w:pPr>
      <w:bookmarkStart w:id="30" w:name="_Toc504397965"/>
    </w:p>
    <w:p w:rsidR="00093103" w:rsidRPr="00093103" w:rsidRDefault="001C1EA8" w:rsidP="00093103">
      <w:pPr>
        <w:pStyle w:val="1"/>
        <w:spacing w:before="0" w:after="0"/>
        <w:rPr>
          <w:rFonts w:cs="Times New Roman"/>
          <w:color w:val="000000"/>
        </w:rPr>
      </w:pPr>
      <w:bookmarkStart w:id="31" w:name="_Toc30747146"/>
      <w:r w:rsidRPr="00F03D7A">
        <w:rPr>
          <w:rFonts w:cs="Times New Roman"/>
          <w:color w:val="000000"/>
        </w:rPr>
        <w:t>1</w:t>
      </w:r>
      <w:r w:rsidR="00093103">
        <w:rPr>
          <w:rFonts w:cs="Times New Roman"/>
          <w:color w:val="000000"/>
        </w:rPr>
        <w:t>8</w:t>
      </w:r>
      <w:r w:rsidRPr="00F03D7A">
        <w:rPr>
          <w:rFonts w:cs="Times New Roman"/>
          <w:color w:val="000000"/>
        </w:rPr>
        <w:t>. Общественная деятельность</w:t>
      </w:r>
      <w:bookmarkEnd w:id="30"/>
      <w:bookmarkEnd w:id="31"/>
    </w:p>
    <w:p w:rsidR="00F03D7A" w:rsidRPr="005311DF" w:rsidRDefault="00F03D7A" w:rsidP="00F03D7A">
      <w:pPr>
        <w:pStyle w:val="11"/>
        <w:spacing w:line="276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 xml:space="preserve">В городе Рыбница и Рыбницком районе зарегистрировано более </w:t>
      </w:r>
      <w:r w:rsidR="00093103">
        <w:rPr>
          <w:rFonts w:ascii="Times New Roman" w:hAnsi="Times New Roman"/>
          <w:color w:val="000000"/>
          <w:sz w:val="28"/>
          <w:szCs w:val="28"/>
        </w:rPr>
        <w:t xml:space="preserve">                  </w:t>
      </w:r>
      <w:r w:rsidRPr="005311DF">
        <w:rPr>
          <w:rFonts w:ascii="Times New Roman" w:hAnsi="Times New Roman"/>
          <w:color w:val="000000"/>
          <w:sz w:val="28"/>
          <w:szCs w:val="28"/>
        </w:rPr>
        <w:t>60 общественных объединений различной направленности. Государственная администрация Рыбницкого района и г. Рыбницы регулярно проводит работу с общественными объединениями патриотической направленности. График встреч с активом общественных организаций на 2019 года размещен на сайте государственной администрации Рыбницкого района и г. Рыбницы. Представители общественных объединений постоянно приглашаются в государственную администрацию на совещания по подготовке к социально значимым, памятным и знаменательным датам. Глава государственной администрации ежегодно встречается с общественностью города и района с целью ознакомления с основными показателями деятельности. При необходимости встречи проводятся более регулярно либо с определенной целевой аудиторией.</w:t>
      </w:r>
    </w:p>
    <w:p w:rsidR="00F03D7A" w:rsidRPr="005311DF" w:rsidRDefault="00F03D7A" w:rsidP="00F03D7A">
      <w:pPr>
        <w:pStyle w:val="11"/>
        <w:spacing w:line="276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За отчетный период государственной администрации Рыбницкого района и города Рыбница была проведена следующая работа.</w:t>
      </w:r>
    </w:p>
    <w:p w:rsidR="00F03D7A" w:rsidRPr="005311DF" w:rsidRDefault="00F03D7A" w:rsidP="00F03D7A">
      <w:pPr>
        <w:pStyle w:val="11"/>
        <w:spacing w:line="276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1. Участие общественных организаций в городских и республиканских мероприятиях.</w:t>
      </w:r>
    </w:p>
    <w:p w:rsidR="00F03D7A" w:rsidRPr="005311DF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 xml:space="preserve">1.1. За отчетный период в городе Рыбница было проведено большое количество различных мероприятий социальных, культурно-массовых, патриотической направленности, республиканского и городского значения, такие как: </w:t>
      </w:r>
    </w:p>
    <w:p w:rsidR="00F03D7A" w:rsidRPr="005311DF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- 15 февраля – День памяти воинам-интернационалистам.</w:t>
      </w:r>
    </w:p>
    <w:p w:rsidR="00F03D7A" w:rsidRPr="005311DF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- 2 марта – День начала отражения широкомасштабной агрессии Республики Молдова против Приднестровской Молдавской Республики»;</w:t>
      </w:r>
    </w:p>
    <w:p w:rsidR="00F03D7A" w:rsidRPr="005311DF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- 30 марта – День освобождения города Рыбницы от немецко-фашистских захватчиков.</w:t>
      </w:r>
    </w:p>
    <w:p w:rsidR="00F03D7A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- 9 мая – День Победы;</w:t>
      </w:r>
    </w:p>
    <w:p w:rsidR="00093103" w:rsidRDefault="00093103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93103" w:rsidRDefault="00093103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93103" w:rsidRPr="005311DF" w:rsidRDefault="00093103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03D7A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lastRenderedPageBreak/>
        <w:t>- 19 июня – День памяти и скорби по погибшим в городе Бендеры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F03D7A" w:rsidRPr="005311DF" w:rsidRDefault="00F03D7A" w:rsidP="00F03D7A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8D4EFF" wp14:editId="7A1C81D2">
            <wp:extent cx="3023563" cy="2018229"/>
            <wp:effectExtent l="0" t="0" r="5715" b="1270"/>
            <wp:docPr id="168" name="Рисунок 168" descr="4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 (5)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486" cy="2019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4277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AD58CA" wp14:editId="3F340ED5">
            <wp:extent cx="2762250" cy="2018743"/>
            <wp:effectExtent l="0" t="0" r="0" b="635"/>
            <wp:docPr id="169" name="Рисунок 169" descr="3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3 (8)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22" cy="20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Default="00F03D7A" w:rsidP="00F03D7A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03D7A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- 22 июня – День памяти и скорби, начало ВОВ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F03D7A" w:rsidRPr="00EC18C9" w:rsidRDefault="00F03D7A" w:rsidP="00F03D7A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C18C9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EC18C9">
        <w:rPr>
          <w:rFonts w:ascii="Times New Roman" w:hAnsi="Times New Roman"/>
          <w:sz w:val="28"/>
          <w:szCs w:val="28"/>
        </w:rPr>
        <w:t xml:space="preserve">1 августа - </w:t>
      </w:r>
      <w:r w:rsidRPr="00EC18C9">
        <w:rPr>
          <w:rFonts w:ascii="Times New Roman" w:hAnsi="Times New Roman"/>
          <w:sz w:val="28"/>
          <w:szCs w:val="28"/>
          <w:shd w:val="clear" w:color="auto" w:fill="FFFFFF"/>
        </w:rPr>
        <w:t>День памяти погибших и умерших защитников Приднестровской Молдавской Республики;</w:t>
      </w:r>
    </w:p>
    <w:p w:rsidR="00F03D7A" w:rsidRPr="00EC18C9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18C9">
        <w:rPr>
          <w:rFonts w:ascii="Times New Roman" w:hAnsi="Times New Roman"/>
          <w:color w:val="000000"/>
          <w:sz w:val="28"/>
          <w:szCs w:val="28"/>
        </w:rPr>
        <w:t>- 1 сентября – День знаний;</w:t>
      </w:r>
    </w:p>
    <w:p w:rsidR="00F03D7A" w:rsidRDefault="00F03D7A" w:rsidP="00F03D7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18C9">
        <w:rPr>
          <w:rFonts w:ascii="Times New Roman" w:hAnsi="Times New Roman"/>
          <w:color w:val="000000"/>
          <w:sz w:val="28"/>
          <w:szCs w:val="28"/>
        </w:rPr>
        <w:t>- 2 сентября – День образования Придне</w:t>
      </w:r>
      <w:r>
        <w:rPr>
          <w:rFonts w:ascii="Times New Roman" w:hAnsi="Times New Roman"/>
          <w:color w:val="000000"/>
          <w:sz w:val="28"/>
          <w:szCs w:val="28"/>
        </w:rPr>
        <w:t>стровской Молдавской Республики;</w:t>
      </w:r>
    </w:p>
    <w:p w:rsidR="00F03D7A" w:rsidRDefault="009E0132" w:rsidP="00F03D7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043776" behindDoc="1" locked="0" layoutInCell="1" allowOverlap="1" wp14:anchorId="030504B3">
            <wp:simplePos x="0" y="0"/>
            <wp:positionH relativeFrom="column">
              <wp:posOffset>-3655</wp:posOffset>
            </wp:positionH>
            <wp:positionV relativeFrom="paragraph">
              <wp:posOffset>236220</wp:posOffset>
            </wp:positionV>
            <wp:extent cx="2893798" cy="2141411"/>
            <wp:effectExtent l="0" t="0" r="1905" b="0"/>
            <wp:wrapTight wrapText="bothSides">
              <wp:wrapPolygon edited="0">
                <wp:start x="0" y="0"/>
                <wp:lineTo x="0" y="21331"/>
                <wp:lineTo x="21472" y="21331"/>
                <wp:lineTo x="21472" y="0"/>
                <wp:lineTo x="0" y="0"/>
              </wp:wrapPolygon>
            </wp:wrapTight>
            <wp:docPr id="163" name="Рисунок 163" descr="День белой трости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ень белой трости (4)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798" cy="214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29440" behindDoc="1" locked="0" layoutInCell="1" allowOverlap="1" wp14:anchorId="63610E43">
            <wp:simplePos x="0" y="0"/>
            <wp:positionH relativeFrom="column">
              <wp:posOffset>3006090</wp:posOffset>
            </wp:positionH>
            <wp:positionV relativeFrom="paragraph">
              <wp:posOffset>236220</wp:posOffset>
            </wp:positionV>
            <wp:extent cx="3094355" cy="2141855"/>
            <wp:effectExtent l="0" t="0" r="0" b="0"/>
            <wp:wrapTight wrapText="bothSides">
              <wp:wrapPolygon edited="0">
                <wp:start x="0" y="0"/>
                <wp:lineTo x="0" y="21325"/>
                <wp:lineTo x="21409" y="21325"/>
                <wp:lineTo x="21409" y="0"/>
                <wp:lineTo x="0" y="0"/>
              </wp:wrapPolygon>
            </wp:wrapTight>
            <wp:docPr id="162" name="Рисунок 162" descr="День белой трости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нь белой трости (3)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03D7A" w:rsidRPr="002B2832">
        <w:rPr>
          <w:rFonts w:ascii="Times New Roman" w:hAnsi="Times New Roman"/>
          <w:sz w:val="28"/>
          <w:szCs w:val="28"/>
        </w:rPr>
        <w:t>- 15 октября – День белой трости;</w:t>
      </w:r>
    </w:p>
    <w:p w:rsidR="00F03D7A" w:rsidRDefault="00F03D7A" w:rsidP="009E013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E556B">
        <w:rPr>
          <w:noProof/>
        </w:rPr>
        <w:t xml:space="preserve"> </w:t>
      </w:r>
      <w:r w:rsidR="009E0132">
        <w:rPr>
          <w:noProof/>
          <w:lang w:eastAsia="ru-RU"/>
        </w:rPr>
        <w:drawing>
          <wp:anchor distT="0" distB="0" distL="114300" distR="114300" simplePos="0" relativeHeight="252072448" behindDoc="1" locked="0" layoutInCell="1" allowOverlap="1" wp14:anchorId="6BF0712A">
            <wp:simplePos x="0" y="0"/>
            <wp:positionH relativeFrom="column">
              <wp:posOffset>2444115</wp:posOffset>
            </wp:positionH>
            <wp:positionV relativeFrom="paragraph">
              <wp:posOffset>238125</wp:posOffset>
            </wp:positionV>
            <wp:extent cx="3679190" cy="2456180"/>
            <wp:effectExtent l="0" t="0" r="0" b="1270"/>
            <wp:wrapTight wrapText="bothSides">
              <wp:wrapPolygon edited="0">
                <wp:start x="0" y="0"/>
                <wp:lineTo x="0" y="21444"/>
                <wp:lineTo x="21473" y="21444"/>
                <wp:lineTo x="21473" y="0"/>
                <wp:lineTo x="0" y="0"/>
              </wp:wrapPolygon>
            </wp:wrapTight>
            <wp:docPr id="167" name="Рисунок 167" descr="30 октября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0 октября (2)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132">
        <w:rPr>
          <w:noProof/>
          <w:lang w:eastAsia="ru-RU"/>
        </w:rPr>
        <w:drawing>
          <wp:anchor distT="0" distB="0" distL="114300" distR="114300" simplePos="0" relativeHeight="252058112" behindDoc="1" locked="0" layoutInCell="1" allowOverlap="1" wp14:anchorId="15419046">
            <wp:simplePos x="0" y="0"/>
            <wp:positionH relativeFrom="column">
              <wp:posOffset>-107315</wp:posOffset>
            </wp:positionH>
            <wp:positionV relativeFrom="paragraph">
              <wp:posOffset>238125</wp:posOffset>
            </wp:positionV>
            <wp:extent cx="2456180" cy="2456180"/>
            <wp:effectExtent l="0" t="0" r="1270" b="1270"/>
            <wp:wrapTight wrapText="bothSides">
              <wp:wrapPolygon edited="0">
                <wp:start x="0" y="0"/>
                <wp:lineTo x="0" y="21444"/>
                <wp:lineTo x="21444" y="21444"/>
                <wp:lineTo x="21444" y="0"/>
                <wp:lineTo x="0" y="0"/>
              </wp:wrapPolygon>
            </wp:wrapTight>
            <wp:docPr id="166" name="Рисунок 166" descr="30 октября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0 октября (1)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2832">
        <w:rPr>
          <w:rFonts w:ascii="Times New Roman" w:hAnsi="Times New Roman"/>
          <w:sz w:val="28"/>
          <w:szCs w:val="28"/>
        </w:rPr>
        <w:t>- 30 октября – День памяти жертв политический репрессий;</w:t>
      </w:r>
    </w:p>
    <w:p w:rsidR="00F03D7A" w:rsidRPr="002B2832" w:rsidRDefault="00F03D7A" w:rsidP="00F03D7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2B2832">
        <w:rPr>
          <w:rFonts w:ascii="Times New Roman" w:hAnsi="Times New Roman"/>
          <w:sz w:val="28"/>
          <w:szCs w:val="28"/>
        </w:rPr>
        <w:lastRenderedPageBreak/>
        <w:t>- 21 ноября – День образования города Рыбница.</w:t>
      </w:r>
    </w:p>
    <w:p w:rsidR="00F03D7A" w:rsidRPr="005311DF" w:rsidRDefault="00F03D7A" w:rsidP="00F03D7A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 xml:space="preserve">Во всех мероприятиях принимали участие общественные организации города Рыбница и Рыбницкого района. </w:t>
      </w:r>
    </w:p>
    <w:p w:rsidR="00F03D7A" w:rsidRPr="005311DF" w:rsidRDefault="00F03D7A" w:rsidP="00F03D7A">
      <w:pPr>
        <w:pStyle w:val="13"/>
        <w:widowControl/>
        <w:numPr>
          <w:ilvl w:val="0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Помощь в организации мероприятий, приуроченных к значимым событиям ОО.</w:t>
      </w:r>
    </w:p>
    <w:p w:rsidR="00F03D7A" w:rsidRPr="005311DF" w:rsidRDefault="00F03D7A" w:rsidP="00F03D7A">
      <w:pPr>
        <w:spacing w:after="0"/>
        <w:ind w:firstLine="708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Каждая общественная организация в этом году отмечала свои значимые даты, при содействии госадминистрации по просьбе председателей ОО (Союз Чернобыль,</w:t>
      </w:r>
      <w:r w:rsidRPr="005311DF">
        <w:rPr>
          <w:rFonts w:ascii="Times New Roman" w:hAnsi="Times New Roman"/>
          <w:color w:val="666666"/>
          <w:sz w:val="28"/>
          <w:szCs w:val="28"/>
        </w:rPr>
        <w:t xml:space="preserve"> </w:t>
      </w:r>
      <w:r w:rsidRPr="005311DF">
        <w:rPr>
          <w:rFonts w:ascii="Times New Roman" w:hAnsi="Times New Roman"/>
          <w:sz w:val="28"/>
          <w:szCs w:val="28"/>
        </w:rPr>
        <w:t>Рыбницкий казачий округ Черноморского казачьего войска</w:t>
      </w:r>
      <w:r w:rsidRPr="005311DF">
        <w:rPr>
          <w:rFonts w:ascii="Times New Roman" w:hAnsi="Times New Roman"/>
          <w:color w:val="000000"/>
          <w:sz w:val="28"/>
          <w:szCs w:val="28"/>
        </w:rPr>
        <w:t>,</w:t>
      </w:r>
      <w:r w:rsidRPr="005311DF">
        <w:rPr>
          <w:rFonts w:ascii="Times New Roman" w:hAnsi="Times New Roman"/>
          <w:b/>
          <w:sz w:val="28"/>
          <w:szCs w:val="28"/>
        </w:rPr>
        <w:t xml:space="preserve"> </w:t>
      </w:r>
      <w:r w:rsidRPr="005311DF">
        <w:rPr>
          <w:rFonts w:ascii="Times New Roman" w:hAnsi="Times New Roman"/>
          <w:sz w:val="28"/>
          <w:szCs w:val="28"/>
        </w:rPr>
        <w:t>Союз ветеранов войны в Афганистане</w:t>
      </w:r>
      <w:r w:rsidRPr="005311DF">
        <w:rPr>
          <w:rFonts w:ascii="Times New Roman" w:hAnsi="Times New Roman"/>
          <w:color w:val="000000"/>
          <w:sz w:val="28"/>
          <w:szCs w:val="28"/>
        </w:rPr>
        <w:t>, РПП «Обновление</w:t>
      </w:r>
      <w:r w:rsidRPr="00EC18C9">
        <w:rPr>
          <w:rFonts w:ascii="Times New Roman" w:hAnsi="Times New Roman"/>
          <w:color w:val="000000"/>
          <w:sz w:val="28"/>
          <w:szCs w:val="28"/>
        </w:rPr>
        <w:t>», Союз защитников ПМР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) были организованы концертные программы с участием народных </w:t>
      </w:r>
      <w:r w:rsidRPr="005311DF">
        <w:rPr>
          <w:rFonts w:ascii="Times New Roman" w:hAnsi="Times New Roman"/>
          <w:sz w:val="28"/>
          <w:szCs w:val="28"/>
        </w:rPr>
        <w:t xml:space="preserve">коллективов в МУ «Рыбницкий ДК». </w:t>
      </w:r>
    </w:p>
    <w:p w:rsidR="00F03D7A" w:rsidRPr="005311DF" w:rsidRDefault="00F03D7A" w:rsidP="00F03D7A">
      <w:pPr>
        <w:pStyle w:val="13"/>
        <w:widowControl/>
        <w:numPr>
          <w:ilvl w:val="0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Выделение транспорта и ГСМ.</w:t>
      </w:r>
    </w:p>
    <w:p w:rsidR="00F03D7A" w:rsidRPr="005311DF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 xml:space="preserve">При необходимости участия в Республиканских мероприятиях, либо в отчетно-выборных конференциях выделялся транспорт, а также ГСМ для поездки в город Тирасполь, Бендеры, Григориополь, Дубоссары. </w:t>
      </w:r>
    </w:p>
    <w:p w:rsidR="00F03D7A" w:rsidRPr="005311DF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Ежегодное выделение транспортного средства для перевозки гуманитарного груза по маршруту Тирасполь-Рыбница для ОО «Рыбницкое общество инвалидов по зрению».</w:t>
      </w:r>
    </w:p>
    <w:p w:rsidR="00F03D7A" w:rsidRPr="005311DF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Выделение ГСМ по мере возможности и по обращению председателей ОО «Инвалиды-защитники ПМР»,</w:t>
      </w:r>
      <w:r w:rsidRPr="005311DF">
        <w:rPr>
          <w:b/>
          <w:sz w:val="28"/>
          <w:szCs w:val="28"/>
        </w:rPr>
        <w:t xml:space="preserve"> </w:t>
      </w:r>
      <w:r w:rsidRPr="005311DF">
        <w:rPr>
          <w:sz w:val="28"/>
          <w:szCs w:val="28"/>
        </w:rPr>
        <w:t>ОО «Союз защитников ПМР» Рыбницкого района и г.Рыбницы</w:t>
      </w:r>
      <w:r w:rsidRPr="005311DF">
        <w:rPr>
          <w:color w:val="000000"/>
          <w:sz w:val="28"/>
          <w:szCs w:val="28"/>
        </w:rPr>
        <w:t>.</w:t>
      </w:r>
    </w:p>
    <w:p w:rsidR="00F03D7A" w:rsidRPr="005311DF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Выделение ГСМ председателю ОО «Совет ветеранов войны, труда и ВС» ежемесячно по 70 литров.</w:t>
      </w:r>
    </w:p>
    <w:p w:rsidR="00F03D7A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Выделение ГСМ по мере возможности и по обращению атамана Рыбницкого казачьего округа Черноморского казачьего войска.</w:t>
      </w:r>
    </w:p>
    <w:p w:rsidR="00F03D7A" w:rsidRPr="00024DF4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024DF4">
        <w:rPr>
          <w:color w:val="000000"/>
          <w:sz w:val="28"/>
          <w:szCs w:val="28"/>
        </w:rPr>
        <w:t>Выделение транспорта и ГСМ для поездки детей с ограниченными возможностями здоровья на оздоровление к Черному морю для ОО «ДОМ».</w:t>
      </w:r>
    </w:p>
    <w:p w:rsidR="00F03D7A" w:rsidRPr="00024DF4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024DF4">
        <w:rPr>
          <w:color w:val="000000"/>
          <w:sz w:val="28"/>
          <w:szCs w:val="28"/>
        </w:rPr>
        <w:t xml:space="preserve">Выделение ГСМ по мере возможности и по обращению </w:t>
      </w:r>
      <w:r w:rsidR="00093103">
        <w:rPr>
          <w:color w:val="000000"/>
          <w:sz w:val="28"/>
          <w:szCs w:val="28"/>
        </w:rPr>
        <w:t xml:space="preserve">                    </w:t>
      </w:r>
      <w:r w:rsidRPr="00024DF4">
        <w:rPr>
          <w:color w:val="000000"/>
          <w:sz w:val="28"/>
          <w:szCs w:val="28"/>
        </w:rPr>
        <w:t>ОО «Женщины за права и свободы».</w:t>
      </w:r>
    </w:p>
    <w:p w:rsidR="00F03D7A" w:rsidRPr="005311DF" w:rsidRDefault="00F03D7A" w:rsidP="00F03D7A">
      <w:pPr>
        <w:pStyle w:val="13"/>
        <w:widowControl/>
        <w:numPr>
          <w:ilvl w:val="0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Оказание материальной помощи.</w:t>
      </w:r>
    </w:p>
    <w:p w:rsidR="00F03D7A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024DF4">
        <w:rPr>
          <w:color w:val="000000"/>
          <w:sz w:val="28"/>
          <w:szCs w:val="28"/>
        </w:rPr>
        <w:t>При поступлении обращений об оказании материальной помощи комиссией по распределению единовременной материальной помощи из средств Резервного фонда местного бюджета Рыбницкого района и                          г. Рыбницы, созданной Решением главы государственной администрации Рыбницкого района и г. Рыбницы от 01.02.2019 года № 109</w:t>
      </w:r>
      <w:r>
        <w:rPr>
          <w:color w:val="000000"/>
          <w:sz w:val="28"/>
          <w:szCs w:val="28"/>
        </w:rPr>
        <w:t xml:space="preserve"> </w:t>
      </w:r>
      <w:r w:rsidRPr="00071AEE">
        <w:rPr>
          <w:sz w:val="28"/>
          <w:szCs w:val="28"/>
        </w:rPr>
        <w:t>в текущей редакции,</w:t>
      </w:r>
      <w:r w:rsidRPr="00024DF4">
        <w:rPr>
          <w:color w:val="000000"/>
          <w:sz w:val="28"/>
          <w:szCs w:val="28"/>
        </w:rPr>
        <w:t xml:space="preserve"> оказывается материальная помощь социально незащищенным гражданам. Так, за отчетный период, рассмотрено </w:t>
      </w:r>
      <w:r>
        <w:rPr>
          <w:color w:val="000000"/>
          <w:sz w:val="28"/>
          <w:szCs w:val="28"/>
        </w:rPr>
        <w:t>155</w:t>
      </w:r>
      <w:r w:rsidRPr="00024DF4">
        <w:rPr>
          <w:color w:val="000000"/>
          <w:sz w:val="28"/>
          <w:szCs w:val="28"/>
        </w:rPr>
        <w:t xml:space="preserve"> обращений. Материальная помощь оказана в размере </w:t>
      </w:r>
      <w:r w:rsidRPr="00071AEE">
        <w:rPr>
          <w:sz w:val="28"/>
          <w:szCs w:val="28"/>
        </w:rPr>
        <w:t xml:space="preserve">141 390 рублей ПМР, </w:t>
      </w:r>
      <w:r w:rsidRPr="00024DF4">
        <w:rPr>
          <w:color w:val="000000"/>
          <w:sz w:val="28"/>
          <w:szCs w:val="28"/>
        </w:rPr>
        <w:t xml:space="preserve">в том числе </w:t>
      </w:r>
      <w:r w:rsidRPr="00024DF4">
        <w:rPr>
          <w:color w:val="000000"/>
          <w:sz w:val="28"/>
          <w:szCs w:val="28"/>
        </w:rPr>
        <w:lastRenderedPageBreak/>
        <w:t>ветеранам ВОВ к</w:t>
      </w:r>
      <w:r>
        <w:rPr>
          <w:color w:val="000000"/>
          <w:sz w:val="28"/>
          <w:szCs w:val="28"/>
        </w:rPr>
        <w:t>о</w:t>
      </w:r>
      <w:r w:rsidRPr="00024DF4">
        <w:rPr>
          <w:color w:val="000000"/>
          <w:sz w:val="28"/>
          <w:szCs w:val="28"/>
        </w:rPr>
        <w:t xml:space="preserve"> Дню Победы на сумму 24 000 рублей, защитникам Приднестровья к</w:t>
      </w:r>
      <w:r>
        <w:rPr>
          <w:color w:val="000000"/>
          <w:sz w:val="28"/>
          <w:szCs w:val="28"/>
        </w:rPr>
        <w:t>о</w:t>
      </w:r>
      <w:r w:rsidRPr="00024DF4">
        <w:rPr>
          <w:sz w:val="28"/>
          <w:szCs w:val="28"/>
          <w:shd w:val="clear" w:color="auto" w:fill="FFFFFF"/>
        </w:rPr>
        <w:t xml:space="preserve"> Дню образования Приднестровской Молдавской Республики</w:t>
      </w:r>
      <w:r w:rsidRPr="00024DF4">
        <w:rPr>
          <w:color w:val="000000"/>
          <w:sz w:val="28"/>
          <w:szCs w:val="28"/>
        </w:rPr>
        <w:t xml:space="preserve"> на сумму 10 500 рублей. </w:t>
      </w:r>
    </w:p>
    <w:p w:rsidR="00F03D7A" w:rsidRPr="00024DF4" w:rsidRDefault="00F03D7A" w:rsidP="00F03D7A">
      <w:pPr>
        <w:pStyle w:val="13"/>
        <w:widowControl/>
        <w:numPr>
          <w:ilvl w:val="0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024DF4">
        <w:rPr>
          <w:color w:val="000000"/>
          <w:sz w:val="28"/>
          <w:szCs w:val="28"/>
        </w:rPr>
        <w:t>Оказание благотворительной помощи.</w:t>
      </w:r>
    </w:p>
    <w:p w:rsidR="00F03D7A" w:rsidRPr="005311DF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Ежегодно по обращению ОО «Союз защитников ПМР» оказывается помощь в закупке канцтоваров и спортинвентаря для проведения мемориалов «Памяти павших – во имя живых».</w:t>
      </w:r>
    </w:p>
    <w:p w:rsidR="00F03D7A" w:rsidRPr="005311DF" w:rsidRDefault="00F03D7A" w:rsidP="00F03D7A">
      <w:pPr>
        <w:pStyle w:val="13"/>
        <w:widowControl/>
        <w:numPr>
          <w:ilvl w:val="1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sz w:val="28"/>
          <w:szCs w:val="28"/>
        </w:rPr>
      </w:pPr>
      <w:r w:rsidRPr="005311DF">
        <w:rPr>
          <w:sz w:val="28"/>
          <w:szCs w:val="28"/>
          <w:shd w:val="clear" w:color="auto" w:fill="FFFFFF"/>
        </w:rPr>
        <w:t>Ко Дню вывода советских войск из Республики Афганистан, заместитель главы по социальным вопросам навестил семьи погибших афганцев Александра Русяновского и Юрия Кожухаря и вручил родителям погибших продуктовые наборы. На ворота домовладений семей погибших афганцев прикреплена звезда, символизирующая память о героическом подвиге рыбничан.</w:t>
      </w:r>
    </w:p>
    <w:p w:rsidR="00F03D7A" w:rsidRDefault="00F03D7A" w:rsidP="00F03D7A">
      <w:pPr>
        <w:pStyle w:val="13"/>
        <w:tabs>
          <w:tab w:val="left" w:pos="426"/>
        </w:tabs>
        <w:ind w:left="0"/>
        <w:jc w:val="both"/>
        <w:rPr>
          <w:noProof/>
          <w:sz w:val="28"/>
          <w:szCs w:val="28"/>
        </w:rPr>
      </w:pPr>
      <w:r w:rsidRPr="005311DF">
        <w:rPr>
          <w:noProof/>
          <w:sz w:val="28"/>
          <w:szCs w:val="28"/>
        </w:rPr>
        <w:drawing>
          <wp:inline distT="0" distB="0" distL="0" distR="0" wp14:anchorId="5D67095D" wp14:editId="54DF1990">
            <wp:extent cx="2860340" cy="2009775"/>
            <wp:effectExtent l="0" t="0" r="0" b="0"/>
            <wp:docPr id="128" name="Рисунок 128" descr="Ð¡ÐµÐ¼Ñ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¡ÐµÐ¼ÑÐ¸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928" cy="20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noProof/>
          <w:sz w:val="28"/>
          <w:szCs w:val="28"/>
        </w:rPr>
        <w:t xml:space="preserve"> </w:t>
      </w:r>
      <w:r w:rsidRPr="005311DF">
        <w:rPr>
          <w:noProof/>
          <w:sz w:val="28"/>
          <w:szCs w:val="28"/>
        </w:rPr>
        <w:drawing>
          <wp:inline distT="0" distB="0" distL="0" distR="0" wp14:anchorId="0DE48EEB" wp14:editId="144B8C8A">
            <wp:extent cx="3028950" cy="2014079"/>
            <wp:effectExtent l="0" t="0" r="0" b="5715"/>
            <wp:docPr id="129" name="Рисунок 129" descr="Ð¡ÐµÐ¼ÑÐ¸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¡ÐµÐ¼ÑÐ¸ (2)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018" cy="201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Default="00F03D7A" w:rsidP="00F03D7A">
      <w:pPr>
        <w:pStyle w:val="13"/>
        <w:tabs>
          <w:tab w:val="left" w:pos="426"/>
        </w:tabs>
        <w:ind w:left="708"/>
        <w:jc w:val="both"/>
        <w:rPr>
          <w:noProof/>
          <w:sz w:val="28"/>
          <w:szCs w:val="28"/>
        </w:rPr>
      </w:pPr>
    </w:p>
    <w:p w:rsidR="00F03D7A" w:rsidRPr="00F03D7A" w:rsidRDefault="00F03D7A" w:rsidP="00F03D7A">
      <w:pPr>
        <w:pStyle w:val="ab"/>
        <w:numPr>
          <w:ilvl w:val="1"/>
          <w:numId w:val="3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03D7A">
        <w:rPr>
          <w:rFonts w:ascii="Times New Roman" w:hAnsi="Times New Roman"/>
          <w:sz w:val="28"/>
          <w:szCs w:val="28"/>
        </w:rPr>
        <w:t xml:space="preserve"> Ко </w:t>
      </w:r>
      <w:r w:rsidRPr="00F03D7A">
        <w:rPr>
          <w:rFonts w:ascii="Times New Roman" w:hAnsi="Times New Roman"/>
          <w:sz w:val="28"/>
          <w:szCs w:val="28"/>
          <w:shd w:val="clear" w:color="auto" w:fill="FFFFFF"/>
        </w:rPr>
        <w:t xml:space="preserve">Дню памяти погибших и умерших защитников Приднестровской Молдавской Республики семьям погибших защитников Приднестровья были выделены продуктовые наборы в количестве 22 единиц. </w:t>
      </w:r>
    </w:p>
    <w:p w:rsidR="00F03D7A" w:rsidRPr="00F03D7A" w:rsidRDefault="00F03D7A" w:rsidP="00F03D7A">
      <w:pPr>
        <w:pStyle w:val="13"/>
        <w:widowControl/>
        <w:numPr>
          <w:ilvl w:val="0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F03D7A">
        <w:rPr>
          <w:color w:val="000000"/>
          <w:sz w:val="28"/>
          <w:szCs w:val="28"/>
        </w:rPr>
        <w:t>Оказание содействия.</w:t>
      </w:r>
    </w:p>
    <w:p w:rsidR="00F03D7A" w:rsidRPr="00F03D7A" w:rsidRDefault="00F03D7A" w:rsidP="00F03D7A">
      <w:pPr>
        <w:pStyle w:val="ac"/>
        <w:numPr>
          <w:ilvl w:val="1"/>
          <w:numId w:val="3"/>
        </w:numPr>
        <w:shd w:val="clear" w:color="auto" w:fill="FFFFFF"/>
        <w:spacing w:before="0" w:beforeAutospacing="0" w:after="0" w:afterAutospacing="0" w:line="276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F03D7A">
        <w:rPr>
          <w:rFonts w:ascii="Times New Roman" w:hAnsi="Times New Roman" w:cs="Times New Roman"/>
          <w:color w:val="auto"/>
          <w:sz w:val="28"/>
          <w:szCs w:val="28"/>
        </w:rPr>
        <w:t xml:space="preserve">При поддержке РПП «Обновление» на базе ГОУ «ПГУ им. Т.Г. Шевченко» филиал в г. Рыбница в очередной раз в Рыбнице открыты бесплатные компьютерные курсы для людей пожилого возраста, а также для лиц с ограниченными возможностями здоровья. </w:t>
      </w:r>
    </w:p>
    <w:p w:rsidR="00093103" w:rsidRDefault="00093103" w:rsidP="00F03D7A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F03D7A" w:rsidRPr="00F03D7A" w:rsidRDefault="00F03D7A" w:rsidP="00F03D7A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F03D7A">
        <w:rPr>
          <w:rFonts w:ascii="Times New Roman" w:eastAsia="Times New Roman" w:hAnsi="Times New Roman"/>
          <w:sz w:val="28"/>
          <w:szCs w:val="28"/>
        </w:rPr>
        <w:t>Социальный проект был запущен по инициативе государственной администрации и партии «Обновление» в 2018 году. Занятия проходят на базе Рыбницкого филиала ПГУ, где студентам бесплатно предлагают освоить азы компьютерной грамотности.</w:t>
      </w:r>
      <w:r w:rsidRPr="00F03D7A">
        <w:rPr>
          <w:rFonts w:ascii="Times New Roman" w:hAnsi="Times New Roman"/>
        </w:rPr>
        <w:t xml:space="preserve"> </w:t>
      </w:r>
      <w:r w:rsidRPr="00F03D7A">
        <w:rPr>
          <w:rFonts w:ascii="Times New Roman" w:hAnsi="Times New Roman"/>
          <w:sz w:val="28"/>
          <w:szCs w:val="28"/>
        </w:rPr>
        <w:t>В</w:t>
      </w:r>
      <w:r w:rsidRPr="00F03D7A">
        <w:rPr>
          <w:rFonts w:ascii="Times New Roman" w:eastAsia="Times New Roman" w:hAnsi="Times New Roman"/>
          <w:sz w:val="28"/>
          <w:szCs w:val="28"/>
        </w:rPr>
        <w:t xml:space="preserve"> 2019 году обучились 80 человек, из них 7 человек прошли летние курсы углубленного изучения.</w:t>
      </w:r>
    </w:p>
    <w:p w:rsidR="00F03D7A" w:rsidRPr="005311DF" w:rsidRDefault="00F03D7A" w:rsidP="00F03D7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F21636" wp14:editId="514AED5C">
            <wp:extent cx="2876550" cy="1781175"/>
            <wp:effectExtent l="0" t="0" r="0" b="9525"/>
            <wp:docPr id="130" name="Рисунок 130" descr="ÐÑÑÑ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ÑÑÑÑ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26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80B0CC" wp14:editId="5E0B5BCC">
            <wp:extent cx="2952750" cy="1752600"/>
            <wp:effectExtent l="0" t="0" r="0" b="0"/>
            <wp:docPr id="131" name="Рисунок 131" descr="ÐÑÑÑÑ (2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ÑÑÑÑ (2) (1)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68" cy="175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Default="00F03D7A" w:rsidP="00F03D7A">
      <w:pPr>
        <w:pStyle w:val="ac"/>
        <w:shd w:val="clear" w:color="auto" w:fill="FFFFFF"/>
        <w:tabs>
          <w:tab w:val="left" w:pos="426"/>
        </w:tabs>
        <w:spacing w:before="0" w:beforeAutospacing="0" w:after="0" w:afterAutospacing="0"/>
        <w:ind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</w:p>
    <w:p w:rsidR="00F03D7A" w:rsidRPr="00C5388F" w:rsidRDefault="00F03D7A" w:rsidP="00F03D7A">
      <w:pPr>
        <w:pStyle w:val="ac"/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C5388F">
        <w:rPr>
          <w:rFonts w:ascii="Times New Roman" w:hAnsi="Times New Roman" w:cs="Times New Roman"/>
          <w:color w:val="auto"/>
          <w:sz w:val="28"/>
          <w:szCs w:val="28"/>
        </w:rPr>
        <w:t>5.2.</w:t>
      </w:r>
      <w:r w:rsidRPr="00C5388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В Рыбницком филиале госуниверситета с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2019</w:t>
      </w:r>
      <w:r w:rsidRPr="00C5388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года запускают проект «Серебряный университет». Он рассчитан на пенсионеров, которые прошли компьютерные курсы «В ногу со временем», организованные госадминистарцией города и партией «Обновление».</w:t>
      </w:r>
      <w:r w:rsidRPr="00C5388F">
        <w:rPr>
          <w:color w:val="666666"/>
          <w:shd w:val="clear" w:color="auto" w:fill="FFFFFF"/>
        </w:rPr>
        <w:t xml:space="preserve"> </w:t>
      </w:r>
      <w:r>
        <w:rPr>
          <w:color w:val="666666"/>
          <w:shd w:val="clear" w:color="auto" w:fill="FFFFFF"/>
        </w:rPr>
        <w:t> </w:t>
      </w:r>
      <w:r w:rsidRPr="00C5388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В рамках проекта его участники смогут лучше изучить современные технологии, обрести навыки, необходимые для работы в интернете, и освоить правила компьютерной безопасности.</w:t>
      </w:r>
    </w:p>
    <w:p w:rsidR="00F03D7A" w:rsidRPr="005311DF" w:rsidRDefault="00F03D7A" w:rsidP="00F03D7A">
      <w:pPr>
        <w:pStyle w:val="13"/>
        <w:widowControl/>
        <w:numPr>
          <w:ilvl w:val="0"/>
          <w:numId w:val="3"/>
        </w:numPr>
        <w:tabs>
          <w:tab w:val="left" w:pos="426"/>
        </w:tabs>
        <w:autoSpaceDE/>
        <w:autoSpaceDN/>
        <w:adjustRightInd/>
        <w:spacing w:line="276" w:lineRule="auto"/>
        <w:ind w:left="0" w:firstLine="708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Организационная деятельность.</w:t>
      </w:r>
    </w:p>
    <w:p w:rsidR="00F03D7A" w:rsidRPr="005311DF" w:rsidRDefault="00F03D7A" w:rsidP="00F03D7A">
      <w:pPr>
        <w:pStyle w:val="ac"/>
        <w:numPr>
          <w:ilvl w:val="1"/>
          <w:numId w:val="3"/>
        </w:numPr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11DF">
        <w:rPr>
          <w:rFonts w:ascii="Times New Roman" w:hAnsi="Times New Roman" w:cs="Times New Roman"/>
          <w:sz w:val="28"/>
          <w:szCs w:val="28"/>
        </w:rPr>
        <w:t>При поступлении обращений от общественных организаций спортивной направленности госадминистрация берет под свой контроль все организационные вопросы, связанные с безопасностью, порядком, охраной здоровья.</w:t>
      </w:r>
    </w:p>
    <w:p w:rsidR="00F03D7A" w:rsidRPr="005311DF" w:rsidRDefault="00F03D7A" w:rsidP="00F03D7A">
      <w:pPr>
        <w:pStyle w:val="ac"/>
        <w:numPr>
          <w:ilvl w:val="1"/>
          <w:numId w:val="3"/>
        </w:numPr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11DF">
        <w:rPr>
          <w:rFonts w:ascii="Times New Roman" w:hAnsi="Times New Roman" w:cs="Times New Roman"/>
          <w:sz w:val="28"/>
          <w:szCs w:val="28"/>
        </w:rPr>
        <w:t>Оформление договоров на безвозмездную аренду помещений для ОО, находящихся в муниципальной собственности.</w:t>
      </w:r>
    </w:p>
    <w:p w:rsidR="00F03D7A" w:rsidRPr="005311DF" w:rsidRDefault="00F03D7A" w:rsidP="00F03D7A">
      <w:pPr>
        <w:pStyle w:val="ac"/>
        <w:numPr>
          <w:ilvl w:val="1"/>
          <w:numId w:val="3"/>
        </w:numPr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11DF">
        <w:rPr>
          <w:rFonts w:ascii="Times New Roman" w:hAnsi="Times New Roman" w:cs="Times New Roman"/>
          <w:sz w:val="28"/>
          <w:szCs w:val="28"/>
        </w:rPr>
        <w:t>Приглашение на совещания по обсуждению важных вопросов, касающихся жизнедеятельности Рыбницкого района и г. Рыбница.</w:t>
      </w:r>
    </w:p>
    <w:p w:rsidR="00F03D7A" w:rsidRPr="00F82B95" w:rsidRDefault="00F03D7A" w:rsidP="00F03D7A">
      <w:pPr>
        <w:pStyle w:val="ac"/>
        <w:numPr>
          <w:ilvl w:val="0"/>
          <w:numId w:val="3"/>
        </w:numPr>
        <w:shd w:val="clear" w:color="auto" w:fill="FFFFFF"/>
        <w:spacing w:before="0" w:beforeAutospacing="0" w:after="0" w:afterAutospacing="0" w:line="276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5311DF">
        <w:rPr>
          <w:rFonts w:ascii="Times New Roman" w:hAnsi="Times New Roman" w:cs="Times New Roman"/>
          <w:color w:val="auto"/>
          <w:sz w:val="28"/>
          <w:szCs w:val="28"/>
        </w:rPr>
        <w:t>Во исполнение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Поручения</w:t>
      </w:r>
      <w:r w:rsidRPr="005311DF">
        <w:rPr>
          <w:rFonts w:ascii="Times New Roman" w:hAnsi="Times New Roman" w:cs="Times New Roman"/>
          <w:color w:val="auto"/>
          <w:sz w:val="28"/>
          <w:szCs w:val="28"/>
        </w:rPr>
        <w:t xml:space="preserve"> Президента Приднестровской Молдавской Республики от 08.01.2019г. №01.1-15/1 руководством города</w:t>
      </w:r>
      <w:r w:rsidRPr="005311D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от имени Президента Приднестровья матерям новорожденным детей, родившихся 1,7 января, 8 марта, 9 мая, 1 июня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, 2 сентября</w:t>
      </w:r>
      <w:r w:rsidRPr="005311D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вручены подарочные сертификаты, которые дают право на приобретение товаров на </w:t>
      </w:r>
      <w:r w:rsidR="00093103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              </w:t>
      </w:r>
      <w:r w:rsidRPr="005311D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3 тысячи рублей в магазинах ООО «Хайтек», цветы и открытк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и.</w:t>
      </w:r>
    </w:p>
    <w:p w:rsidR="00F03D7A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hd w:val="clear" w:color="auto" w:fill="FFFFFF"/>
        </w:rPr>
      </w:pPr>
      <w:r w:rsidRPr="000234CD">
        <w:rPr>
          <w:rFonts w:ascii="Times New Roman" w:hAnsi="Times New Roman" w:cs="Times New Roman"/>
          <w:color w:val="auto"/>
          <w:shd w:val="clear" w:color="auto" w:fill="FFFFFF"/>
        </w:rPr>
        <w:t xml:space="preserve">1 января родились 3 мальчика            </w:t>
      </w:r>
      <w:r>
        <w:rPr>
          <w:rFonts w:ascii="Times New Roman" w:hAnsi="Times New Roman" w:cs="Times New Roman"/>
          <w:color w:val="auto"/>
          <w:shd w:val="clear" w:color="auto" w:fill="FFFFFF"/>
        </w:rPr>
        <w:t xml:space="preserve">       </w:t>
      </w:r>
      <w:r w:rsidRPr="000234CD">
        <w:rPr>
          <w:rFonts w:ascii="Times New Roman" w:hAnsi="Times New Roman" w:cs="Times New Roman"/>
          <w:color w:val="auto"/>
        </w:rPr>
        <w:t xml:space="preserve">7 января родился 1 мальчик      </w:t>
      </w:r>
      <w:r>
        <w:rPr>
          <w:rFonts w:ascii="Times New Roman" w:hAnsi="Times New Roman" w:cs="Times New Roman"/>
          <w:color w:val="auto"/>
        </w:rPr>
        <w:t xml:space="preserve">            </w:t>
      </w:r>
      <w:r w:rsidR="00093103">
        <w:rPr>
          <w:rFonts w:ascii="Times New Roman" w:hAnsi="Times New Roman" w:cs="Times New Roman"/>
          <w:color w:val="auto"/>
          <w:shd w:val="clear" w:color="auto" w:fill="FFFFFF"/>
        </w:rPr>
        <w:t xml:space="preserve">В День Великой Победы </w:t>
      </w:r>
    </w:p>
    <w:p w:rsidR="00F03D7A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z w:val="16"/>
          <w:szCs w:val="16"/>
          <w:shd w:val="clear" w:color="auto" w:fill="FFFFFF"/>
        </w:rPr>
      </w:pPr>
      <w:r>
        <w:rPr>
          <w:rFonts w:ascii="Times New Roman" w:hAnsi="Times New Roman" w:cs="Times New Roman"/>
          <w:color w:val="auto"/>
          <w:shd w:val="clear" w:color="auto" w:fill="FFFFFF"/>
        </w:rPr>
        <w:t xml:space="preserve">                                                                                                                              </w:t>
      </w:r>
      <w:r w:rsidR="00093103">
        <w:rPr>
          <w:rFonts w:ascii="Times New Roman" w:hAnsi="Times New Roman" w:cs="Times New Roman"/>
          <w:color w:val="auto"/>
          <w:shd w:val="clear" w:color="auto" w:fill="FFFFFF"/>
        </w:rPr>
        <w:t xml:space="preserve">           </w:t>
      </w:r>
      <w:r w:rsidRPr="000234CD">
        <w:rPr>
          <w:rFonts w:ascii="Times New Roman" w:hAnsi="Times New Roman" w:cs="Times New Roman"/>
          <w:color w:val="auto"/>
          <w:shd w:val="clear" w:color="auto" w:fill="FFFFFF"/>
        </w:rPr>
        <w:t>родилась</w:t>
      </w:r>
      <w:r w:rsidR="00093103">
        <w:rPr>
          <w:rFonts w:ascii="Times New Roman" w:hAnsi="Times New Roman" w:cs="Times New Roman"/>
          <w:color w:val="auto"/>
          <w:shd w:val="clear" w:color="auto" w:fill="FFFFFF"/>
        </w:rPr>
        <w:t xml:space="preserve"> девочка</w:t>
      </w:r>
      <w:r w:rsidRPr="000234CD">
        <w:rPr>
          <w:rFonts w:ascii="Times New Roman" w:hAnsi="Times New Roman" w:cs="Times New Roman"/>
          <w:color w:val="auto"/>
          <w:shd w:val="clear" w:color="auto" w:fill="FFFFFF"/>
        </w:rPr>
        <w:t xml:space="preserve"> </w:t>
      </w:r>
      <w:r w:rsidR="00093103">
        <w:rPr>
          <w:rFonts w:ascii="Times New Roman" w:hAnsi="Times New Roman" w:cs="Times New Roman"/>
          <w:color w:val="auto"/>
          <w:shd w:val="clear" w:color="auto" w:fill="FFFFFF"/>
        </w:rPr>
        <w:t xml:space="preserve"> </w:t>
      </w:r>
    </w:p>
    <w:p w:rsidR="00F03D7A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0" distB="0" distL="114300" distR="114300" simplePos="0" relativeHeight="251771392" behindDoc="0" locked="0" layoutInCell="1" allowOverlap="1" wp14:anchorId="74406BCB" wp14:editId="66743E49">
            <wp:simplePos x="0" y="0"/>
            <wp:positionH relativeFrom="column">
              <wp:posOffset>-3810</wp:posOffset>
            </wp:positionH>
            <wp:positionV relativeFrom="paragraph">
              <wp:posOffset>10795</wp:posOffset>
            </wp:positionV>
            <wp:extent cx="1590675" cy="1581150"/>
            <wp:effectExtent l="0" t="0" r="9525" b="0"/>
            <wp:wrapSquare wrapText="bothSides"/>
            <wp:docPr id="132" name="Рисунок 132" descr="D:\обща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бщая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547"/>
                    <a:stretch/>
                  </pic:blipFill>
                  <pic:spPr bwMode="auto">
                    <a:xfrm>
                      <a:off x="0" y="0"/>
                      <a:ext cx="15906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148653CF" wp14:editId="0049E526">
            <wp:extent cx="1638300" cy="1533525"/>
            <wp:effectExtent l="0" t="0" r="0" b="9525"/>
            <wp:docPr id="133" name="Рисунок 133" descr="D:\обща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бщая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241"/>
                    <a:stretch/>
                  </pic:blipFill>
                  <pic:spPr bwMode="auto">
                    <a:xfrm>
                      <a:off x="0" y="0"/>
                      <a:ext cx="1639471" cy="153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2DE89815" wp14:editId="4F1F16BA">
            <wp:extent cx="1377818" cy="1428750"/>
            <wp:effectExtent l="0" t="0" r="0" b="0"/>
            <wp:docPr id="134" name="Рисунок 134" descr="15 Ð¼Ð°Ñ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5 Ð¼Ð°Ñ (2)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93"/>
                    <a:stretch/>
                  </pic:blipFill>
                  <pic:spPr bwMode="auto">
                    <a:xfrm>
                      <a:off x="0" y="0"/>
                      <a:ext cx="1379666" cy="143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577" w:rsidRDefault="002B0577" w:rsidP="00F03D7A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hAnsi="Times New Roman"/>
          <w:sz w:val="20"/>
          <w:szCs w:val="20"/>
          <w:shd w:val="clear" w:color="auto" w:fill="FFFFFF"/>
        </w:rPr>
      </w:pPr>
    </w:p>
    <w:p w:rsidR="00F03D7A" w:rsidRPr="007A507B" w:rsidRDefault="00F03D7A" w:rsidP="007A507B">
      <w:pPr>
        <w:pStyle w:val="ac"/>
        <w:shd w:val="clear" w:color="auto" w:fill="FFFFFF"/>
        <w:spacing w:before="0" w:beforeAutospacing="0" w:after="0" w:afterAutospacing="0"/>
        <w:jc w:val="center"/>
        <w:textAlignment w:val="baseline"/>
        <w:rPr>
          <w:rFonts w:ascii="Times New Roman" w:hAnsi="Times New Roman" w:cs="Times New Roman"/>
          <w:color w:val="auto"/>
          <w:shd w:val="clear" w:color="auto" w:fill="FFFFFF"/>
        </w:rPr>
      </w:pPr>
      <w:r w:rsidRPr="007A507B">
        <w:rPr>
          <w:rFonts w:ascii="Times New Roman" w:hAnsi="Times New Roman" w:cs="Times New Roman"/>
          <w:color w:val="auto"/>
          <w:shd w:val="clear" w:color="auto" w:fill="FFFFFF"/>
        </w:rPr>
        <w:lastRenderedPageBreak/>
        <w:t>В Международный женский день       В День защиты детей в Рыбнице              В день образования ПМР</w:t>
      </w:r>
    </w:p>
    <w:p w:rsidR="00F03D7A" w:rsidRPr="007A507B" w:rsidRDefault="00F03D7A" w:rsidP="007A507B">
      <w:pPr>
        <w:pStyle w:val="ac"/>
        <w:shd w:val="clear" w:color="auto" w:fill="FFFFFF"/>
        <w:spacing w:before="0" w:beforeAutospacing="0" w:after="0" w:afterAutospacing="0"/>
        <w:jc w:val="center"/>
        <w:textAlignment w:val="baseline"/>
        <w:rPr>
          <w:rFonts w:ascii="Times New Roman" w:hAnsi="Times New Roman" w:cs="Times New Roman"/>
          <w:color w:val="auto"/>
          <w:shd w:val="clear" w:color="auto" w:fill="FFFFFF"/>
        </w:rPr>
      </w:pPr>
      <w:r w:rsidRPr="000234CD">
        <w:rPr>
          <w:rFonts w:ascii="Times New Roman" w:hAnsi="Times New Roman" w:cs="Times New Roman"/>
          <w:color w:val="auto"/>
          <w:shd w:val="clear" w:color="auto" w:fill="FFFFFF"/>
        </w:rPr>
        <w:t xml:space="preserve">родилась девочка   </w:t>
      </w:r>
      <w:r w:rsidRPr="007A507B">
        <w:rPr>
          <w:rFonts w:ascii="Times New Roman" w:hAnsi="Times New Roman" w:cs="Times New Roman"/>
          <w:color w:val="auto"/>
          <w:shd w:val="clear" w:color="auto" w:fill="FFFFFF"/>
        </w:rPr>
        <w:t xml:space="preserve">                   </w:t>
      </w:r>
      <w:r w:rsidRPr="000234CD">
        <w:rPr>
          <w:rFonts w:ascii="Times New Roman" w:hAnsi="Times New Roman" w:cs="Times New Roman"/>
          <w:color w:val="auto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auto"/>
          <w:shd w:val="clear" w:color="auto" w:fill="FFFFFF"/>
        </w:rPr>
        <w:t xml:space="preserve">          </w:t>
      </w:r>
      <w:r w:rsidRPr="007A507B">
        <w:rPr>
          <w:rFonts w:ascii="Times New Roman" w:hAnsi="Times New Roman" w:cs="Times New Roman"/>
          <w:color w:val="auto"/>
          <w:shd w:val="clear" w:color="auto" w:fill="FFFFFF"/>
        </w:rPr>
        <w:t xml:space="preserve">родилась девочка                            </w:t>
      </w:r>
      <w:r w:rsidRPr="000234CD">
        <w:rPr>
          <w:rFonts w:ascii="Times New Roman" w:hAnsi="Times New Roman" w:cs="Times New Roman"/>
          <w:color w:val="auto"/>
          <w:shd w:val="clear" w:color="auto" w:fill="FFFFFF"/>
        </w:rPr>
        <w:t>в Рыбнице родился мальчик</w:t>
      </w:r>
    </w:p>
    <w:p w:rsidR="00F03D7A" w:rsidRPr="007A507B" w:rsidRDefault="00F03D7A" w:rsidP="007A507B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hd w:val="clear" w:color="auto" w:fill="FFFFFF"/>
        </w:rPr>
      </w:pPr>
    </w:p>
    <w:p w:rsidR="00F03D7A" w:rsidRPr="007A507B" w:rsidRDefault="002B0577" w:rsidP="007A507B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hd w:val="clear" w:color="auto" w:fill="FFFFFF"/>
        </w:rPr>
      </w:pPr>
      <w:r w:rsidRPr="007A507B">
        <w:rPr>
          <w:rFonts w:ascii="Times New Roman" w:hAnsi="Times New Roman" w:cs="Times New Roman"/>
          <w:noProof/>
          <w:color w:val="auto"/>
          <w:shd w:val="clear" w:color="auto" w:fill="FFFFFF"/>
        </w:rPr>
        <w:drawing>
          <wp:anchor distT="0" distB="0" distL="114300" distR="114300" simplePos="0" relativeHeight="251757056" behindDoc="0" locked="0" layoutInCell="1" allowOverlap="1" wp14:anchorId="1DFDEC6E" wp14:editId="316409EF">
            <wp:simplePos x="0" y="0"/>
            <wp:positionH relativeFrom="column">
              <wp:posOffset>-3810</wp:posOffset>
            </wp:positionH>
            <wp:positionV relativeFrom="paragraph">
              <wp:posOffset>70485</wp:posOffset>
            </wp:positionV>
            <wp:extent cx="1628775" cy="1371600"/>
            <wp:effectExtent l="0" t="0" r="9525" b="0"/>
            <wp:wrapSquare wrapText="bothSides"/>
            <wp:docPr id="135" name="Рисунок 135" descr="Ð Ð¾Ð´Ð´Ð¾Ð¼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Ð Ð¾Ð´Ð´Ð¾Ð¼ (2)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3D7A" w:rsidRPr="007A507B">
        <w:rPr>
          <w:rFonts w:ascii="Times New Roman" w:hAnsi="Times New Roman" w:cs="Times New Roman"/>
          <w:color w:val="auto"/>
          <w:shd w:val="clear" w:color="auto" w:fill="FFFFFF"/>
        </w:rPr>
        <w:t xml:space="preserve">          </w:t>
      </w:r>
      <w:r w:rsidR="00F03D7A" w:rsidRPr="007A507B">
        <w:rPr>
          <w:rFonts w:ascii="Times New Roman" w:hAnsi="Times New Roman" w:cs="Times New Roman"/>
          <w:noProof/>
          <w:color w:val="auto"/>
          <w:shd w:val="clear" w:color="auto" w:fill="FFFFFF"/>
        </w:rPr>
        <w:drawing>
          <wp:inline distT="0" distB="0" distL="0" distR="0" wp14:anchorId="20916786" wp14:editId="053D4BE3">
            <wp:extent cx="1543236" cy="1438275"/>
            <wp:effectExtent l="0" t="0" r="0" b="0"/>
            <wp:docPr id="136" name="Рисунок 136" descr="http://rybnitsa.org/wp-content/uploads/2019/06/%D0%9D%D0%BE%D0%B2%D0%BE%D1%80%D0%BE%D0%B6%D0%B4%D0%B5%D0%BD%D0%BD%D0%B0%D1%8F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rybnitsa.org/wp-content/uploads/2019/06/%D0%9D%D0%BE%D0%B2%D0%BE%D1%80%D0%BE%D0%B6%D0%B4%D0%B5%D0%BD%D0%BD%D0%B0%D1%8F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66" b="-1"/>
                    <a:stretch/>
                  </pic:blipFill>
                  <pic:spPr bwMode="auto">
                    <a:xfrm>
                      <a:off x="0" y="0"/>
                      <a:ext cx="1561675" cy="145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3D7A" w:rsidRPr="007A507B">
        <w:rPr>
          <w:rFonts w:ascii="Times New Roman" w:hAnsi="Times New Roman" w:cs="Times New Roman"/>
          <w:color w:val="auto"/>
          <w:shd w:val="clear" w:color="auto" w:fill="FFFFFF"/>
        </w:rPr>
        <w:t xml:space="preserve">         </w:t>
      </w:r>
      <w:r w:rsidRPr="007A507B">
        <w:rPr>
          <w:rFonts w:ascii="Times New Roman" w:hAnsi="Times New Roman" w:cs="Times New Roman"/>
          <w:noProof/>
          <w:color w:val="auto"/>
          <w:shd w:val="clear" w:color="auto" w:fill="FFFFFF"/>
        </w:rPr>
        <w:drawing>
          <wp:inline distT="0" distB="0" distL="0" distR="0" wp14:anchorId="56A467B7" wp14:editId="7C2BC8FE">
            <wp:extent cx="1714500" cy="1438275"/>
            <wp:effectExtent l="0" t="0" r="0" b="9525"/>
            <wp:docPr id="137" name="Рисунок 137" descr="6 ÑÐµÐ½ÑÑÐ±ÑÑ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 ÑÐµÐ½ÑÑÐ±ÑÑ (1)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1"/>
                    <a:stretch/>
                  </pic:blipFill>
                  <pic:spPr bwMode="auto">
                    <a:xfrm>
                      <a:off x="0" y="0"/>
                      <a:ext cx="1722120" cy="144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3D7A" w:rsidRPr="007A507B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hd w:val="clear" w:color="auto" w:fill="FFFFFF"/>
        </w:rPr>
      </w:pPr>
    </w:p>
    <w:p w:rsidR="00F03D7A" w:rsidRPr="007A507B" w:rsidRDefault="00F03D7A" w:rsidP="007A507B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7A507B">
        <w:rPr>
          <w:rFonts w:ascii="Times New Roman" w:eastAsia="Calibri" w:hAnsi="Times New Roman"/>
          <w:sz w:val="28"/>
          <w:szCs w:val="28"/>
          <w:lang w:eastAsia="en-US"/>
        </w:rPr>
        <w:t>В зимний период 2019 года с целью временного размещения граждан, которые могут пострадать в связи с осложнением метеорологических условий из-за резкого понижения температуры,  на территории города Рыбницы и Рыбницкого района  действовали круглосуточные пункты обогрева.  В функции, которых входило:</w:t>
      </w:r>
    </w:p>
    <w:p w:rsidR="00F03D7A" w:rsidRPr="007A507B" w:rsidRDefault="00093103" w:rsidP="007A507B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- </w:t>
      </w:r>
      <w:r w:rsidR="00F03D7A" w:rsidRPr="007A507B">
        <w:rPr>
          <w:rFonts w:ascii="Times New Roman" w:eastAsia="Calibri" w:hAnsi="Times New Roman"/>
          <w:sz w:val="28"/>
          <w:szCs w:val="28"/>
          <w:lang w:eastAsia="en-US"/>
        </w:rPr>
        <w:t>временное размещение лиц на период экстремально низких температур  воздуха;</w:t>
      </w:r>
    </w:p>
    <w:p w:rsidR="00F03D7A" w:rsidRPr="007A507B" w:rsidRDefault="00093103" w:rsidP="007A507B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- </w:t>
      </w:r>
      <w:r w:rsidR="00F03D7A" w:rsidRPr="007A507B">
        <w:rPr>
          <w:rFonts w:ascii="Times New Roman" w:eastAsia="Calibri" w:hAnsi="Times New Roman"/>
          <w:sz w:val="28"/>
          <w:szCs w:val="28"/>
          <w:lang w:eastAsia="en-US"/>
        </w:rPr>
        <w:t>обеспечение размещаемых в пункте лиц питанием;</w:t>
      </w:r>
    </w:p>
    <w:p w:rsidR="00F03D7A" w:rsidRPr="007A507B" w:rsidRDefault="00093103" w:rsidP="007A507B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- </w:t>
      </w:r>
      <w:r w:rsidR="00F03D7A" w:rsidRPr="007A507B">
        <w:rPr>
          <w:rFonts w:ascii="Times New Roman" w:eastAsia="Calibri" w:hAnsi="Times New Roman"/>
          <w:sz w:val="28"/>
          <w:szCs w:val="28"/>
          <w:lang w:eastAsia="en-US"/>
        </w:rPr>
        <w:t>обеспечение, в случае необходимости, оказания размещаемым лицам медицинской помощи.</w:t>
      </w:r>
    </w:p>
    <w:p w:rsidR="00F03D7A" w:rsidRPr="007A507B" w:rsidRDefault="00F03D7A" w:rsidP="00093103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7A507B">
        <w:rPr>
          <w:rFonts w:ascii="Times New Roman" w:eastAsia="Calibri" w:hAnsi="Times New Roman"/>
          <w:sz w:val="28"/>
          <w:szCs w:val="28"/>
          <w:lang w:eastAsia="en-US"/>
        </w:rPr>
        <w:t>Руководством города проводилось инспектир</w:t>
      </w:r>
      <w:r w:rsidR="00093103">
        <w:rPr>
          <w:rFonts w:ascii="Times New Roman" w:eastAsia="Calibri" w:hAnsi="Times New Roman"/>
          <w:sz w:val="28"/>
          <w:szCs w:val="28"/>
          <w:lang w:eastAsia="en-US"/>
        </w:rPr>
        <w:t>ование работ пунктов обогрева,</w:t>
      </w:r>
      <w:r w:rsidRPr="007A507B">
        <w:rPr>
          <w:rFonts w:ascii="Times New Roman" w:eastAsia="Calibri" w:hAnsi="Times New Roman"/>
          <w:sz w:val="28"/>
          <w:szCs w:val="28"/>
          <w:lang w:eastAsia="en-US"/>
        </w:rPr>
        <w:t xml:space="preserve"> который находится на базе МУ «Дом для одиноких престарелых и инвалидов, ветеранов войны, труда и военной службы» в селе Воронково.</w:t>
      </w:r>
    </w:p>
    <w:p w:rsidR="00F03D7A" w:rsidRDefault="00F03D7A" w:rsidP="00F03D7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9AA9EB" wp14:editId="71756650">
            <wp:extent cx="2305050" cy="2228850"/>
            <wp:effectExtent l="0" t="0" r="0" b="0"/>
            <wp:docPr id="138" name="Рисунок 138" descr="ÐÑÐ½ÐºÑ Ð¾Ð±Ð¾Ð³ÑÐµÐ²Ð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ÐÑÐ½ÐºÑ Ð¾Ð±Ð¾Ð³ÑÐµÐ²Ð° (1)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E306B2" wp14:editId="0384A945">
            <wp:extent cx="2295525" cy="2181225"/>
            <wp:effectExtent l="0" t="0" r="0" b="9525"/>
            <wp:docPr id="139" name="Рисунок 139" descr="ÐÑÐ½ÐºÑ Ð¾Ð±Ð¾Ð³ÑÐµÐ²Ð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ÐÑÐ½ÐºÑ Ð¾Ð±Ð¾Ð³ÑÐµÐ²Ð° (2)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95" cy="218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5311DF" w:rsidRDefault="00F03D7A" w:rsidP="00F03D7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03D7A" w:rsidRPr="005311DF" w:rsidRDefault="00F03D7A" w:rsidP="00F03D7A">
      <w:pPr>
        <w:pStyle w:val="ac"/>
        <w:numPr>
          <w:ilvl w:val="0"/>
          <w:numId w:val="3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5311D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Существует традиция поздравлять долгожителей города с вручением памятных подарков и цветов</w:t>
      </w:r>
    </w:p>
    <w:p w:rsidR="00093103" w:rsidRDefault="00093103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</w:p>
    <w:p w:rsidR="00093103" w:rsidRDefault="00093103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</w:p>
    <w:p w:rsidR="00093103" w:rsidRDefault="00093103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</w:p>
    <w:p w:rsidR="00093103" w:rsidRDefault="00093103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</w:p>
    <w:p w:rsidR="00093103" w:rsidRDefault="00093103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</w:p>
    <w:p w:rsidR="00093103" w:rsidRDefault="00093103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</w:p>
    <w:p w:rsidR="00093103" w:rsidRDefault="00093103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</w:p>
    <w:p w:rsidR="00F03D7A" w:rsidRDefault="00F03D7A" w:rsidP="00F03D7A">
      <w:pPr>
        <w:pStyle w:val="ac"/>
        <w:shd w:val="clear" w:color="auto" w:fill="FFFFFF"/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</w:pPr>
      <w:r w:rsidRPr="00796433"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lastRenderedPageBreak/>
        <w:t>95-й юбилей ветеран</w:t>
      </w:r>
      <w:r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>ов</w:t>
      </w:r>
      <w:r w:rsidRPr="00796433"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 xml:space="preserve"> Великой Отечественной войны</w:t>
      </w:r>
    </w:p>
    <w:p w:rsidR="00F03D7A" w:rsidRPr="00B346AA" w:rsidRDefault="00F03D7A" w:rsidP="00F03D7A">
      <w:pPr>
        <w:pStyle w:val="ac"/>
        <w:shd w:val="clear" w:color="auto" w:fill="FFFFFF"/>
        <w:spacing w:before="0" w:beforeAutospacing="0" w:after="0" w:afterAutospacing="0"/>
        <w:ind w:left="2020" w:firstLine="104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796433"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>Павла Хлыстала</w:t>
      </w:r>
      <w:r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ab/>
      </w:r>
      <w:r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ab/>
      </w:r>
      <w:r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ab/>
      </w:r>
      <w:r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ab/>
      </w:r>
      <w:r w:rsidRPr="00796433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Pr="00EC18C9">
        <w:rPr>
          <w:rFonts w:ascii="Times New Roman" w:hAnsi="Times New Roman" w:cs="Times New Roman"/>
          <w:color w:val="auto"/>
          <w:sz w:val="22"/>
          <w:szCs w:val="22"/>
          <w:shd w:val="clear" w:color="auto" w:fill="FFFFFF"/>
        </w:rPr>
        <w:t>Алексея Козака</w:t>
      </w:r>
    </w:p>
    <w:p w:rsidR="00F03D7A" w:rsidRPr="005311DF" w:rsidRDefault="00F03D7A" w:rsidP="00F03D7A">
      <w:pPr>
        <w:pStyle w:val="ac"/>
        <w:shd w:val="clear" w:color="auto" w:fill="FFFFFF"/>
        <w:spacing w:before="0" w:beforeAutospacing="0" w:after="0" w:afterAutospacing="0"/>
        <w:ind w:left="604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5311D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3917BA" wp14:editId="794FE2BB">
            <wp:extent cx="2684912" cy="1657350"/>
            <wp:effectExtent l="0" t="0" r="1270" b="0"/>
            <wp:docPr id="140" name="Рисунок 140" descr="ÐÐµÑÐµÑÐ°Ð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ÐÐµÑÐµÑÐ°Ð½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566" cy="166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A0790" wp14:editId="63C0DAE1">
            <wp:extent cx="2714625" cy="1647825"/>
            <wp:effectExtent l="0" t="0" r="9525" b="9525"/>
            <wp:docPr id="141" name="Рисунок 141" descr="2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 (14)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029" cy="164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Default="00F03D7A" w:rsidP="00F03D7A">
      <w:pPr>
        <w:pStyle w:val="ac"/>
        <w:shd w:val="clear" w:color="auto" w:fill="FFFFFF"/>
        <w:spacing w:before="0" w:beforeAutospacing="0" w:after="0" w:afterAutospacing="0"/>
        <w:ind w:left="604"/>
        <w:jc w:val="both"/>
        <w:textAlignment w:val="baseline"/>
        <w:rPr>
          <w:color w:val="666666"/>
          <w:shd w:val="clear" w:color="auto" w:fill="FFFFFF"/>
        </w:rPr>
      </w:pPr>
    </w:p>
    <w:p w:rsidR="00F03D7A" w:rsidRDefault="00F03D7A" w:rsidP="00F03D7A">
      <w:pPr>
        <w:pStyle w:val="ac"/>
        <w:shd w:val="clear" w:color="auto" w:fill="FFFFFF"/>
        <w:tabs>
          <w:tab w:val="left" w:pos="7605"/>
        </w:tabs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EC18C9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Труженице тыла Любови Мазур исполнилось 100 лет</w:t>
      </w:r>
    </w:p>
    <w:p w:rsidR="00F03D7A" w:rsidRDefault="00F03D7A" w:rsidP="00F03D7A">
      <w:pPr>
        <w:pStyle w:val="ac"/>
        <w:shd w:val="clear" w:color="auto" w:fill="FFFFFF"/>
        <w:tabs>
          <w:tab w:val="left" w:pos="7605"/>
        </w:tabs>
        <w:spacing w:before="0" w:beforeAutospacing="0" w:after="0" w:afterAutospacing="0"/>
        <w:ind w:left="604"/>
        <w:jc w:val="center"/>
        <w:textAlignment w:val="baseline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</w:p>
    <w:p w:rsidR="00F03D7A" w:rsidRDefault="00F03D7A" w:rsidP="00F03D7A">
      <w:pPr>
        <w:pStyle w:val="ac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5A6215CC" wp14:editId="7FEB1EDA">
            <wp:extent cx="2886075" cy="1929185"/>
            <wp:effectExtent l="0" t="0" r="0" b="0"/>
            <wp:docPr id="142" name="Рисунок 142" descr="100 Ð»ÐµÑ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 Ð»ÐµÑ (7)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501" cy="193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0B9909" wp14:editId="29FAFA9D">
            <wp:extent cx="2568959" cy="1933575"/>
            <wp:effectExtent l="0" t="0" r="3175" b="0"/>
            <wp:docPr id="143" name="Рисунок 143" descr="100 Ð»ÐµÑ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00 Ð»ÐµÑ (2)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08" cy="193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5311DF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</w:p>
    <w:p w:rsidR="00F03D7A" w:rsidRPr="002B0577" w:rsidRDefault="00F03D7A" w:rsidP="002B0577">
      <w:pPr>
        <w:pStyle w:val="ab"/>
        <w:numPr>
          <w:ilvl w:val="0"/>
          <w:numId w:val="3"/>
        </w:numPr>
        <w:shd w:val="clear" w:color="auto" w:fill="FFFFFF"/>
        <w:spacing w:after="0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B0577">
        <w:rPr>
          <w:rFonts w:ascii="Times New Roman" w:hAnsi="Times New Roman"/>
          <w:sz w:val="28"/>
          <w:szCs w:val="28"/>
        </w:rPr>
        <w:t>По инициативе госадминистрации в преддверии Дня освобождения города Рыбницы проведена акция по озеленению аллей городского парка с участием руководства города, воспитанников специальной коррекционной школы,</w:t>
      </w:r>
      <w:r w:rsidRPr="002B0577">
        <w:rPr>
          <w:rFonts w:ascii="Times New Roman" w:hAnsi="Times New Roman"/>
          <w:sz w:val="28"/>
          <w:szCs w:val="28"/>
          <w:shd w:val="clear" w:color="auto" w:fill="FFFFFF"/>
        </w:rPr>
        <w:t xml:space="preserve"> членов городского штаба «Юный эколог Приднестровья» и специалистов службы озеленения МУП «Рыбницкое предприятие коммунального хозяйства и благоустройства».</w:t>
      </w:r>
    </w:p>
    <w:p w:rsidR="00F03D7A" w:rsidRDefault="00F03D7A" w:rsidP="00F03D7A">
      <w:pPr>
        <w:pStyle w:val="ab"/>
        <w:shd w:val="clear" w:color="auto" w:fill="FFFFFF"/>
        <w:ind w:left="0"/>
        <w:jc w:val="center"/>
        <w:textAlignment w:val="baseline"/>
        <w:rPr>
          <w:noProof/>
          <w:sz w:val="28"/>
          <w:szCs w:val="28"/>
        </w:rPr>
      </w:pPr>
      <w:r w:rsidRPr="005311DF">
        <w:rPr>
          <w:color w:val="666666"/>
          <w:sz w:val="28"/>
          <w:szCs w:val="28"/>
        </w:rPr>
        <w:t>.</w:t>
      </w:r>
      <w:r w:rsidRPr="005311DF">
        <w:rPr>
          <w:noProof/>
          <w:sz w:val="28"/>
          <w:szCs w:val="28"/>
        </w:rPr>
        <w:t xml:space="preserve"> </w:t>
      </w:r>
      <w:r w:rsidRPr="005311DF">
        <w:rPr>
          <w:noProof/>
          <w:sz w:val="28"/>
          <w:szCs w:val="28"/>
          <w:lang w:eastAsia="ru-RU"/>
        </w:rPr>
        <w:drawing>
          <wp:inline distT="0" distB="0" distL="0" distR="0" wp14:anchorId="74D84876" wp14:editId="2860C53D">
            <wp:extent cx="1695450" cy="2238375"/>
            <wp:effectExtent l="0" t="0" r="0" b="9525"/>
            <wp:docPr id="144" name="Рисунок 144" descr="ÐÐµÑÐµÐ²ÑÑ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ÐÐµÑÐµÐ²ÑÑ (3)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656" cy="224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noProof/>
          <w:sz w:val="28"/>
          <w:szCs w:val="28"/>
        </w:rPr>
        <w:t xml:space="preserve"> </w:t>
      </w:r>
      <w:r w:rsidRPr="005311DF">
        <w:rPr>
          <w:noProof/>
          <w:sz w:val="28"/>
          <w:szCs w:val="28"/>
          <w:lang w:eastAsia="ru-RU"/>
        </w:rPr>
        <w:drawing>
          <wp:inline distT="0" distB="0" distL="0" distR="0" wp14:anchorId="237B7E11" wp14:editId="53A021E6">
            <wp:extent cx="2514009" cy="2171700"/>
            <wp:effectExtent l="0" t="0" r="635" b="0"/>
            <wp:docPr id="145" name="Рисунок 145" descr="ÐÐµÑÐµÐ²ÑÑ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ÐµÑÐµÐ²ÑÑ (1)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4"/>
                    <a:stretch/>
                  </pic:blipFill>
                  <pic:spPr bwMode="auto">
                    <a:xfrm>
                      <a:off x="0" y="0"/>
                      <a:ext cx="2514078" cy="217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103" w:rsidRDefault="00093103" w:rsidP="00F03D7A">
      <w:pPr>
        <w:pStyle w:val="ab"/>
        <w:shd w:val="clear" w:color="auto" w:fill="FFFFFF"/>
        <w:ind w:left="0"/>
        <w:jc w:val="center"/>
        <w:textAlignment w:val="baseline"/>
        <w:rPr>
          <w:noProof/>
          <w:sz w:val="28"/>
          <w:szCs w:val="28"/>
        </w:rPr>
      </w:pPr>
    </w:p>
    <w:p w:rsidR="00093103" w:rsidRPr="005311DF" w:rsidRDefault="00093103" w:rsidP="00F03D7A">
      <w:pPr>
        <w:pStyle w:val="ab"/>
        <w:shd w:val="clear" w:color="auto" w:fill="FFFFFF"/>
        <w:ind w:left="0"/>
        <w:jc w:val="center"/>
        <w:textAlignment w:val="baseline"/>
        <w:rPr>
          <w:sz w:val="28"/>
          <w:szCs w:val="28"/>
        </w:rPr>
      </w:pPr>
    </w:p>
    <w:p w:rsidR="00F03D7A" w:rsidRPr="005311DF" w:rsidRDefault="00F03D7A" w:rsidP="002B0577">
      <w:pPr>
        <w:pStyle w:val="ac"/>
        <w:numPr>
          <w:ilvl w:val="0"/>
          <w:numId w:val="3"/>
        </w:numPr>
        <w:shd w:val="clear" w:color="auto" w:fill="FFFFFF"/>
        <w:spacing w:before="0" w:beforeAutospacing="0" w:after="0" w:afterAutospacing="0" w:line="276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5311DF">
        <w:rPr>
          <w:rFonts w:ascii="Times New Roman" w:eastAsiaTheme="minorEastAsia" w:hAnsi="Times New Roman" w:cs="Times New Roman"/>
          <w:color w:val="auto"/>
          <w:sz w:val="28"/>
          <w:szCs w:val="28"/>
          <w:shd w:val="clear" w:color="auto" w:fill="FFFFFF"/>
        </w:rPr>
        <w:lastRenderedPageBreak/>
        <w:t>В преддверии празднования 75-летия освобождения Рыбницы от немецко-фашистских захватчиков состоялось открытие ДОТа. Волонтёры при поддержке МУП «РПКХБ» и  «Спецавтохозяйство»  привели прилегающую к объекту территорию в надлежащее состояние.</w:t>
      </w:r>
    </w:p>
    <w:p w:rsidR="00F03D7A" w:rsidRPr="005311DF" w:rsidRDefault="00F03D7A" w:rsidP="00F03D7A">
      <w:pPr>
        <w:pStyle w:val="ac"/>
        <w:shd w:val="clear" w:color="auto" w:fill="FFFFFF"/>
        <w:spacing w:before="0" w:beforeAutospacing="0" w:after="0" w:afterAutospacing="0"/>
        <w:jc w:val="center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5311D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7C4727" wp14:editId="29C27358">
            <wp:extent cx="2863713" cy="1724025"/>
            <wp:effectExtent l="0" t="0" r="0" b="0"/>
            <wp:docPr id="146" name="Рисунок 146" descr="ÐÐÐ¢ 29 Ð¼Ð°ÑÑÐ°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ÐÐÐ¢ 29 Ð¼Ð°ÑÑÐ° (10)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54" cy="172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eastAsiaTheme="minorEastAsia" w:hAnsi="Times New Roman" w:cs="Times New Roman"/>
          <w:color w:val="666666"/>
          <w:sz w:val="28"/>
          <w:szCs w:val="28"/>
          <w:shd w:val="clear" w:color="auto" w:fill="FFFFFF"/>
        </w:rPr>
        <w:t>.</w:t>
      </w:r>
      <w:r w:rsidRPr="005311D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5311D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CFB815" wp14:editId="72D5D18C">
            <wp:extent cx="2750150" cy="1704975"/>
            <wp:effectExtent l="0" t="0" r="0" b="0"/>
            <wp:docPr id="147" name="Рисунок 147" descr="ÐÐÐ¢ 29 Ð¼Ð°ÑÑÐ°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ÐÐÐ¢ 29 Ð¼Ð°ÑÑÐ° (5)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920" cy="171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2B0577" w:rsidRDefault="00F03D7A" w:rsidP="002B0577">
      <w:pPr>
        <w:pStyle w:val="ab"/>
        <w:numPr>
          <w:ilvl w:val="0"/>
          <w:numId w:val="3"/>
        </w:numPr>
        <w:shd w:val="clear" w:color="auto" w:fill="FFFFFF"/>
        <w:spacing w:after="0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B0577">
        <w:rPr>
          <w:rFonts w:ascii="Times New Roman" w:hAnsi="Times New Roman"/>
          <w:sz w:val="28"/>
          <w:szCs w:val="28"/>
        </w:rPr>
        <w:t>По инициативе госадминистрации, управления культуры и музейного объединения в преддверии 75-й годовщины освобождения города от немецко-фашистских захватчиков в Рыбнице стартовала акция «Семья героя помнит подвиг».</w:t>
      </w:r>
    </w:p>
    <w:p w:rsidR="00F03D7A" w:rsidRPr="002B0577" w:rsidRDefault="00F03D7A" w:rsidP="002B0577">
      <w:pPr>
        <w:shd w:val="clear" w:color="auto" w:fill="FFFFFF"/>
        <w:spacing w:after="0"/>
        <w:ind w:firstLine="604"/>
        <w:jc w:val="both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  <w:r w:rsidRPr="002B0577">
        <w:rPr>
          <w:rFonts w:ascii="Times New Roman" w:eastAsia="Times New Roman" w:hAnsi="Times New Roman"/>
          <w:sz w:val="28"/>
          <w:szCs w:val="28"/>
        </w:rPr>
        <w:t xml:space="preserve">Чтобы память каждой семьи сделать общей гордостью, жителям города и района предлагалось передать памятные вещи солдат для временного экспонирования на общегородской выставке, которая состоялась 9 мая </w:t>
      </w:r>
      <w:r w:rsidR="00093103">
        <w:rPr>
          <w:rFonts w:ascii="Times New Roman" w:eastAsia="Times New Roman" w:hAnsi="Times New Roman"/>
          <w:sz w:val="28"/>
          <w:szCs w:val="28"/>
        </w:rPr>
        <w:t xml:space="preserve">            </w:t>
      </w:r>
      <w:r w:rsidRPr="002B0577">
        <w:rPr>
          <w:rFonts w:ascii="Times New Roman" w:eastAsia="Times New Roman" w:hAnsi="Times New Roman"/>
          <w:sz w:val="28"/>
          <w:szCs w:val="28"/>
        </w:rPr>
        <w:t>2019 года.</w:t>
      </w:r>
      <w:r w:rsidRPr="002B0577">
        <w:rPr>
          <w:rFonts w:ascii="Times New Roman" w:hAnsi="Times New Roman"/>
          <w:sz w:val="28"/>
          <w:szCs w:val="28"/>
          <w:shd w:val="clear" w:color="auto" w:fill="FFFFFF"/>
        </w:rPr>
        <w:t xml:space="preserve"> Жители города предоставили личные вещи своих родных – военные документы, фотографии, наградные книжки, фронтовые письма, открытки, вырезки из газет, рукописные воспоминания для временного экспонирования. Некоторые рыбничане передали памятные вещи в дар музею Боевой славы.</w:t>
      </w:r>
      <w:r w:rsidRPr="002B0577">
        <w:rPr>
          <w:rFonts w:ascii="Times New Roman" w:hAnsi="Times New Roman"/>
          <w:noProof/>
          <w:sz w:val="28"/>
          <w:szCs w:val="28"/>
        </w:rPr>
        <w:t xml:space="preserve"> </w:t>
      </w:r>
      <w:r w:rsidRPr="002B0577">
        <w:rPr>
          <w:rFonts w:ascii="Times New Roman" w:hAnsi="Times New Roman"/>
          <w:sz w:val="28"/>
          <w:szCs w:val="28"/>
          <w:shd w:val="clear" w:color="auto" w:fill="FFFFFF"/>
        </w:rPr>
        <w:tab/>
      </w:r>
    </w:p>
    <w:p w:rsidR="00F03D7A" w:rsidRPr="002B0577" w:rsidRDefault="00F03D7A" w:rsidP="002B0577">
      <w:pPr>
        <w:pStyle w:val="ab"/>
        <w:numPr>
          <w:ilvl w:val="0"/>
          <w:numId w:val="3"/>
        </w:numPr>
        <w:tabs>
          <w:tab w:val="left" w:pos="709"/>
          <w:tab w:val="left" w:pos="993"/>
        </w:tabs>
        <w:spacing w:after="0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2B0577">
        <w:rPr>
          <w:rFonts w:ascii="Times New Roman" w:hAnsi="Times New Roman"/>
          <w:sz w:val="28"/>
          <w:szCs w:val="28"/>
          <w:shd w:val="clear" w:color="auto" w:fill="FFFFFF"/>
        </w:rPr>
        <w:t>04 апреля 2019 г. в Рыбницкой средней общеобразовательной школе – интернате состоялось профориентационное мероприятие в рамках социальной акции «Волшебные превращения». Акция прошла по инициативе госадминистрации и школы эстетического искусства «ЖеЖеЛик». Для воспитанников образовательного учреждения опытные парикмахеры «ЖеЖеЛик» провели мастер-класс, подготовили презентацию и рассказали о своей профессии. </w:t>
      </w:r>
    </w:p>
    <w:p w:rsidR="00F03D7A" w:rsidRPr="005311DF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  <w:r w:rsidRPr="005311D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581E22" wp14:editId="5588C83B">
            <wp:extent cx="2762250" cy="1600200"/>
            <wp:effectExtent l="0" t="0" r="0" b="0"/>
            <wp:docPr id="148" name="Рисунок 148" descr="ÐÐ½ÑÐµÑÐ½Ð°Ñ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Ð½ÑÐµÑÐ½Ð°Ñ (6)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332" cy="160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765D04" wp14:editId="06DB5DA4">
            <wp:extent cx="3096504" cy="1599872"/>
            <wp:effectExtent l="0" t="0" r="8890" b="635"/>
            <wp:docPr id="149" name="Рисунок 149" descr="ÐÐ½ÑÐµÑÐ½Ð°Ñ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Ð½ÑÐµÑÐ½Ð°Ñ (2)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91" cy="160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5311DF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</w:p>
    <w:p w:rsidR="00F03D7A" w:rsidRPr="002B0577" w:rsidRDefault="00F03D7A" w:rsidP="00093103">
      <w:pPr>
        <w:pStyle w:val="ab"/>
        <w:numPr>
          <w:ilvl w:val="0"/>
          <w:numId w:val="3"/>
        </w:numPr>
        <w:shd w:val="clear" w:color="auto" w:fill="FFFFFF"/>
        <w:spacing w:after="0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  <w:r w:rsidRPr="002B0577">
        <w:rPr>
          <w:rFonts w:ascii="Times New Roman" w:hAnsi="Times New Roman"/>
          <w:sz w:val="28"/>
          <w:szCs w:val="28"/>
        </w:rPr>
        <w:lastRenderedPageBreak/>
        <w:t>В июне 2019 года при поддержке госадминистрации прошла акция, цель которой – привлечение внимания граждан к проблемам наркомании и наркопреступности, а также формирования у подростков и молодежи антинаркотического мировоззрения, мотивации к здоровому образу жизни, приуроченная Международному дню борьбы с наркоманией и незаконным оборотом наркотиков. В числе активистов общественные организации «Тринити»,  «Добрые сердца», информационно-правовой центр «Виалекс»,  школа волонтёра «Мы рядом».</w:t>
      </w:r>
      <w:r w:rsidRPr="002B0577">
        <w:rPr>
          <w:rFonts w:ascii="Times New Roman" w:hAnsi="Times New Roman"/>
          <w:sz w:val="28"/>
          <w:szCs w:val="28"/>
          <w:shd w:val="clear" w:color="auto" w:fill="FFFFFF"/>
        </w:rPr>
        <w:t xml:space="preserve"> В рамках акции волонтеры раздавали информационные буклеты о вреде наркотиков, проводили профилактические беседы с жителями города на тему зависимости от употребления психоактивных веществ. На площади установили палатку, где все желающие могли пройти тестирование на ВИЧ. Для юных рыбничан организован мастер-класс по аквагриму и тематическая   лотерея.</w:t>
      </w:r>
    </w:p>
    <w:p w:rsidR="00F03D7A" w:rsidRPr="005311DF" w:rsidRDefault="00F03D7A" w:rsidP="00F03D7A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color w:val="666666"/>
          <w:sz w:val="28"/>
          <w:szCs w:val="28"/>
        </w:rPr>
      </w:pP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091422" wp14:editId="165627CF">
            <wp:extent cx="2606723" cy="1985474"/>
            <wp:effectExtent l="0" t="0" r="3175" b="0"/>
            <wp:docPr id="150" name="Рисунок 150" descr="3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3 (11)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714" cy="199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41E04F" wp14:editId="3446DB57">
            <wp:extent cx="2804615" cy="1874732"/>
            <wp:effectExtent l="0" t="0" r="0" b="0"/>
            <wp:docPr id="151" name="Рисунок 151" descr="1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 (11)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89" cy="188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5311DF" w:rsidRDefault="00F03D7A" w:rsidP="00F03D7A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</w:p>
    <w:p w:rsidR="00F03D7A" w:rsidRPr="002B0577" w:rsidRDefault="00F03D7A" w:rsidP="00093103">
      <w:pPr>
        <w:pStyle w:val="ab"/>
        <w:numPr>
          <w:ilvl w:val="0"/>
          <w:numId w:val="3"/>
        </w:numPr>
        <w:spacing w:after="0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B0577">
        <w:rPr>
          <w:rFonts w:ascii="Times New Roman" w:hAnsi="Times New Roman"/>
          <w:sz w:val="28"/>
          <w:szCs w:val="28"/>
        </w:rPr>
        <w:t xml:space="preserve">В День семьи, любви и верности руководство города поздравили с православным праздником супружеские пары, которые через годы пронесли любовь и уважение друг к другу. Слова поздравления с вручением цветов и символического подарка принимали семьи Ветеранов Великой Отечественной войны Пешкун и Ганичева. </w:t>
      </w:r>
    </w:p>
    <w:p w:rsidR="00F03D7A" w:rsidRPr="002B0577" w:rsidRDefault="00F03D7A" w:rsidP="002B0577">
      <w:pPr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2AB5"/>
          <w:sz w:val="2"/>
          <w:szCs w:val="2"/>
          <w:bdr w:val="none" w:sz="0" w:space="0" w:color="auto" w:frame="1"/>
        </w:rPr>
      </w:pPr>
      <w:r w:rsidRPr="002B0577">
        <w:rPr>
          <w:rFonts w:ascii="Times New Roman" w:eastAsia="Times New Roman" w:hAnsi="Times New Roman"/>
          <w:sz w:val="28"/>
          <w:szCs w:val="28"/>
        </w:rPr>
        <w:t>В праздничный день поздравления принимали и жители города. По инициативе госадминистрации волонтёры Центра детского и юношеского творчества дарили рыбничанам ромашки как символ праздника и раздавали информационные тематические буклеты.</w:t>
      </w:r>
      <w:r w:rsidRPr="002B0577">
        <w:rPr>
          <w:rFonts w:ascii="Times New Roman" w:eastAsia="Times New Roman" w:hAnsi="Times New Roman"/>
          <w:color w:val="666666"/>
          <w:sz w:val="2"/>
          <w:szCs w:val="2"/>
        </w:rPr>
        <w:fldChar w:fldCharType="begin"/>
      </w:r>
      <w:r w:rsidRPr="002B0577">
        <w:rPr>
          <w:rFonts w:ascii="Times New Roman" w:eastAsia="Times New Roman" w:hAnsi="Times New Roman"/>
          <w:color w:val="666666"/>
          <w:sz w:val="2"/>
          <w:szCs w:val="2"/>
        </w:rPr>
        <w:instrText xml:space="preserve"> HYPERLINK "http://rybnitsa.org/wp-content/uploads/photo-gallery/3%20(17).jpg?bwg=1562590262" </w:instrText>
      </w:r>
      <w:r w:rsidRPr="002B0577">
        <w:rPr>
          <w:rFonts w:ascii="Times New Roman" w:eastAsia="Times New Roman" w:hAnsi="Times New Roman"/>
          <w:color w:val="666666"/>
          <w:sz w:val="2"/>
          <w:szCs w:val="2"/>
        </w:rPr>
        <w:fldChar w:fldCharType="separate"/>
      </w:r>
    </w:p>
    <w:p w:rsidR="00F03D7A" w:rsidRPr="000F2FAB" w:rsidRDefault="00F03D7A" w:rsidP="002B0577">
      <w:pPr>
        <w:shd w:val="clear" w:color="auto" w:fill="FFFFFF"/>
        <w:spacing w:after="0"/>
        <w:ind w:right="-1"/>
        <w:textAlignment w:val="baseline"/>
        <w:rPr>
          <w:rFonts w:ascii="inherit" w:eastAsia="Times New Roman" w:hAnsi="inherit"/>
          <w:color w:val="002AB5"/>
          <w:sz w:val="24"/>
          <w:szCs w:val="24"/>
          <w:bdr w:val="none" w:sz="0" w:space="0" w:color="auto" w:frame="1"/>
        </w:rPr>
      </w:pPr>
      <w:r w:rsidRPr="002B0577">
        <w:rPr>
          <w:rFonts w:ascii="Times New Roman" w:eastAsia="Times New Roman" w:hAnsi="Times New Roman"/>
          <w:noProof/>
          <w:color w:val="002AB5"/>
          <w:sz w:val="2"/>
          <w:szCs w:val="2"/>
          <w:bdr w:val="none" w:sz="0" w:space="0" w:color="auto" w:frame="1"/>
          <w:lang w:eastAsia="ru-RU"/>
        </w:rPr>
        <w:drawing>
          <wp:inline distT="0" distB="0" distL="0" distR="0" wp14:anchorId="2EBA4868" wp14:editId="3B787C92">
            <wp:extent cx="2990850" cy="1685925"/>
            <wp:effectExtent l="0" t="0" r="0" b="9525"/>
            <wp:docPr id="152" name="Рисунок 152" descr="3 (17)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 (17)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474" cy="169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577">
        <w:rPr>
          <w:rFonts w:ascii="Times New Roman" w:eastAsia="Times New Roman" w:hAnsi="Times New Roman"/>
          <w:color w:val="666666"/>
          <w:sz w:val="2"/>
          <w:szCs w:val="2"/>
        </w:rPr>
        <w:fldChar w:fldCharType="end"/>
      </w:r>
      <w:r>
        <w:rPr>
          <w:noProof/>
          <w:lang w:eastAsia="ru-RU"/>
        </w:rPr>
        <w:drawing>
          <wp:inline distT="0" distB="0" distL="0" distR="0" wp14:anchorId="78CA21AD" wp14:editId="7D7ADA03">
            <wp:extent cx="2847975" cy="1685925"/>
            <wp:effectExtent l="0" t="0" r="0" b="9525"/>
            <wp:docPr id="153" name="Рисунок 153" descr="4 (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 (12)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6" cy="16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2FAB">
        <w:rPr>
          <w:rFonts w:ascii="Arial" w:eastAsia="Times New Roman" w:hAnsi="Arial" w:cs="Arial"/>
          <w:color w:val="666666"/>
          <w:sz w:val="2"/>
          <w:szCs w:val="2"/>
        </w:rPr>
        <w:fldChar w:fldCharType="begin"/>
      </w:r>
      <w:r w:rsidRPr="000F2FAB">
        <w:rPr>
          <w:rFonts w:ascii="Arial" w:eastAsia="Times New Roman" w:hAnsi="Arial" w:cs="Arial"/>
          <w:color w:val="666666"/>
          <w:sz w:val="2"/>
          <w:szCs w:val="2"/>
        </w:rPr>
        <w:instrText xml:space="preserve"> HYPERLINK "http://rybnitsa.org/wp-content/uploads/photo-gallery/2%20(16).jpg?bwg=1562590262" </w:instrText>
      </w:r>
      <w:r w:rsidRPr="000F2FAB">
        <w:rPr>
          <w:rFonts w:ascii="Arial" w:eastAsia="Times New Roman" w:hAnsi="Arial" w:cs="Arial"/>
          <w:color w:val="666666"/>
          <w:sz w:val="2"/>
          <w:szCs w:val="2"/>
        </w:rPr>
        <w:fldChar w:fldCharType="separate"/>
      </w:r>
    </w:p>
    <w:p w:rsidR="00F03D7A" w:rsidRPr="000F2FAB" w:rsidRDefault="00F03D7A" w:rsidP="00F03D7A">
      <w:pPr>
        <w:spacing w:after="0" w:line="240" w:lineRule="auto"/>
        <w:textAlignment w:val="baseline"/>
        <w:rPr>
          <w:rFonts w:ascii="Arial" w:eastAsia="Times New Roman" w:hAnsi="Arial" w:cs="Arial"/>
          <w:color w:val="666666"/>
          <w:sz w:val="2"/>
          <w:szCs w:val="2"/>
        </w:rPr>
      </w:pPr>
      <w:r w:rsidRPr="000F2FAB">
        <w:rPr>
          <w:rFonts w:ascii="Arial" w:eastAsia="Times New Roman" w:hAnsi="Arial" w:cs="Arial"/>
          <w:color w:val="666666"/>
          <w:sz w:val="2"/>
          <w:szCs w:val="2"/>
        </w:rPr>
        <w:fldChar w:fldCharType="end"/>
      </w:r>
    </w:p>
    <w:p w:rsidR="00F03D7A" w:rsidRDefault="00F03D7A" w:rsidP="00F03D7A">
      <w:pPr>
        <w:spacing w:after="0" w:line="240" w:lineRule="auto"/>
        <w:ind w:right="60"/>
        <w:textAlignment w:val="baseline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2BF731C2" wp14:editId="453CA0E4">
            <wp:extent cx="2975212" cy="1880994"/>
            <wp:effectExtent l="0" t="0" r="0" b="5080"/>
            <wp:docPr id="154" name="Рисунок 154" descr="8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8 (3)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127" cy="188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2FAB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41F51442" wp14:editId="7217021D">
            <wp:extent cx="2813913" cy="1876567"/>
            <wp:effectExtent l="0" t="0" r="5715" b="0"/>
            <wp:docPr id="155" name="Рисунок 155" descr="6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6 (6)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32" cy="188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2B0577" w:rsidRDefault="00F03D7A" w:rsidP="002B0577">
      <w:pPr>
        <w:pStyle w:val="ab"/>
        <w:numPr>
          <w:ilvl w:val="0"/>
          <w:numId w:val="3"/>
        </w:numPr>
        <w:spacing w:after="0"/>
        <w:ind w:left="0" w:right="62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B0577">
        <w:rPr>
          <w:rFonts w:ascii="Times New Roman" w:hAnsi="Times New Roman"/>
          <w:sz w:val="28"/>
          <w:szCs w:val="28"/>
          <w:shd w:val="clear" w:color="auto" w:fill="FFFFFF"/>
        </w:rPr>
        <w:t>В актовом зале госадминистрации 20.08.2019г. прошло торжественное собрание, посвященное 30-й годовщине создания Объединенного Совета трудовых коллективов. За большой вклад в защиту, становление и развитие Приднестровья, активную общественную деятельность ряду членов ОСТК вручили сертификаты и юбилейные медали.</w:t>
      </w:r>
    </w:p>
    <w:p w:rsidR="00F03D7A" w:rsidRPr="00AA7454" w:rsidRDefault="00F03D7A" w:rsidP="00F03D7A">
      <w:pPr>
        <w:pStyle w:val="ab"/>
        <w:ind w:left="0" w:right="60"/>
        <w:jc w:val="center"/>
        <w:textAlignment w:val="baseline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7FCD91" wp14:editId="5BFE1EAC">
            <wp:extent cx="2571750" cy="1666875"/>
            <wp:effectExtent l="0" t="0" r="0" b="9525"/>
            <wp:docPr id="156" name="Рисунок 156" descr="ÐÐ¡Ð¢Ð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ÐÐ¡Ð¢Ð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266" cy="167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EB9502" wp14:editId="6EC05679">
            <wp:extent cx="3133725" cy="1666875"/>
            <wp:effectExtent l="0" t="0" r="9525" b="9525"/>
            <wp:docPr id="157" name="Рисунок 157" descr="ÐÐ¡Ð¢Ð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ÐÐ¡Ð¢Ð (7)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547" cy="166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2B0577" w:rsidRDefault="00F03D7A" w:rsidP="002B0577">
      <w:pPr>
        <w:pStyle w:val="ab"/>
        <w:numPr>
          <w:ilvl w:val="0"/>
          <w:numId w:val="3"/>
        </w:numPr>
        <w:spacing w:after="0"/>
        <w:ind w:left="0" w:right="62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B0577">
        <w:rPr>
          <w:rFonts w:ascii="Times New Roman" w:hAnsi="Times New Roman"/>
          <w:sz w:val="28"/>
          <w:szCs w:val="28"/>
          <w:shd w:val="clear" w:color="auto" w:fill="FFFFFF"/>
        </w:rPr>
        <w:t>24.08.2019Г. в рамках празднования 75-й годовщины Ясско-Кишинёвской операции, в Рыбнице состоялось торжественное открытие памятной доски Герою Советского Союза Виктору Вахарловскому.</w:t>
      </w:r>
      <w:r w:rsidRPr="002B0577">
        <w:rPr>
          <w:rFonts w:ascii="Times New Roman" w:hAnsi="Times New Roman"/>
          <w:color w:val="666666"/>
          <w:shd w:val="clear" w:color="auto" w:fill="FFFFFF"/>
        </w:rPr>
        <w:t xml:space="preserve"> </w:t>
      </w:r>
      <w:r w:rsidRPr="002B0577">
        <w:rPr>
          <w:rFonts w:ascii="Times New Roman" w:hAnsi="Times New Roman"/>
          <w:sz w:val="28"/>
          <w:szCs w:val="28"/>
          <w:shd w:val="clear" w:color="auto" w:fill="FFFFFF"/>
        </w:rPr>
        <w:t>Мемориальное сооружение установили на доме № 90 по улице Кирова, где жил Виктор Валерианович.</w:t>
      </w:r>
      <w:r w:rsidRPr="002B0577">
        <w:rPr>
          <w:rFonts w:ascii="Times New Roman" w:hAnsi="Times New Roman"/>
          <w:color w:val="666666"/>
          <w:shd w:val="clear" w:color="auto" w:fill="FFFFFF"/>
        </w:rPr>
        <w:t xml:space="preserve"> </w:t>
      </w:r>
      <w:r w:rsidRPr="002B0577">
        <w:rPr>
          <w:rFonts w:ascii="Times New Roman" w:hAnsi="Times New Roman"/>
          <w:sz w:val="28"/>
          <w:szCs w:val="28"/>
          <w:shd w:val="clear" w:color="auto" w:fill="FFFFFF"/>
        </w:rPr>
        <w:t>На церемонии открытия презентовали книгу об истории инженерных войск. Издание подготовлено Советом ветеранов понтонно-мостовой бригады под руководством Почетного гражданина города Рыбницы, лауреата государственной премии Российской Федерации и премии Правительства РФ в области науки и техники, генерал-полковника Николая Сердцева.</w:t>
      </w:r>
      <w:r w:rsidRPr="002B0577">
        <w:rPr>
          <w:rFonts w:ascii="Times New Roman" w:hAnsi="Times New Roman"/>
          <w:noProof/>
        </w:rPr>
        <w:t xml:space="preserve"> </w:t>
      </w:r>
    </w:p>
    <w:p w:rsidR="00F03D7A" w:rsidRDefault="00F03D7A" w:rsidP="00F03D7A">
      <w:pPr>
        <w:pStyle w:val="ab"/>
        <w:ind w:left="0" w:right="60"/>
        <w:jc w:val="center"/>
        <w:textAlignment w:val="baseline"/>
        <w:rPr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0B021A8" wp14:editId="5007E766">
            <wp:extent cx="3541157" cy="1914525"/>
            <wp:effectExtent l="0" t="0" r="2540" b="0"/>
            <wp:docPr id="158" name="Рисунок 158" descr="24 Ð°Ð²Ð³ÑÑÑÐ°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4 Ð°Ð²Ð³ÑÑÑÐ° (10)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926" cy="191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4504D3" wp14:editId="24D70B83">
            <wp:extent cx="1969819" cy="1914525"/>
            <wp:effectExtent l="0" t="0" r="0" b="0"/>
            <wp:docPr id="159" name="Рисунок 159" descr="24 Ð°Ð²Ð³ÑÑÑÐ° 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4 Ð°Ð²Ð³ÑÑÑÐ° (17)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623" cy="191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7A" w:rsidRPr="002B0577" w:rsidRDefault="00F03D7A" w:rsidP="002B0577">
      <w:pPr>
        <w:pStyle w:val="ab"/>
        <w:ind w:left="0" w:right="62" w:firstLine="709"/>
        <w:jc w:val="both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  <w:r w:rsidRPr="002B0577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Памятную доску открыли и в селе Большой Молокиш, Рыбницкого района. Её разместили на здании сельского Совета. С марта 1944 года в селе формировался штаб 2-й понтонно-мостовой Рымникской Краснознаменной  орденов Суворова, Кутузова и Богдана Хмельницкого бригады.</w:t>
      </w:r>
    </w:p>
    <w:p w:rsidR="00F03D7A" w:rsidRPr="00FC3317" w:rsidRDefault="00F03D7A" w:rsidP="00F03D7A">
      <w:pPr>
        <w:pStyle w:val="ab"/>
        <w:ind w:left="284" w:right="60"/>
        <w:jc w:val="center"/>
        <w:textAlignment w:val="baseline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CE5E55" wp14:editId="1F05A0EC">
            <wp:extent cx="4000324" cy="2197289"/>
            <wp:effectExtent l="0" t="0" r="635" b="0"/>
            <wp:docPr id="160" name="Рисунок 160" descr="24 Ð°Ð²Ð³ÑÑÑÐ° (1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4 Ð°Ð²Ð³ÑÑÑÐ° (1) (1)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324" cy="219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FB407F" wp14:editId="02E61BE9">
            <wp:extent cx="1480782" cy="2220434"/>
            <wp:effectExtent l="0" t="0" r="5715" b="8890"/>
            <wp:docPr id="161" name="Рисунок 161" descr="24 Ð°Ð²Ð³ÑÑÑÐ° (3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4 Ð°Ð²Ð³ÑÑÑÐ° (3) (1)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094" cy="222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EA8" w:rsidRPr="00783778" w:rsidRDefault="001C1EA8" w:rsidP="001C1EA8">
      <w:pPr>
        <w:pStyle w:val="1"/>
        <w:spacing w:before="0" w:after="0"/>
        <w:rPr>
          <w:rFonts w:cs="Times New Roman"/>
          <w:color w:val="000000"/>
        </w:rPr>
      </w:pPr>
      <w:r w:rsidRPr="00783778">
        <w:rPr>
          <w:rFonts w:cs="Times New Roman"/>
          <w:color w:val="000000"/>
        </w:rPr>
        <w:t xml:space="preserve"> </w:t>
      </w:r>
    </w:p>
    <w:p w:rsidR="00D33358" w:rsidRPr="00907EF3" w:rsidRDefault="00D33358" w:rsidP="00907EF3">
      <w:pPr>
        <w:pStyle w:val="1"/>
      </w:pPr>
      <w:bookmarkStart w:id="32" w:name="_Toc30747147"/>
      <w:r w:rsidRPr="00907EF3">
        <w:t>1</w:t>
      </w:r>
      <w:r w:rsidR="00093103">
        <w:t>9</w:t>
      </w:r>
      <w:r w:rsidRPr="00907EF3">
        <w:t>. Работа государственного архива государственной администрации</w:t>
      </w:r>
      <w:bookmarkEnd w:id="32"/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Государственный архив:   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- принято на государственное хранение  за отчетный период – 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                  </w:t>
      </w:r>
      <w:r w:rsidRPr="00BC3E2A">
        <w:rPr>
          <w:rFonts w:ascii="Times New Roman" w:eastAsia="Calibri" w:hAnsi="Times New Roman"/>
          <w:sz w:val="28"/>
          <w:szCs w:val="28"/>
          <w:lang w:eastAsia="en-US"/>
        </w:rPr>
        <w:t>721 ед.хр. за 1992-2018 годы;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площадь хранилищ государственного   архива -3 хранилища площадью 94,5  кв.м.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длина полок стеллажей хранилищ государственного архива -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               344,</w:t>
      </w:r>
      <w:r w:rsidRPr="00BC3E2A">
        <w:rPr>
          <w:rFonts w:ascii="Times New Roman" w:eastAsia="Calibri" w:hAnsi="Times New Roman"/>
          <w:sz w:val="28"/>
          <w:szCs w:val="28"/>
          <w:lang w:eastAsia="en-US"/>
        </w:rPr>
        <w:t>19 п.м.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Межведомственный архив по личному составу:</w:t>
      </w:r>
    </w:p>
    <w:p w:rsidR="00BC3E2A" w:rsidRPr="00BC3E2A" w:rsidRDefault="00BC3E2A" w:rsidP="00015D00">
      <w:pPr>
        <w:pStyle w:val="11"/>
        <w:spacing w:line="276" w:lineRule="auto"/>
        <w:ind w:firstLine="709"/>
        <w:rPr>
          <w:rFonts w:ascii="Times New Roman" w:eastAsia="Calibri" w:hAnsi="Times New Roman"/>
          <w:sz w:val="28"/>
          <w:szCs w:val="28"/>
        </w:rPr>
      </w:pPr>
      <w:r w:rsidRPr="00BC3E2A">
        <w:rPr>
          <w:rFonts w:ascii="Times New Roman" w:eastAsia="Calibri" w:hAnsi="Times New Roman"/>
          <w:sz w:val="28"/>
          <w:szCs w:val="28"/>
        </w:rPr>
        <w:t>- принято на хранение –  14  фондов  363  ед.хр.  за 1967-2019 годы;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площадь   хранилищ межведомственного архива по личному составу - 2 здания 10 хранилищ;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длина полок  стеллажей хранилищ межведомственных  архивов по личному составу 1068, 51 п.м.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 Экспертно-проверочной комиссией госархива государственной администрации Рыбницкого района и г. Рыбницы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рассмотрены документы  30 организаций в количестве 2278 дел ед.хр. за 2007-2018  годы, в том числе:</w:t>
      </w:r>
    </w:p>
    <w:p w:rsidR="00BC3E2A" w:rsidRPr="00BC3E2A" w:rsidRDefault="00BC3E2A" w:rsidP="00015D00">
      <w:pPr>
        <w:pStyle w:val="a5"/>
        <w:spacing w:line="276" w:lineRule="auto"/>
        <w:ind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постоянного срока хранения: 1841 дела за 2007-2018  годы;</w:t>
      </w:r>
    </w:p>
    <w:p w:rsidR="00BC3E2A" w:rsidRPr="00BC3E2A" w:rsidRDefault="00BC3E2A" w:rsidP="00015D00">
      <w:pPr>
        <w:pStyle w:val="a5"/>
        <w:spacing w:line="276" w:lineRule="auto"/>
        <w:ind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по личному составу:    437 дела за 2014-2018  годы;</w:t>
      </w:r>
    </w:p>
    <w:p w:rsidR="00BC3E2A" w:rsidRPr="00BC3E2A" w:rsidRDefault="00BC3E2A" w:rsidP="00015D00">
      <w:pPr>
        <w:pStyle w:val="a5"/>
        <w:spacing w:line="276" w:lineRule="auto"/>
        <w:ind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- выделено  к уничтожению: 21599 дел за 1995-2017 годы. </w:t>
      </w:r>
    </w:p>
    <w:p w:rsidR="00BC3E2A" w:rsidRPr="00BC3E2A" w:rsidRDefault="00BC3E2A" w:rsidP="00015D00">
      <w:pPr>
        <w:pStyle w:val="a5"/>
        <w:spacing w:line="276" w:lineRule="auto"/>
        <w:ind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Работа по использованию архивных документов:</w:t>
      </w:r>
    </w:p>
    <w:p w:rsidR="00BC3E2A" w:rsidRPr="00BC3E2A" w:rsidRDefault="00BC3E2A" w:rsidP="00015D00">
      <w:pPr>
        <w:pStyle w:val="a5"/>
        <w:spacing w:line="276" w:lineRule="auto"/>
        <w:ind w:firstLine="709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lastRenderedPageBreak/>
        <w:t>- исполнено запросов социально-правового характера 4990 из них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по госархиву – 965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по МВА- 4025 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выдано архивных документов (справок копий выписок)- 11531 них: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по госархиву -1266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по МВА - 10265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работало исследователей   в читальных залах    - 43  чел;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отобрано и выдано дел  в читальные залы   - 1244 ед.хр. за 1947-2011;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проведено экскурсий  по архивам  -1;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напечатано статей в газетах, выпущено информаций по радио, телевидению - 1;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 Нормативно-методическое руководство ведомственными архивами и организацией документов в делопроизводстве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рассмотрено и согласовано: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а) номенклатуры дел –36;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б) инструкций по ведению делопроизводства – 2;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в) положений  о  ведомственных  архивах  учреждений,  организаций  предприятий  города и  района  -6;  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г) положений  об  экспертных  комиссиях  учреждений, организаций, предприятий  города и района  -6;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 Обеспечение сохранности документов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переработано и усовершенствовано описей дел: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а)  постоянного  срока  хранения   -  6 дел 1996-2000 годы.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б)  по  личному  составу – 2145 дел за 1944-2017 годы.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проверено наличие и физическое состояние дел: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а) постоянного  срока  хранения   - 5213 дела  за  1940-2016  годы.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б) по  личному  составу  -  1850 дел  за 1943- 2010 годы.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 осуществлен  переплет  и  реставрация  дел: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а) постоянного  срока  хранения   -    280 дел  за 1964-2005 годы.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 xml:space="preserve">б) по  личному  составу  - 515 дел  1982-2004  годы 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- упорядочено дел в организациях: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а) постоянного  срока  хранения   - 1296 ед.хр.  за 2007-2018  годы;</w:t>
      </w:r>
    </w:p>
    <w:p w:rsidR="00BC3E2A" w:rsidRPr="00BC3E2A" w:rsidRDefault="00BC3E2A" w:rsidP="00015D00">
      <w:pPr>
        <w:pStyle w:val="a5"/>
        <w:spacing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BC3E2A">
        <w:rPr>
          <w:rFonts w:ascii="Times New Roman" w:eastAsia="Calibri" w:hAnsi="Times New Roman"/>
          <w:sz w:val="28"/>
          <w:szCs w:val="28"/>
          <w:lang w:eastAsia="en-US"/>
        </w:rPr>
        <w:t>б) по  личному  составу  -    230 ед.хр.  за 2014-2018  годы.</w:t>
      </w:r>
    </w:p>
    <w:p w:rsidR="00BC3E2A" w:rsidRDefault="00BC3E2A" w:rsidP="00015D00">
      <w:pPr>
        <w:pStyle w:val="11"/>
        <w:spacing w:line="276" w:lineRule="auto"/>
        <w:ind w:firstLine="709"/>
        <w:rPr>
          <w:rFonts w:ascii="Times New Roman" w:eastAsia="Calibri" w:hAnsi="Times New Roman"/>
          <w:sz w:val="28"/>
          <w:szCs w:val="28"/>
        </w:rPr>
      </w:pPr>
      <w:r w:rsidRPr="00BC3E2A">
        <w:rPr>
          <w:rFonts w:ascii="Times New Roman" w:eastAsia="Calibri" w:hAnsi="Times New Roman"/>
          <w:sz w:val="28"/>
          <w:szCs w:val="28"/>
        </w:rPr>
        <w:t>Проведено  проверок соблюдения требований законодательства  в области архивного дела   и управления  документацией  - 5 учреждений.</w:t>
      </w:r>
    </w:p>
    <w:p w:rsidR="00093103" w:rsidRDefault="00093103" w:rsidP="00015D00">
      <w:pPr>
        <w:pStyle w:val="11"/>
        <w:spacing w:line="276" w:lineRule="auto"/>
        <w:ind w:firstLine="709"/>
        <w:rPr>
          <w:rFonts w:ascii="Times New Roman" w:eastAsia="Calibri" w:hAnsi="Times New Roman"/>
          <w:sz w:val="28"/>
          <w:szCs w:val="28"/>
        </w:rPr>
      </w:pPr>
    </w:p>
    <w:p w:rsidR="00093103" w:rsidRPr="00BC3E2A" w:rsidRDefault="00093103" w:rsidP="00015D00">
      <w:pPr>
        <w:pStyle w:val="11"/>
        <w:spacing w:line="276" w:lineRule="auto"/>
        <w:ind w:firstLine="709"/>
        <w:rPr>
          <w:rFonts w:ascii="Times New Roman" w:eastAsia="Calibri" w:hAnsi="Times New Roman"/>
          <w:sz w:val="28"/>
          <w:szCs w:val="28"/>
        </w:rPr>
      </w:pPr>
    </w:p>
    <w:p w:rsidR="00F91D99" w:rsidRPr="00750948" w:rsidRDefault="00093103" w:rsidP="00907EF3">
      <w:pPr>
        <w:pStyle w:val="1"/>
      </w:pPr>
      <w:bookmarkStart w:id="33" w:name="_Toc30747148"/>
      <w:r>
        <w:lastRenderedPageBreak/>
        <w:t>20</w:t>
      </w:r>
      <w:r w:rsidR="00F91D99">
        <w:t xml:space="preserve">. Работа </w:t>
      </w:r>
      <w:r w:rsidR="00F91D99" w:rsidRPr="00F91D99">
        <w:t>отдела документационного обеспечения</w:t>
      </w:r>
      <w:bookmarkEnd w:id="33"/>
      <w:r w:rsidR="00F91D99" w:rsidRPr="00F91D99">
        <w:t xml:space="preserve"> </w:t>
      </w:r>
    </w:p>
    <w:tbl>
      <w:tblPr>
        <w:tblW w:w="102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4809"/>
        <w:gridCol w:w="990"/>
        <w:gridCol w:w="995"/>
        <w:gridCol w:w="900"/>
        <w:gridCol w:w="970"/>
        <w:gridCol w:w="971"/>
      </w:tblGrid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Вид  документа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 кв.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 кв.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3 кв.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 кв.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за 2019г.</w:t>
            </w:r>
          </w:p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 xml:space="preserve">Всего документооборот, </w:t>
            </w:r>
            <w:r w:rsidRPr="00B450B1">
              <w:rPr>
                <w:rFonts w:ascii="Times New Roman" w:hAnsi="Times New Roman"/>
              </w:rPr>
              <w:t>в том числе: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4881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5416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5815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6707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22819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Входящие документы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2949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3139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3547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4021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13656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Указы,Постановления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31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37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35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143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Распоряжения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24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34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43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28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129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Поручения Администрации Президента ПМР и Правительства ПМР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111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122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143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149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525</w:t>
            </w:r>
          </w:p>
        </w:tc>
      </w:tr>
      <w:tr w:rsidR="00B450B1" w:rsidRPr="00B450B1" w:rsidTr="00533055">
        <w:trPr>
          <w:trHeight w:val="533"/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Поручения по работе с обращениями граждан Администрации Президента ПМР и Правительства ПМР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37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32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44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48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161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Запросы депутатов ВС ПМР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31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46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38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53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168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Поручения Министерств, ведомств и государственных комитетов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374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334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350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441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1499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Проекты Законов ПМР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8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20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Проекты Указов Президента ПМР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10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Проекты Постановлений Правительства ПМР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27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33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25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35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120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Проекты Распоряжений Президента ПМР и Правительства ПМР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28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60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20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36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144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Запросы горрайСовета н/д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85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93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126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137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441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Письма организаций, учреждений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1610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1759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1992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2408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7769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Предложения на приватизацию и расприватизацию объектов муниципипальной собственности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Заявления на пред. и перезакрепление зем. участков в долгосроч. пользование, перепланировку, перепрофилирование, стр-во хозпостроек, сдачу в эксплуат. объектов, продажу-обмен квартир, гаражей, опеку и попечительство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447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472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569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498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1986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Всего обращений, заявлений, жалоб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38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47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163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Обращения, заявления граждан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136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                     </w:t>
            </w:r>
            <w:r w:rsidRPr="00B450B1">
              <w:rPr>
                <w:rFonts w:ascii="Times New Roman" w:hAnsi="Times New Roman"/>
                <w:b/>
              </w:rPr>
              <w:t>Из них</w:t>
            </w:r>
            <w:r w:rsidRPr="00B450B1">
              <w:rPr>
                <w:rFonts w:ascii="Times New Roman" w:hAnsi="Times New Roman"/>
              </w:rPr>
              <w:t>: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Удовлетворено 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8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20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Дано разъяснение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15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19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35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31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100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На рассмотрении      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16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</w:rPr>
              <w:t xml:space="preserve">                    </w:t>
            </w:r>
            <w:r w:rsidRPr="00B450B1">
              <w:rPr>
                <w:rFonts w:ascii="Times New Roman" w:hAnsi="Times New Roman"/>
                <w:b/>
              </w:rPr>
              <w:t>По вопросам: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Выделение жилья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Жилищного хозяйства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10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19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Коммунальное хозяйство 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8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37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Дорожное хозяйство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13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29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Газификация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Землепользования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10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Социального обеспечения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Торговля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Транспорт 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Другие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8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22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Жалобы граждан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27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                     </w:t>
            </w:r>
            <w:r w:rsidRPr="00B450B1">
              <w:rPr>
                <w:rFonts w:ascii="Times New Roman" w:hAnsi="Times New Roman"/>
                <w:b/>
              </w:rPr>
              <w:t>Из них</w:t>
            </w:r>
            <w:r w:rsidRPr="00B450B1">
              <w:rPr>
                <w:rFonts w:ascii="Times New Roman" w:hAnsi="Times New Roman"/>
              </w:rPr>
              <w:t>: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Удовлетворено 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Дано разъяснение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17</w:t>
            </w:r>
          </w:p>
        </w:tc>
      </w:tr>
      <w:tr w:rsidR="00B450B1" w:rsidRPr="00B450B1" w:rsidTr="00533055">
        <w:trPr>
          <w:jc w:val="center"/>
        </w:trPr>
        <w:tc>
          <w:tcPr>
            <w:tcW w:w="648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B450B1" w:rsidRPr="00B450B1" w:rsidRDefault="00B450B1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На рассмотрении  </w:t>
            </w:r>
          </w:p>
        </w:tc>
        <w:tc>
          <w:tcPr>
            <w:tcW w:w="990" w:type="dxa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0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71" w:type="dxa"/>
            <w:shd w:val="clear" w:color="auto" w:fill="auto"/>
          </w:tcPr>
          <w:p w:rsidR="00B450B1" w:rsidRPr="00B450B1" w:rsidRDefault="00B450B1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C26675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lastRenderedPageBreak/>
              <w:t>№</w:t>
            </w:r>
          </w:p>
        </w:tc>
        <w:tc>
          <w:tcPr>
            <w:tcW w:w="4809" w:type="dxa"/>
          </w:tcPr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Вид  документа</w:t>
            </w:r>
          </w:p>
        </w:tc>
        <w:tc>
          <w:tcPr>
            <w:tcW w:w="990" w:type="dxa"/>
          </w:tcPr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 кв.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 кв.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3 кв.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2019г.</w:t>
            </w:r>
          </w:p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 кв.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за 2019г.</w:t>
            </w:r>
          </w:p>
          <w:p w:rsidR="002B0577" w:rsidRPr="00B450B1" w:rsidRDefault="002B0577" w:rsidP="00C2667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</w:rPr>
              <w:t xml:space="preserve">                    </w:t>
            </w:r>
            <w:r w:rsidRPr="00B450B1">
              <w:rPr>
                <w:rFonts w:ascii="Times New Roman" w:hAnsi="Times New Roman"/>
                <w:b/>
              </w:rPr>
              <w:t>По вопросам: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Выделение жилья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Жилищного хозяйства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Коммунальное хозяйство 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Дорожное хозяйство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Газификация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Землепользования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Социального обеспечения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Торговля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 xml:space="preserve">Транспорт 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Другие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 xml:space="preserve">Обращения на сайт 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51</w:t>
            </w:r>
          </w:p>
        </w:tc>
      </w:tr>
      <w:tr w:rsidR="002B0577" w:rsidRPr="00B450B1" w:rsidTr="00533055">
        <w:trPr>
          <w:trHeight w:val="205"/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Принято граждан по личным вопросам: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95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57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91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83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326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– глава госадминистрации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11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31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– зам. главы  по экономическим вопросам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– зам. главы  по социальным вопросам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41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15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25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15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96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– зам. главы  по строительству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45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33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52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62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192</w:t>
            </w:r>
          </w:p>
        </w:tc>
      </w:tr>
      <w:tr w:rsidR="002B0577" w:rsidRPr="00B450B1" w:rsidTr="00533055">
        <w:trPr>
          <w:trHeight w:val="311"/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</w:t>
            </w: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Исходящие документы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1822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2179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2169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2568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8738</w:t>
            </w:r>
          </w:p>
        </w:tc>
      </w:tr>
      <w:tr w:rsidR="002B0577" w:rsidRPr="00B450B1" w:rsidTr="00533055">
        <w:trPr>
          <w:trHeight w:val="311"/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Решения главы госадминистрации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522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516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517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703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2258</w:t>
            </w:r>
          </w:p>
        </w:tc>
      </w:tr>
      <w:tr w:rsidR="002B0577" w:rsidRPr="00B450B1" w:rsidTr="00533055">
        <w:trPr>
          <w:trHeight w:val="311"/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Решения о награждениях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16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18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24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21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79</w:t>
            </w:r>
          </w:p>
        </w:tc>
      </w:tr>
      <w:tr w:rsidR="002B0577" w:rsidRPr="00B450B1" w:rsidTr="00533055">
        <w:trPr>
          <w:trHeight w:val="311"/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Распоряжения главы госадминистрации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128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160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169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217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674</w:t>
            </w:r>
          </w:p>
        </w:tc>
      </w:tr>
      <w:tr w:rsidR="002B0577" w:rsidRPr="00B450B1" w:rsidTr="00533055">
        <w:trPr>
          <w:trHeight w:val="311"/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Инициативные письма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1115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1457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1405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1580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5557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Справки о заработной плате, выданные работникам госадминистрации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17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17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50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37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121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Доверенности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24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11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10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49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</w:t>
            </w: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Внутренние документы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110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98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99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118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B450B1">
              <w:rPr>
                <w:rFonts w:ascii="Times New Roman" w:hAnsi="Times New Roman"/>
                <w:b/>
              </w:rPr>
              <w:t>425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Реестры на отправку писем по почте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8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12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15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44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Реестры на отправку спецсвязи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48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49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52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51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200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Реестр на выдачу и разноску документов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27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28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38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52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145</w:t>
            </w:r>
          </w:p>
        </w:tc>
      </w:tr>
      <w:tr w:rsidR="002B0577" w:rsidRPr="00B450B1" w:rsidTr="00533055">
        <w:trPr>
          <w:jc w:val="center"/>
        </w:trPr>
        <w:tc>
          <w:tcPr>
            <w:tcW w:w="648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4809" w:type="dxa"/>
          </w:tcPr>
          <w:p w:rsidR="002B0577" w:rsidRPr="00B450B1" w:rsidRDefault="002B0577" w:rsidP="00B450B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Информация о контроле документов</w:t>
            </w:r>
          </w:p>
        </w:tc>
        <w:tc>
          <w:tcPr>
            <w:tcW w:w="990" w:type="dxa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27</w:t>
            </w:r>
          </w:p>
        </w:tc>
        <w:tc>
          <w:tcPr>
            <w:tcW w:w="995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9</w:t>
            </w:r>
          </w:p>
        </w:tc>
        <w:tc>
          <w:tcPr>
            <w:tcW w:w="90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0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-</w:t>
            </w:r>
          </w:p>
        </w:tc>
        <w:tc>
          <w:tcPr>
            <w:tcW w:w="971" w:type="dxa"/>
            <w:shd w:val="clear" w:color="auto" w:fill="auto"/>
          </w:tcPr>
          <w:p w:rsidR="002B0577" w:rsidRPr="00B450B1" w:rsidRDefault="002B0577" w:rsidP="00B450B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450B1">
              <w:rPr>
                <w:rFonts w:ascii="Times New Roman" w:hAnsi="Times New Roman"/>
              </w:rPr>
              <w:t>36</w:t>
            </w:r>
          </w:p>
        </w:tc>
      </w:tr>
    </w:tbl>
    <w:p w:rsidR="00750948" w:rsidRPr="00750948" w:rsidRDefault="00750948" w:rsidP="00750948">
      <w:pPr>
        <w:spacing w:after="0" w:line="240" w:lineRule="auto"/>
        <w:rPr>
          <w:rFonts w:ascii="Times New Roman" w:hAnsi="Times New Roman"/>
        </w:rPr>
      </w:pPr>
    </w:p>
    <w:p w:rsidR="00750948" w:rsidRPr="00750948" w:rsidRDefault="00750948" w:rsidP="004E77A6">
      <w:pPr>
        <w:spacing w:after="0"/>
        <w:rPr>
          <w:rFonts w:ascii="Times New Roman" w:hAnsi="Times New Roman"/>
          <w:lang w:eastAsia="ru-RU"/>
        </w:rPr>
      </w:pPr>
    </w:p>
    <w:p w:rsidR="002B0577" w:rsidRDefault="002B0577" w:rsidP="004E77A6">
      <w:pPr>
        <w:spacing w:after="0"/>
        <w:rPr>
          <w:rFonts w:ascii="Times New Roman" w:hAnsi="Times New Roman"/>
        </w:rPr>
      </w:pPr>
    </w:p>
    <w:p w:rsidR="003A274C" w:rsidRDefault="003A274C" w:rsidP="004E77A6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34" w:name="_Toc30747149"/>
    </w:p>
    <w:p w:rsidR="003A274C" w:rsidRPr="003A274C" w:rsidRDefault="003A274C" w:rsidP="004E77A6">
      <w:pPr>
        <w:spacing w:after="0"/>
        <w:rPr>
          <w:lang w:eastAsia="ru-RU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EE3108" w:rsidRDefault="00EE3108" w:rsidP="00EE3108">
      <w:pPr>
        <w:rPr>
          <w:lang w:eastAsia="ru-RU"/>
        </w:rPr>
      </w:pPr>
    </w:p>
    <w:p w:rsidR="00EE3108" w:rsidRDefault="00EE3108" w:rsidP="00EE3108">
      <w:pPr>
        <w:rPr>
          <w:lang w:eastAsia="ru-RU"/>
        </w:rPr>
      </w:pPr>
    </w:p>
    <w:p w:rsidR="00EE3108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r w:rsidRPr="008408D3">
        <w:rPr>
          <w:rFonts w:cs="Times New Roman"/>
          <w:color w:val="000000"/>
        </w:rPr>
        <w:lastRenderedPageBreak/>
        <w:t>ЗАКЛЮЧЕНИЕ</w:t>
      </w:r>
    </w:p>
    <w:p w:rsidR="00EE3108" w:rsidRPr="00C53CFF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3C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Результаты деятельности Государственной администрации Рыбницкого района и г. Рыбница за 2019 год позволяют констатировать, что в отчётном периоде работа была направлена на обеспечение социально – экономического развития и социальной стабильности Рыбницкого района и    г. Рыбница.</w:t>
      </w:r>
    </w:p>
    <w:p w:rsidR="00EE3108" w:rsidRPr="00C53CFF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Приоритетным направлением расходования средств местного бюджета являлось финансирование социально защищенных статей и муниципальных целевых программ.</w:t>
      </w:r>
    </w:p>
    <w:p w:rsidR="00EE3108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Основ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ной целью</w:t>
      </w: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на 2020 год является реализация мероприятий, предусмотренных стратегией развития Приднестровской Молдавской Республики на 2019-2026 годы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, которая предполагает решение следующих задач.</w:t>
      </w:r>
    </w:p>
    <w:p w:rsidR="00EE3108" w:rsidRPr="00C13FBE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Продолжать реализовывать программы и проекты капитального ремонта жилищного фонда, объектов социально-культурного назначения, благоустройства территории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Рыбницкого района и г. Рыбницы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, а также программы развития дорожной отрасли по автомобильным дорогам, находящимся в муниципальной собственности (капитальные вложения, капитальный ремонт, развитие материально- технической базы, исполнение наказов избирателей и т.д.).</w:t>
      </w:r>
    </w:p>
    <w:p w:rsidR="00EE3108" w:rsidRPr="00C13FBE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Продолжать реализовывать существующие и создать новые программы социального значения (обеспечение жилыми помещениями детей-сирот и детей, оставшихся без попечения родителей; выплата материальной помощи ветеранам Великой Отечественной войны и инвалидам, а также участникам боевых действий по защите Приднестровской Молдавской Республики и т.д.).</w:t>
      </w:r>
    </w:p>
    <w:p w:rsidR="00EE3108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Вести работу по развитию и поддержке инфраструктуры, по содержанию и должному уходу за рекреационной инфраструктурой и уборке мест общего пользования: остановочных павильонов, детских игровых и спортивных площадок, озеленения территории </w:t>
      </w:r>
      <w:bookmarkStart w:id="35" w:name="_Hlk30702944"/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Рыбницкого района и                                г. Рыбницы.</w:t>
      </w:r>
      <w:bookmarkEnd w:id="35"/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В том числе из основных работ:</w:t>
      </w:r>
    </w:p>
    <w:p w:rsidR="00EE3108" w:rsidRPr="00DF590C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- з</w:t>
      </w:r>
      <w:r w:rsidRPr="00DF590C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авершение работ по капитальному ремонту и ввод в эксплуатацию фонтана в городском парке им. Кирова г. Рыбница.</w:t>
      </w:r>
    </w:p>
    <w:p w:rsidR="00EE3108" w:rsidRPr="00DF590C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- п</w:t>
      </w:r>
      <w:r w:rsidRPr="00DF590C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ереустройство рекреационной зоны по ул. Вальченко в городской пляж, г. Рыбница.</w:t>
      </w:r>
    </w:p>
    <w:p w:rsidR="00EE3108" w:rsidRPr="00DF590C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- с</w:t>
      </w:r>
      <w:r w:rsidRPr="00DF590C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троительство площадки для игр по мини-футболу, г. Рыбница.</w:t>
      </w:r>
    </w:p>
    <w:p w:rsidR="00EE3108" w:rsidRPr="00DF590C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- з</w:t>
      </w:r>
      <w:r w:rsidRPr="00DF590C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авершение строительства недостроенного жилого дома по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                     </w:t>
      </w:r>
      <w:r w:rsidRPr="00DF590C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ул. Вальченко, 107 «г», г. Рыбница.</w:t>
      </w:r>
    </w:p>
    <w:p w:rsidR="00EE3108" w:rsidRPr="00DF590C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lastRenderedPageBreak/>
        <w:t>- р</w:t>
      </w:r>
      <w:r w:rsidRPr="00DF590C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еконструкция и капитальный ремонт городского стадиона муниципального учреждения «Спорткомплекс «Юбилейный», г. Рыбница.</w:t>
      </w:r>
    </w:p>
    <w:p w:rsidR="00EE3108" w:rsidRPr="00C13FBE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азвивать туристическую инфраструктуру в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Рыбницком районе и                          г. Рыбнице.</w:t>
      </w:r>
    </w:p>
    <w:p w:rsidR="00EE3108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Развивать сферу развлечения и отдыха граждан и гостей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Рыбницкого района и г. Рыбница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. Повысить уровень культурно-массовой работы на базе городских и сельских Домов культуры, в том числе путем проведения конкурсов, концертов, фестивалей, других массовых мероприятий, активизировав работу предприятий сферы развлечения и отдыха.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В том числе, приоритетом стоит проведение </w:t>
      </w: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мероприяти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й</w:t>
      </w: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посвященны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х</w:t>
      </w: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75-летию Победы в Великой Отечественной Войне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,</w:t>
      </w: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30-летию образования Приднестровской Молдавской Республики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, а также мероприятий в рамках объявленного 2020 года – Годом здоровья.</w:t>
      </w:r>
    </w:p>
    <w:p w:rsidR="00EE3108" w:rsidRPr="007B7F12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Повышать эффективность деятельности подведомственных муниципальных учреждений и предприятий Рыбницкого района и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                                  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г. Рыбница.</w:t>
      </w:r>
    </w:p>
    <w:p w:rsidR="00EE3108" w:rsidRPr="007B7F12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Повышать эффективност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ь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использования муниципального имущества в части реализации неиспользуемых объектов муниципального имущества Рыбницкого района и г. Рыбница.</w:t>
      </w:r>
    </w:p>
    <w:p w:rsidR="00EE3108" w:rsidRPr="007B7F12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Привлекать в систему образования педагогических работников,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способствовать 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совершенствован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ию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системы закрепления молодых специалистов.</w:t>
      </w:r>
    </w:p>
    <w:p w:rsidR="00EE3108" w:rsidRPr="007B7F12" w:rsidRDefault="00EE3108" w:rsidP="00EE3108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20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Создавать услови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я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развития системы инклюзивного школьного образования согласно Государственному образовательному стандарту начального общего образования для лиц с нарушениями развития, а также последующей социализации детей с ограниченными возможностями здоровья.</w:t>
      </w:r>
    </w:p>
    <w:p w:rsidR="00EE3108" w:rsidRPr="00C53CFF" w:rsidRDefault="00EE3108" w:rsidP="00EE3108">
      <w:pPr>
        <w:widowControl w:val="0"/>
        <w:shd w:val="clear" w:color="auto" w:fill="FFFFFF"/>
        <w:spacing w:after="0"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 реализации вышеуказанных целей и задач основываться на трех основных принципах Стратегии развития Приднестровской Молдавской Республики на 2019-2026 годы: политическая стабильность, экономическая самодостаточность и социальная справедливость.</w:t>
      </w:r>
    </w:p>
    <w:p w:rsidR="00EE3108" w:rsidRPr="008408D3" w:rsidRDefault="00EE3108" w:rsidP="00EE3108">
      <w:pPr>
        <w:pStyle w:val="310"/>
        <w:shd w:val="clear" w:color="auto" w:fill="FFFFFF"/>
        <w:spacing w:line="276" w:lineRule="auto"/>
        <w:ind w:firstLine="720"/>
        <w:rPr>
          <w:color w:val="000000"/>
          <w:szCs w:val="28"/>
        </w:rPr>
      </w:pPr>
    </w:p>
    <w:bookmarkEnd w:id="34"/>
    <w:p w:rsidR="00EE3108" w:rsidRPr="00EE3108" w:rsidRDefault="00EE3108" w:rsidP="00EE3108">
      <w:pPr>
        <w:rPr>
          <w:lang w:eastAsia="ru-RU"/>
        </w:rPr>
      </w:pPr>
    </w:p>
    <w:sectPr w:rsidR="00EE3108" w:rsidRPr="00EE3108" w:rsidSect="005C791E">
      <w:footerReference w:type="default" r:id="rId160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3D9C" w:rsidRDefault="00E83D9C" w:rsidP="00D06CFE">
      <w:pPr>
        <w:spacing w:after="0" w:line="240" w:lineRule="auto"/>
      </w:pPr>
      <w:r>
        <w:separator/>
      </w:r>
    </w:p>
  </w:endnote>
  <w:endnote w:type="continuationSeparator" w:id="0">
    <w:p w:rsidR="00E83D9C" w:rsidRDefault="00E83D9C" w:rsidP="00D06C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ohit Hindi">
    <w:altName w:val="Times New Roman"/>
    <w:charset w:val="01"/>
    <w:family w:val="auto"/>
    <w:pitch w:val="variable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89632035"/>
      <w:docPartObj>
        <w:docPartGallery w:val="Page Numbers (Bottom of Page)"/>
        <w:docPartUnique/>
      </w:docPartObj>
    </w:sdtPr>
    <w:sdtEndPr/>
    <w:sdtContent>
      <w:p w:rsidR="00CE03A4" w:rsidRDefault="00CE03A4">
        <w:pPr>
          <w:pStyle w:val="af2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B8728A">
          <w:rPr>
            <w:noProof/>
          </w:rPr>
          <w:t>0</w:t>
        </w:r>
        <w:r>
          <w:rPr>
            <w:noProof/>
          </w:rPr>
          <w:fldChar w:fldCharType="end"/>
        </w:r>
      </w:p>
    </w:sdtContent>
  </w:sdt>
  <w:p w:rsidR="00CE03A4" w:rsidRDefault="00CE03A4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3D9C" w:rsidRDefault="00E83D9C" w:rsidP="00D06CFE">
      <w:pPr>
        <w:spacing w:after="0" w:line="240" w:lineRule="auto"/>
      </w:pPr>
      <w:r>
        <w:separator/>
      </w:r>
    </w:p>
  </w:footnote>
  <w:footnote w:type="continuationSeparator" w:id="0">
    <w:p w:rsidR="00E83D9C" w:rsidRDefault="00E83D9C" w:rsidP="00D06C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5B843D6A"/>
    <w:lvl w:ilvl="0">
      <w:numFmt w:val="decimal"/>
      <w:lvlText w:val="*"/>
      <w:lvlJc w:val="left"/>
      <w:rPr>
        <w:rFonts w:cs="Times New Roman"/>
      </w:rPr>
    </w:lvl>
  </w:abstractNum>
  <w:abstractNum w:abstractNumId="1">
    <w:nsid w:val="00864B88"/>
    <w:multiLevelType w:val="hybridMultilevel"/>
    <w:tmpl w:val="39C0C2AC"/>
    <w:lvl w:ilvl="0" w:tplc="D9BA6846">
      <w:start w:val="1"/>
      <w:numFmt w:val="decimal"/>
      <w:lvlText w:val="%1."/>
      <w:lvlJc w:val="left"/>
      <w:pPr>
        <w:ind w:left="786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BD79C3"/>
    <w:multiLevelType w:val="hybridMultilevel"/>
    <w:tmpl w:val="179074A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00D64555"/>
    <w:multiLevelType w:val="hybridMultilevel"/>
    <w:tmpl w:val="81B69E1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01B11079"/>
    <w:multiLevelType w:val="hybridMultilevel"/>
    <w:tmpl w:val="2AF0895C"/>
    <w:lvl w:ilvl="0" w:tplc="59D227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2272E45"/>
    <w:multiLevelType w:val="hybridMultilevel"/>
    <w:tmpl w:val="B69E3C96"/>
    <w:lvl w:ilvl="0" w:tplc="ABF43026">
      <w:start w:val="1"/>
      <w:numFmt w:val="lowerLetter"/>
      <w:lvlText w:val="%1)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07BA1C5C"/>
    <w:multiLevelType w:val="multilevel"/>
    <w:tmpl w:val="5B0407D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8415753"/>
    <w:multiLevelType w:val="hybridMultilevel"/>
    <w:tmpl w:val="E9BEAD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C0E24DB"/>
    <w:multiLevelType w:val="hybridMultilevel"/>
    <w:tmpl w:val="2D6CCCDA"/>
    <w:lvl w:ilvl="0" w:tplc="706AEAE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0D9413E1"/>
    <w:multiLevelType w:val="hybridMultilevel"/>
    <w:tmpl w:val="A86EF1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1A2123DD"/>
    <w:multiLevelType w:val="hybridMultilevel"/>
    <w:tmpl w:val="0E2CF7C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1D8B12BE"/>
    <w:multiLevelType w:val="hybridMultilevel"/>
    <w:tmpl w:val="74C05E5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1E166657"/>
    <w:multiLevelType w:val="hybridMultilevel"/>
    <w:tmpl w:val="C0ECBDCC"/>
    <w:lvl w:ilvl="0" w:tplc="FA40EE6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E880AB8"/>
    <w:multiLevelType w:val="hybridMultilevel"/>
    <w:tmpl w:val="ADCAD214"/>
    <w:lvl w:ilvl="0" w:tplc="6E124C32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  <w:rPr>
        <w:rFonts w:cs="Times New Roman"/>
      </w:rPr>
    </w:lvl>
  </w:abstractNum>
  <w:abstractNum w:abstractNumId="14">
    <w:nsid w:val="2034256B"/>
    <w:multiLevelType w:val="hybridMultilevel"/>
    <w:tmpl w:val="8EB6822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>
    <w:nsid w:val="23216C0F"/>
    <w:multiLevelType w:val="hybridMultilevel"/>
    <w:tmpl w:val="8ABAA58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40B6BF7"/>
    <w:multiLevelType w:val="hybridMultilevel"/>
    <w:tmpl w:val="005C34EC"/>
    <w:lvl w:ilvl="0" w:tplc="0D42F6D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243E167E"/>
    <w:multiLevelType w:val="hybridMultilevel"/>
    <w:tmpl w:val="0134901E"/>
    <w:lvl w:ilvl="0" w:tplc="5E80E99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7187381"/>
    <w:multiLevelType w:val="hybridMultilevel"/>
    <w:tmpl w:val="C630AF1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A5E1427"/>
    <w:multiLevelType w:val="hybridMultilevel"/>
    <w:tmpl w:val="86644FDA"/>
    <w:lvl w:ilvl="0" w:tplc="16E6C9EA">
      <w:start w:val="1"/>
      <w:numFmt w:val="decimal"/>
      <w:lvlText w:val="%1."/>
      <w:lvlJc w:val="center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2C1E2DD9"/>
    <w:multiLevelType w:val="hybridMultilevel"/>
    <w:tmpl w:val="176A81C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>
    <w:nsid w:val="325A57F3"/>
    <w:multiLevelType w:val="hybridMultilevel"/>
    <w:tmpl w:val="7DA0F15A"/>
    <w:lvl w:ilvl="0" w:tplc="101455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6116968"/>
    <w:multiLevelType w:val="hybridMultilevel"/>
    <w:tmpl w:val="F5069D5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>
    <w:nsid w:val="3681222F"/>
    <w:multiLevelType w:val="hybridMultilevel"/>
    <w:tmpl w:val="1596A38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>
    <w:nsid w:val="37C36ADA"/>
    <w:multiLevelType w:val="hybridMultilevel"/>
    <w:tmpl w:val="16A29B3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37E47720"/>
    <w:multiLevelType w:val="hybridMultilevel"/>
    <w:tmpl w:val="C1740BD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38DD4314"/>
    <w:multiLevelType w:val="hybridMultilevel"/>
    <w:tmpl w:val="5C9C2486"/>
    <w:lvl w:ilvl="0" w:tplc="1E368324">
      <w:start w:val="1090"/>
      <w:numFmt w:val="decimal"/>
      <w:lvlText w:val="%1"/>
      <w:lvlJc w:val="left"/>
      <w:pPr>
        <w:ind w:left="900" w:hanging="5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3B625596"/>
    <w:multiLevelType w:val="multilevel"/>
    <w:tmpl w:val="1F7075EE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eastAsia="Times New Roman"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eastAsia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eastAsia="Times New Roman"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eastAsia="Times New Roman"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eastAsia="Times New Roman"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eastAsia="Times New Roman"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eastAsia="Times New Roman"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eastAsia="Times New Roman" w:cs="Times New Roman" w:hint="default"/>
      </w:rPr>
    </w:lvl>
  </w:abstractNum>
  <w:abstractNum w:abstractNumId="28">
    <w:nsid w:val="3CC35547"/>
    <w:multiLevelType w:val="hybridMultilevel"/>
    <w:tmpl w:val="82F45AA0"/>
    <w:lvl w:ilvl="0" w:tplc="FA40EE6A">
      <w:start w:val="1"/>
      <w:numFmt w:val="bullet"/>
      <w:lvlText w:val=""/>
      <w:lvlJc w:val="left"/>
      <w:pPr>
        <w:ind w:left="8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29">
    <w:nsid w:val="40C86DE2"/>
    <w:multiLevelType w:val="multilevel"/>
    <w:tmpl w:val="A964DB74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0">
    <w:nsid w:val="424A5C60"/>
    <w:multiLevelType w:val="hybridMultilevel"/>
    <w:tmpl w:val="22C893D4"/>
    <w:lvl w:ilvl="0" w:tplc="59D227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E7B7AE8"/>
    <w:multiLevelType w:val="hybridMultilevel"/>
    <w:tmpl w:val="D1CAA8E4"/>
    <w:lvl w:ilvl="0" w:tplc="59D227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1700A82"/>
    <w:multiLevelType w:val="hybridMultilevel"/>
    <w:tmpl w:val="0B8A01C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577E370B"/>
    <w:multiLevelType w:val="hybridMultilevel"/>
    <w:tmpl w:val="286E59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1844AFA"/>
    <w:multiLevelType w:val="hybridMultilevel"/>
    <w:tmpl w:val="3634F9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5">
    <w:nsid w:val="6227415A"/>
    <w:multiLevelType w:val="hybridMultilevel"/>
    <w:tmpl w:val="BFA845F0"/>
    <w:lvl w:ilvl="0" w:tplc="29EEE048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1"/>
        </w:tabs>
        <w:ind w:left="21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931"/>
        </w:tabs>
        <w:ind w:left="93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651"/>
        </w:tabs>
        <w:ind w:left="165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371"/>
        </w:tabs>
        <w:ind w:left="2371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091"/>
        </w:tabs>
        <w:ind w:left="309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811"/>
        </w:tabs>
        <w:ind w:left="381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531"/>
        </w:tabs>
        <w:ind w:left="4531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251"/>
        </w:tabs>
        <w:ind w:left="5251" w:hanging="360"/>
      </w:pPr>
      <w:rPr>
        <w:rFonts w:ascii="Wingdings" w:hAnsi="Wingdings" w:hint="default"/>
      </w:rPr>
    </w:lvl>
  </w:abstractNum>
  <w:abstractNum w:abstractNumId="36">
    <w:nsid w:val="68846DD9"/>
    <w:multiLevelType w:val="hybridMultilevel"/>
    <w:tmpl w:val="F6CEC0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7">
    <w:nsid w:val="7030252A"/>
    <w:multiLevelType w:val="hybridMultilevel"/>
    <w:tmpl w:val="FCBC675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4332937"/>
    <w:multiLevelType w:val="hybridMultilevel"/>
    <w:tmpl w:val="863AD1F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9">
    <w:nsid w:val="77CF1AA2"/>
    <w:multiLevelType w:val="hybridMultilevel"/>
    <w:tmpl w:val="0FB286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79EA5663"/>
    <w:multiLevelType w:val="hybridMultilevel"/>
    <w:tmpl w:val="5BAA04D8"/>
    <w:lvl w:ilvl="0" w:tplc="703C36DE">
      <w:start w:val="11"/>
      <w:numFmt w:val="decimal"/>
      <w:lvlText w:val="%1."/>
      <w:lvlJc w:val="left"/>
      <w:pPr>
        <w:ind w:left="6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4" w:hanging="360"/>
      </w:pPr>
    </w:lvl>
    <w:lvl w:ilvl="2" w:tplc="0419001B" w:tentative="1">
      <w:start w:val="1"/>
      <w:numFmt w:val="lowerRoman"/>
      <w:lvlText w:val="%3."/>
      <w:lvlJc w:val="right"/>
      <w:pPr>
        <w:ind w:left="2044" w:hanging="180"/>
      </w:pPr>
    </w:lvl>
    <w:lvl w:ilvl="3" w:tplc="0419000F" w:tentative="1">
      <w:start w:val="1"/>
      <w:numFmt w:val="decimal"/>
      <w:lvlText w:val="%4."/>
      <w:lvlJc w:val="left"/>
      <w:pPr>
        <w:ind w:left="2764" w:hanging="360"/>
      </w:pPr>
    </w:lvl>
    <w:lvl w:ilvl="4" w:tplc="04190019" w:tentative="1">
      <w:start w:val="1"/>
      <w:numFmt w:val="lowerLetter"/>
      <w:lvlText w:val="%5."/>
      <w:lvlJc w:val="left"/>
      <w:pPr>
        <w:ind w:left="3484" w:hanging="360"/>
      </w:pPr>
    </w:lvl>
    <w:lvl w:ilvl="5" w:tplc="0419001B" w:tentative="1">
      <w:start w:val="1"/>
      <w:numFmt w:val="lowerRoman"/>
      <w:lvlText w:val="%6."/>
      <w:lvlJc w:val="right"/>
      <w:pPr>
        <w:ind w:left="4204" w:hanging="180"/>
      </w:pPr>
    </w:lvl>
    <w:lvl w:ilvl="6" w:tplc="0419000F" w:tentative="1">
      <w:start w:val="1"/>
      <w:numFmt w:val="decimal"/>
      <w:lvlText w:val="%7."/>
      <w:lvlJc w:val="left"/>
      <w:pPr>
        <w:ind w:left="4924" w:hanging="360"/>
      </w:pPr>
    </w:lvl>
    <w:lvl w:ilvl="7" w:tplc="04190019" w:tentative="1">
      <w:start w:val="1"/>
      <w:numFmt w:val="lowerLetter"/>
      <w:lvlText w:val="%8."/>
      <w:lvlJc w:val="left"/>
      <w:pPr>
        <w:ind w:left="5644" w:hanging="360"/>
      </w:pPr>
    </w:lvl>
    <w:lvl w:ilvl="8" w:tplc="0419001B" w:tentative="1">
      <w:start w:val="1"/>
      <w:numFmt w:val="lowerRoman"/>
      <w:lvlText w:val="%9."/>
      <w:lvlJc w:val="right"/>
      <w:pPr>
        <w:ind w:left="6364" w:hanging="180"/>
      </w:pPr>
    </w:lvl>
  </w:abstractNum>
  <w:abstractNum w:abstractNumId="41">
    <w:nsid w:val="7FFE040B"/>
    <w:multiLevelType w:val="hybridMultilevel"/>
    <w:tmpl w:val="F6220C4A"/>
    <w:lvl w:ilvl="0" w:tplc="934C399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num w:numId="1">
    <w:abstractNumId w:val="9"/>
  </w:num>
  <w:num w:numId="2">
    <w:abstractNumId w:val="20"/>
  </w:num>
  <w:num w:numId="3">
    <w:abstractNumId w:val="27"/>
  </w:num>
  <w:num w:numId="4">
    <w:abstractNumId w:val="30"/>
  </w:num>
  <w:num w:numId="5">
    <w:abstractNumId w:val="31"/>
  </w:num>
  <w:num w:numId="6">
    <w:abstractNumId w:val="4"/>
  </w:num>
  <w:num w:numId="7">
    <w:abstractNumId w:val="13"/>
  </w:num>
  <w:num w:numId="8">
    <w:abstractNumId w:val="39"/>
  </w:num>
  <w:num w:numId="9">
    <w:abstractNumId w:val="8"/>
  </w:num>
  <w:num w:numId="10">
    <w:abstractNumId w:val="29"/>
  </w:num>
  <w:num w:numId="11">
    <w:abstractNumId w:val="41"/>
  </w:num>
  <w:num w:numId="12">
    <w:abstractNumId w:val="21"/>
  </w:num>
  <w:num w:numId="13">
    <w:abstractNumId w:val="28"/>
  </w:num>
  <w:num w:numId="14">
    <w:abstractNumId w:val="17"/>
  </w:num>
  <w:num w:numId="15">
    <w:abstractNumId w:val="32"/>
  </w:num>
  <w:num w:numId="16">
    <w:abstractNumId w:val="12"/>
  </w:num>
  <w:num w:numId="17">
    <w:abstractNumId w:val="19"/>
  </w:num>
  <w:num w:numId="18">
    <w:abstractNumId w:val="7"/>
  </w:num>
  <w:num w:numId="19">
    <w:abstractNumId w:val="26"/>
  </w:num>
  <w:num w:numId="20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</w:num>
  <w:num w:numId="22">
    <w:abstractNumId w:val="0"/>
    <w:lvlOverride w:ilvl="0">
      <w:lvl w:ilvl="0">
        <w:numFmt w:val="bullet"/>
        <w:lvlText w:val="-"/>
        <w:legacy w:legacy="1" w:legacySpace="0" w:legacyIndent="163"/>
        <w:lvlJc w:val="left"/>
        <w:rPr>
          <w:rFonts w:ascii="Times New Roman" w:hAnsi="Times New Roman" w:hint="default"/>
        </w:rPr>
      </w:lvl>
    </w:lvlOverride>
  </w:num>
  <w:num w:numId="23">
    <w:abstractNumId w:val="18"/>
  </w:num>
  <w:num w:numId="24">
    <w:abstractNumId w:val="24"/>
  </w:num>
  <w:num w:numId="25">
    <w:abstractNumId w:val="35"/>
  </w:num>
  <w:num w:numId="26">
    <w:abstractNumId w:val="22"/>
  </w:num>
  <w:num w:numId="27">
    <w:abstractNumId w:val="23"/>
  </w:num>
  <w:num w:numId="28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1"/>
  </w:num>
  <w:num w:numId="30">
    <w:abstractNumId w:val="38"/>
  </w:num>
  <w:num w:numId="31">
    <w:abstractNumId w:val="3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</w:num>
  <w:num w:numId="34">
    <w:abstractNumId w:val="25"/>
  </w:num>
  <w:num w:numId="35">
    <w:abstractNumId w:val="13"/>
  </w:num>
  <w:num w:numId="36">
    <w:abstractNumId w:val="0"/>
    <w:lvlOverride w:ilvl="0">
      <w:lvl w:ilvl="0">
        <w:start w:val="65535"/>
        <w:numFmt w:val="bullet"/>
        <w:lvlText w:val="-"/>
        <w:legacy w:legacy="1" w:legacySpace="0" w:legacyIndent="144"/>
        <w:lvlJc w:val="left"/>
        <w:rPr>
          <w:rFonts w:ascii="Times New Roman" w:hAnsi="Times New Roman" w:cs="Times New Roman" w:hint="default"/>
        </w:rPr>
      </w:lvl>
    </w:lvlOverride>
  </w:num>
  <w:num w:numId="3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0"/>
  </w:num>
  <w:num w:numId="39">
    <w:abstractNumId w:val="0"/>
    <w:lvlOverride w:ilvl="0">
      <w:lvl w:ilvl="0">
        <w:start w:val="65535"/>
        <w:numFmt w:val="bullet"/>
        <w:lvlText w:val="•"/>
        <w:legacy w:legacy="1" w:legacySpace="0" w:legacyIndent="353"/>
        <w:lvlJc w:val="left"/>
        <w:rPr>
          <w:rFonts w:ascii="Times New Roman" w:hAnsi="Times New Roman" w:cs="Times New Roman" w:hint="default"/>
        </w:rPr>
      </w:lvl>
    </w:lvlOverride>
  </w:num>
  <w:num w:numId="40">
    <w:abstractNumId w:val="6"/>
  </w:num>
  <w:num w:numId="41">
    <w:abstractNumId w:val="3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5"/>
  </w:num>
  <w:num w:numId="43">
    <w:abstractNumId w:val="16"/>
  </w:num>
  <w:num w:numId="44">
    <w:abstractNumId w:val="33"/>
  </w:num>
  <w:num w:numId="45">
    <w:abstractNumId w:val="1"/>
  </w:num>
  <w:num w:numId="46">
    <w:abstractNumId w:val="2"/>
  </w:num>
  <w:num w:numId="47">
    <w:abstractNumId w:val="1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4D4"/>
    <w:rsid w:val="00002405"/>
    <w:rsid w:val="00003161"/>
    <w:rsid w:val="00004EE7"/>
    <w:rsid w:val="00005C53"/>
    <w:rsid w:val="0000662D"/>
    <w:rsid w:val="0000695F"/>
    <w:rsid w:val="00006AC7"/>
    <w:rsid w:val="000073C3"/>
    <w:rsid w:val="00015D00"/>
    <w:rsid w:val="0001634E"/>
    <w:rsid w:val="00016AA3"/>
    <w:rsid w:val="00016B1F"/>
    <w:rsid w:val="0002048C"/>
    <w:rsid w:val="00020E6F"/>
    <w:rsid w:val="00022055"/>
    <w:rsid w:val="00022296"/>
    <w:rsid w:val="0002407D"/>
    <w:rsid w:val="0003030C"/>
    <w:rsid w:val="00033F91"/>
    <w:rsid w:val="00035C53"/>
    <w:rsid w:val="00036998"/>
    <w:rsid w:val="00042B23"/>
    <w:rsid w:val="00051CA0"/>
    <w:rsid w:val="00053656"/>
    <w:rsid w:val="000605E9"/>
    <w:rsid w:val="000710C4"/>
    <w:rsid w:val="00072CCE"/>
    <w:rsid w:val="0008060A"/>
    <w:rsid w:val="00080F87"/>
    <w:rsid w:val="00081590"/>
    <w:rsid w:val="00082822"/>
    <w:rsid w:val="00083085"/>
    <w:rsid w:val="00086423"/>
    <w:rsid w:val="00093103"/>
    <w:rsid w:val="00096F13"/>
    <w:rsid w:val="000974A7"/>
    <w:rsid w:val="000B1D01"/>
    <w:rsid w:val="000B311F"/>
    <w:rsid w:val="000B31DB"/>
    <w:rsid w:val="000C5203"/>
    <w:rsid w:val="000D566C"/>
    <w:rsid w:val="000E031D"/>
    <w:rsid w:val="000E0EC1"/>
    <w:rsid w:val="000E1195"/>
    <w:rsid w:val="000E144E"/>
    <w:rsid w:val="000E6B8F"/>
    <w:rsid w:val="000E76C4"/>
    <w:rsid w:val="000F5F27"/>
    <w:rsid w:val="000F72C9"/>
    <w:rsid w:val="00101B8C"/>
    <w:rsid w:val="00114D25"/>
    <w:rsid w:val="00117A80"/>
    <w:rsid w:val="00120A1E"/>
    <w:rsid w:val="00124529"/>
    <w:rsid w:val="001247E6"/>
    <w:rsid w:val="00135003"/>
    <w:rsid w:val="0015308C"/>
    <w:rsid w:val="00155F6E"/>
    <w:rsid w:val="001648C2"/>
    <w:rsid w:val="00166303"/>
    <w:rsid w:val="00170CED"/>
    <w:rsid w:val="001731FF"/>
    <w:rsid w:val="00175787"/>
    <w:rsid w:val="0017631B"/>
    <w:rsid w:val="0017709C"/>
    <w:rsid w:val="001830F3"/>
    <w:rsid w:val="00183668"/>
    <w:rsid w:val="0018486F"/>
    <w:rsid w:val="0018491A"/>
    <w:rsid w:val="001904C9"/>
    <w:rsid w:val="00195E00"/>
    <w:rsid w:val="001A2F77"/>
    <w:rsid w:val="001B2EB4"/>
    <w:rsid w:val="001C1EA8"/>
    <w:rsid w:val="001C44F7"/>
    <w:rsid w:val="001C7DA2"/>
    <w:rsid w:val="001D1908"/>
    <w:rsid w:val="001D321D"/>
    <w:rsid w:val="001D534E"/>
    <w:rsid w:val="001D582C"/>
    <w:rsid w:val="001D770F"/>
    <w:rsid w:val="001F63C3"/>
    <w:rsid w:val="00206FA4"/>
    <w:rsid w:val="002152CA"/>
    <w:rsid w:val="00215F7C"/>
    <w:rsid w:val="00223C00"/>
    <w:rsid w:val="00226BF6"/>
    <w:rsid w:val="00227882"/>
    <w:rsid w:val="00230199"/>
    <w:rsid w:val="00233D63"/>
    <w:rsid w:val="00234E5B"/>
    <w:rsid w:val="0023543D"/>
    <w:rsid w:val="00242862"/>
    <w:rsid w:val="002462EE"/>
    <w:rsid w:val="00250269"/>
    <w:rsid w:val="0025514E"/>
    <w:rsid w:val="00257340"/>
    <w:rsid w:val="00257E84"/>
    <w:rsid w:val="00265B09"/>
    <w:rsid w:val="00271041"/>
    <w:rsid w:val="00280E98"/>
    <w:rsid w:val="0028203D"/>
    <w:rsid w:val="0028222E"/>
    <w:rsid w:val="00283886"/>
    <w:rsid w:val="0029041F"/>
    <w:rsid w:val="00291399"/>
    <w:rsid w:val="002A0C43"/>
    <w:rsid w:val="002A6BC8"/>
    <w:rsid w:val="002B0577"/>
    <w:rsid w:val="002B07C6"/>
    <w:rsid w:val="002B282A"/>
    <w:rsid w:val="002B3767"/>
    <w:rsid w:val="002B394D"/>
    <w:rsid w:val="002B6D78"/>
    <w:rsid w:val="002B7C56"/>
    <w:rsid w:val="002C54AA"/>
    <w:rsid w:val="002D344E"/>
    <w:rsid w:val="002D473C"/>
    <w:rsid w:val="002E1FAE"/>
    <w:rsid w:val="002E48BA"/>
    <w:rsid w:val="002E63D8"/>
    <w:rsid w:val="002F0AC9"/>
    <w:rsid w:val="002F114C"/>
    <w:rsid w:val="002F66BC"/>
    <w:rsid w:val="00312C8E"/>
    <w:rsid w:val="00321F8A"/>
    <w:rsid w:val="00325F79"/>
    <w:rsid w:val="00330263"/>
    <w:rsid w:val="00330D47"/>
    <w:rsid w:val="00333B97"/>
    <w:rsid w:val="00346A40"/>
    <w:rsid w:val="0034700B"/>
    <w:rsid w:val="00351816"/>
    <w:rsid w:val="003549BD"/>
    <w:rsid w:val="00364D87"/>
    <w:rsid w:val="0037058C"/>
    <w:rsid w:val="00370F2D"/>
    <w:rsid w:val="00372D6D"/>
    <w:rsid w:val="003742E1"/>
    <w:rsid w:val="00374E4D"/>
    <w:rsid w:val="00376683"/>
    <w:rsid w:val="00376939"/>
    <w:rsid w:val="00377B2F"/>
    <w:rsid w:val="0038362D"/>
    <w:rsid w:val="00384EAA"/>
    <w:rsid w:val="00392FA5"/>
    <w:rsid w:val="00393165"/>
    <w:rsid w:val="003A0ACA"/>
    <w:rsid w:val="003A18E3"/>
    <w:rsid w:val="003A1B5B"/>
    <w:rsid w:val="003A274C"/>
    <w:rsid w:val="003A509F"/>
    <w:rsid w:val="003A6684"/>
    <w:rsid w:val="003A7DE1"/>
    <w:rsid w:val="003A7FA4"/>
    <w:rsid w:val="003C0B4E"/>
    <w:rsid w:val="003D5358"/>
    <w:rsid w:val="003D5999"/>
    <w:rsid w:val="003D7190"/>
    <w:rsid w:val="003E3271"/>
    <w:rsid w:val="003E3E49"/>
    <w:rsid w:val="003F2CBD"/>
    <w:rsid w:val="00406374"/>
    <w:rsid w:val="00406F16"/>
    <w:rsid w:val="00407A64"/>
    <w:rsid w:val="00407E9A"/>
    <w:rsid w:val="004166FA"/>
    <w:rsid w:val="00426CD3"/>
    <w:rsid w:val="00427564"/>
    <w:rsid w:val="00430D98"/>
    <w:rsid w:val="00431092"/>
    <w:rsid w:val="00435B0B"/>
    <w:rsid w:val="00442C78"/>
    <w:rsid w:val="00445F39"/>
    <w:rsid w:val="00447D63"/>
    <w:rsid w:val="00453272"/>
    <w:rsid w:val="00457F52"/>
    <w:rsid w:val="00460C4C"/>
    <w:rsid w:val="00461507"/>
    <w:rsid w:val="004778A2"/>
    <w:rsid w:val="00477C7C"/>
    <w:rsid w:val="00477D9C"/>
    <w:rsid w:val="004846FD"/>
    <w:rsid w:val="00495718"/>
    <w:rsid w:val="00496F54"/>
    <w:rsid w:val="004A7B5A"/>
    <w:rsid w:val="004B179D"/>
    <w:rsid w:val="004B1D63"/>
    <w:rsid w:val="004B223A"/>
    <w:rsid w:val="004B70BB"/>
    <w:rsid w:val="004C5C61"/>
    <w:rsid w:val="004C7821"/>
    <w:rsid w:val="004D26E5"/>
    <w:rsid w:val="004E10EB"/>
    <w:rsid w:val="004E4079"/>
    <w:rsid w:val="004E5A8B"/>
    <w:rsid w:val="004E77A6"/>
    <w:rsid w:val="004F5B00"/>
    <w:rsid w:val="004F7333"/>
    <w:rsid w:val="0050261C"/>
    <w:rsid w:val="0051422C"/>
    <w:rsid w:val="00515FBF"/>
    <w:rsid w:val="005202EE"/>
    <w:rsid w:val="00526219"/>
    <w:rsid w:val="00530F56"/>
    <w:rsid w:val="00533055"/>
    <w:rsid w:val="00534AF8"/>
    <w:rsid w:val="00537863"/>
    <w:rsid w:val="0054098A"/>
    <w:rsid w:val="005422E7"/>
    <w:rsid w:val="00546682"/>
    <w:rsid w:val="00547B7A"/>
    <w:rsid w:val="00560A2D"/>
    <w:rsid w:val="00560C94"/>
    <w:rsid w:val="005623DA"/>
    <w:rsid w:val="00583BED"/>
    <w:rsid w:val="0058445C"/>
    <w:rsid w:val="005918A6"/>
    <w:rsid w:val="005A169C"/>
    <w:rsid w:val="005A5A5A"/>
    <w:rsid w:val="005B0582"/>
    <w:rsid w:val="005B0FDD"/>
    <w:rsid w:val="005C791E"/>
    <w:rsid w:val="005E39A7"/>
    <w:rsid w:val="005E630A"/>
    <w:rsid w:val="005E7AAD"/>
    <w:rsid w:val="005F2AE0"/>
    <w:rsid w:val="005F73EF"/>
    <w:rsid w:val="00600479"/>
    <w:rsid w:val="006007FE"/>
    <w:rsid w:val="00604325"/>
    <w:rsid w:val="00612F6B"/>
    <w:rsid w:val="0062167B"/>
    <w:rsid w:val="006242CA"/>
    <w:rsid w:val="00624DFE"/>
    <w:rsid w:val="00635977"/>
    <w:rsid w:val="006376E5"/>
    <w:rsid w:val="00640F4B"/>
    <w:rsid w:val="006447C8"/>
    <w:rsid w:val="006478B0"/>
    <w:rsid w:val="00652C4B"/>
    <w:rsid w:val="006645FB"/>
    <w:rsid w:val="00665780"/>
    <w:rsid w:val="00670E25"/>
    <w:rsid w:val="006822BC"/>
    <w:rsid w:val="006938FD"/>
    <w:rsid w:val="00693D5F"/>
    <w:rsid w:val="006955AC"/>
    <w:rsid w:val="006A1687"/>
    <w:rsid w:val="006A48EA"/>
    <w:rsid w:val="006A49D4"/>
    <w:rsid w:val="006A5284"/>
    <w:rsid w:val="006B773D"/>
    <w:rsid w:val="006C0540"/>
    <w:rsid w:val="006C7A49"/>
    <w:rsid w:val="006D022B"/>
    <w:rsid w:val="006D0A54"/>
    <w:rsid w:val="006D5CD9"/>
    <w:rsid w:val="006D6BCE"/>
    <w:rsid w:val="006F519C"/>
    <w:rsid w:val="006F5B35"/>
    <w:rsid w:val="00704BB9"/>
    <w:rsid w:val="00712D9D"/>
    <w:rsid w:val="0071391E"/>
    <w:rsid w:val="00721C80"/>
    <w:rsid w:val="00723137"/>
    <w:rsid w:val="00724B73"/>
    <w:rsid w:val="00725504"/>
    <w:rsid w:val="00726135"/>
    <w:rsid w:val="00735861"/>
    <w:rsid w:val="007372A8"/>
    <w:rsid w:val="00737D1D"/>
    <w:rsid w:val="007430D4"/>
    <w:rsid w:val="00743481"/>
    <w:rsid w:val="00743E85"/>
    <w:rsid w:val="00744CF5"/>
    <w:rsid w:val="00750948"/>
    <w:rsid w:val="007554D4"/>
    <w:rsid w:val="0075577A"/>
    <w:rsid w:val="0076207F"/>
    <w:rsid w:val="0077097B"/>
    <w:rsid w:val="00771C04"/>
    <w:rsid w:val="0077671E"/>
    <w:rsid w:val="00780FC5"/>
    <w:rsid w:val="007831B5"/>
    <w:rsid w:val="00787F3B"/>
    <w:rsid w:val="007909A6"/>
    <w:rsid w:val="007922EC"/>
    <w:rsid w:val="007968B2"/>
    <w:rsid w:val="007A507B"/>
    <w:rsid w:val="007B0FBB"/>
    <w:rsid w:val="007B13A4"/>
    <w:rsid w:val="007B1B18"/>
    <w:rsid w:val="007B7F12"/>
    <w:rsid w:val="007C2C8C"/>
    <w:rsid w:val="007D253F"/>
    <w:rsid w:val="007D61AC"/>
    <w:rsid w:val="007E728E"/>
    <w:rsid w:val="007F1480"/>
    <w:rsid w:val="007F1EF5"/>
    <w:rsid w:val="008004C6"/>
    <w:rsid w:val="0080366A"/>
    <w:rsid w:val="008110DE"/>
    <w:rsid w:val="008155EE"/>
    <w:rsid w:val="00823DE6"/>
    <w:rsid w:val="008258ED"/>
    <w:rsid w:val="008269A5"/>
    <w:rsid w:val="008343D7"/>
    <w:rsid w:val="008408D3"/>
    <w:rsid w:val="00842FC4"/>
    <w:rsid w:val="008501DC"/>
    <w:rsid w:val="0085085E"/>
    <w:rsid w:val="008529C0"/>
    <w:rsid w:val="00864131"/>
    <w:rsid w:val="00867422"/>
    <w:rsid w:val="008743F4"/>
    <w:rsid w:val="00881F64"/>
    <w:rsid w:val="00881F78"/>
    <w:rsid w:val="008823B0"/>
    <w:rsid w:val="00883CE6"/>
    <w:rsid w:val="00884D89"/>
    <w:rsid w:val="00890672"/>
    <w:rsid w:val="00893EDD"/>
    <w:rsid w:val="0089563E"/>
    <w:rsid w:val="00896354"/>
    <w:rsid w:val="008968EE"/>
    <w:rsid w:val="008A067D"/>
    <w:rsid w:val="008A0C2A"/>
    <w:rsid w:val="008A2814"/>
    <w:rsid w:val="008A41B7"/>
    <w:rsid w:val="008A72FD"/>
    <w:rsid w:val="008A7A1C"/>
    <w:rsid w:val="008B15CE"/>
    <w:rsid w:val="008B3B60"/>
    <w:rsid w:val="008C20BA"/>
    <w:rsid w:val="008C5C2B"/>
    <w:rsid w:val="008D15D3"/>
    <w:rsid w:val="008D3C17"/>
    <w:rsid w:val="008D7E16"/>
    <w:rsid w:val="008E104D"/>
    <w:rsid w:val="008E27B5"/>
    <w:rsid w:val="008E7055"/>
    <w:rsid w:val="008F0F8B"/>
    <w:rsid w:val="008F3B9C"/>
    <w:rsid w:val="008F5980"/>
    <w:rsid w:val="008F68DE"/>
    <w:rsid w:val="00907EF3"/>
    <w:rsid w:val="00910C34"/>
    <w:rsid w:val="00925BB0"/>
    <w:rsid w:val="00933104"/>
    <w:rsid w:val="0094227F"/>
    <w:rsid w:val="00945C05"/>
    <w:rsid w:val="00946870"/>
    <w:rsid w:val="00947AA2"/>
    <w:rsid w:val="00957EBC"/>
    <w:rsid w:val="00962B9E"/>
    <w:rsid w:val="00963F25"/>
    <w:rsid w:val="00966FE2"/>
    <w:rsid w:val="00967770"/>
    <w:rsid w:val="00987F29"/>
    <w:rsid w:val="009A5CE8"/>
    <w:rsid w:val="009A703B"/>
    <w:rsid w:val="009A7918"/>
    <w:rsid w:val="009A7E8B"/>
    <w:rsid w:val="009B02A1"/>
    <w:rsid w:val="009B3686"/>
    <w:rsid w:val="009C3A0D"/>
    <w:rsid w:val="009C3DEE"/>
    <w:rsid w:val="009D6170"/>
    <w:rsid w:val="009E0132"/>
    <w:rsid w:val="009E0ED5"/>
    <w:rsid w:val="009F61CA"/>
    <w:rsid w:val="00A022FB"/>
    <w:rsid w:val="00A03C93"/>
    <w:rsid w:val="00A03FE4"/>
    <w:rsid w:val="00A24B1B"/>
    <w:rsid w:val="00A36671"/>
    <w:rsid w:val="00A36B80"/>
    <w:rsid w:val="00A37A40"/>
    <w:rsid w:val="00A40FAF"/>
    <w:rsid w:val="00A42322"/>
    <w:rsid w:val="00A42BA2"/>
    <w:rsid w:val="00A46527"/>
    <w:rsid w:val="00A47167"/>
    <w:rsid w:val="00A51A3A"/>
    <w:rsid w:val="00A52F8D"/>
    <w:rsid w:val="00A53756"/>
    <w:rsid w:val="00A53AB5"/>
    <w:rsid w:val="00A608C1"/>
    <w:rsid w:val="00A637BE"/>
    <w:rsid w:val="00A63992"/>
    <w:rsid w:val="00A64BEA"/>
    <w:rsid w:val="00A67DB1"/>
    <w:rsid w:val="00A76FFE"/>
    <w:rsid w:val="00A82328"/>
    <w:rsid w:val="00A871E9"/>
    <w:rsid w:val="00A94CC0"/>
    <w:rsid w:val="00AA3958"/>
    <w:rsid w:val="00AB1CA3"/>
    <w:rsid w:val="00AC36E0"/>
    <w:rsid w:val="00AC6699"/>
    <w:rsid w:val="00AD57A9"/>
    <w:rsid w:val="00AE1088"/>
    <w:rsid w:val="00AE2065"/>
    <w:rsid w:val="00AF0358"/>
    <w:rsid w:val="00AF30DB"/>
    <w:rsid w:val="00AF38FC"/>
    <w:rsid w:val="00AF5AAF"/>
    <w:rsid w:val="00B02D67"/>
    <w:rsid w:val="00B12285"/>
    <w:rsid w:val="00B13066"/>
    <w:rsid w:val="00B13657"/>
    <w:rsid w:val="00B16225"/>
    <w:rsid w:val="00B20198"/>
    <w:rsid w:val="00B27A04"/>
    <w:rsid w:val="00B36B00"/>
    <w:rsid w:val="00B41612"/>
    <w:rsid w:val="00B43B96"/>
    <w:rsid w:val="00B450B1"/>
    <w:rsid w:val="00B57548"/>
    <w:rsid w:val="00B60363"/>
    <w:rsid w:val="00B62CEC"/>
    <w:rsid w:val="00B66460"/>
    <w:rsid w:val="00B7440F"/>
    <w:rsid w:val="00B74BAE"/>
    <w:rsid w:val="00B7605D"/>
    <w:rsid w:val="00B768D2"/>
    <w:rsid w:val="00B84DAF"/>
    <w:rsid w:val="00B8728A"/>
    <w:rsid w:val="00B873D2"/>
    <w:rsid w:val="00B8752B"/>
    <w:rsid w:val="00B93A07"/>
    <w:rsid w:val="00B97137"/>
    <w:rsid w:val="00B972BB"/>
    <w:rsid w:val="00BA0158"/>
    <w:rsid w:val="00BA09D3"/>
    <w:rsid w:val="00BB128F"/>
    <w:rsid w:val="00BB2A28"/>
    <w:rsid w:val="00BB3E0D"/>
    <w:rsid w:val="00BB7644"/>
    <w:rsid w:val="00BC3E2A"/>
    <w:rsid w:val="00BC753E"/>
    <w:rsid w:val="00BD007E"/>
    <w:rsid w:val="00BD1160"/>
    <w:rsid w:val="00BD1834"/>
    <w:rsid w:val="00C00F92"/>
    <w:rsid w:val="00C01FA7"/>
    <w:rsid w:val="00C036FB"/>
    <w:rsid w:val="00C05C93"/>
    <w:rsid w:val="00C0716E"/>
    <w:rsid w:val="00C13FBE"/>
    <w:rsid w:val="00C1602E"/>
    <w:rsid w:val="00C1756C"/>
    <w:rsid w:val="00C251D2"/>
    <w:rsid w:val="00C26675"/>
    <w:rsid w:val="00C270FC"/>
    <w:rsid w:val="00C30CA8"/>
    <w:rsid w:val="00C30FD5"/>
    <w:rsid w:val="00C34107"/>
    <w:rsid w:val="00C352E1"/>
    <w:rsid w:val="00C362DC"/>
    <w:rsid w:val="00C53CFF"/>
    <w:rsid w:val="00C70FC7"/>
    <w:rsid w:val="00C76DF8"/>
    <w:rsid w:val="00C906E6"/>
    <w:rsid w:val="00C933A5"/>
    <w:rsid w:val="00C95045"/>
    <w:rsid w:val="00C9634D"/>
    <w:rsid w:val="00C964D9"/>
    <w:rsid w:val="00C9680E"/>
    <w:rsid w:val="00CA1D10"/>
    <w:rsid w:val="00CA1E06"/>
    <w:rsid w:val="00CA6071"/>
    <w:rsid w:val="00CB712D"/>
    <w:rsid w:val="00CC507E"/>
    <w:rsid w:val="00CC6F49"/>
    <w:rsid w:val="00CD3ED0"/>
    <w:rsid w:val="00CE03A4"/>
    <w:rsid w:val="00CE13D7"/>
    <w:rsid w:val="00CE6D77"/>
    <w:rsid w:val="00CF40B2"/>
    <w:rsid w:val="00CF5606"/>
    <w:rsid w:val="00CF6CD9"/>
    <w:rsid w:val="00CF74AC"/>
    <w:rsid w:val="00D03C49"/>
    <w:rsid w:val="00D04E13"/>
    <w:rsid w:val="00D05030"/>
    <w:rsid w:val="00D05AC0"/>
    <w:rsid w:val="00D06CFE"/>
    <w:rsid w:val="00D127CF"/>
    <w:rsid w:val="00D175AC"/>
    <w:rsid w:val="00D2219B"/>
    <w:rsid w:val="00D258A5"/>
    <w:rsid w:val="00D33358"/>
    <w:rsid w:val="00D35BDD"/>
    <w:rsid w:val="00D40978"/>
    <w:rsid w:val="00D42DE5"/>
    <w:rsid w:val="00D44FA6"/>
    <w:rsid w:val="00D47CC3"/>
    <w:rsid w:val="00D50316"/>
    <w:rsid w:val="00D62D45"/>
    <w:rsid w:val="00D6795D"/>
    <w:rsid w:val="00D74416"/>
    <w:rsid w:val="00D8656F"/>
    <w:rsid w:val="00D87207"/>
    <w:rsid w:val="00D91E24"/>
    <w:rsid w:val="00D91FF3"/>
    <w:rsid w:val="00D92EA3"/>
    <w:rsid w:val="00D9611A"/>
    <w:rsid w:val="00DA05E3"/>
    <w:rsid w:val="00DA1582"/>
    <w:rsid w:val="00DA2278"/>
    <w:rsid w:val="00DA3D32"/>
    <w:rsid w:val="00DA4AA3"/>
    <w:rsid w:val="00DB1EF2"/>
    <w:rsid w:val="00DB3B1D"/>
    <w:rsid w:val="00DB4FC1"/>
    <w:rsid w:val="00DB571B"/>
    <w:rsid w:val="00DB6E4D"/>
    <w:rsid w:val="00DB7CF4"/>
    <w:rsid w:val="00DC07F1"/>
    <w:rsid w:val="00DC102B"/>
    <w:rsid w:val="00DC1E32"/>
    <w:rsid w:val="00DD082F"/>
    <w:rsid w:val="00DD4BE5"/>
    <w:rsid w:val="00DD5A95"/>
    <w:rsid w:val="00DD6270"/>
    <w:rsid w:val="00DE63EC"/>
    <w:rsid w:val="00DE701B"/>
    <w:rsid w:val="00DF4833"/>
    <w:rsid w:val="00DF590C"/>
    <w:rsid w:val="00E039BA"/>
    <w:rsid w:val="00E03C23"/>
    <w:rsid w:val="00E11BC7"/>
    <w:rsid w:val="00E1647E"/>
    <w:rsid w:val="00E22C37"/>
    <w:rsid w:val="00E22C81"/>
    <w:rsid w:val="00E2369F"/>
    <w:rsid w:val="00E23EDF"/>
    <w:rsid w:val="00E27233"/>
    <w:rsid w:val="00E33948"/>
    <w:rsid w:val="00E37A3B"/>
    <w:rsid w:val="00E40FCD"/>
    <w:rsid w:val="00E45B30"/>
    <w:rsid w:val="00E46A7D"/>
    <w:rsid w:val="00E4741D"/>
    <w:rsid w:val="00E520D0"/>
    <w:rsid w:val="00E61F85"/>
    <w:rsid w:val="00E62928"/>
    <w:rsid w:val="00E63A36"/>
    <w:rsid w:val="00E80EAD"/>
    <w:rsid w:val="00E823E2"/>
    <w:rsid w:val="00E83D9C"/>
    <w:rsid w:val="00E9071F"/>
    <w:rsid w:val="00E921AA"/>
    <w:rsid w:val="00E92258"/>
    <w:rsid w:val="00E9279F"/>
    <w:rsid w:val="00E969A8"/>
    <w:rsid w:val="00EA1593"/>
    <w:rsid w:val="00EC0B34"/>
    <w:rsid w:val="00EC7613"/>
    <w:rsid w:val="00ED3444"/>
    <w:rsid w:val="00ED611E"/>
    <w:rsid w:val="00EE12FA"/>
    <w:rsid w:val="00EE2E4E"/>
    <w:rsid w:val="00EE3108"/>
    <w:rsid w:val="00EE3D96"/>
    <w:rsid w:val="00EE5A6C"/>
    <w:rsid w:val="00EE6794"/>
    <w:rsid w:val="00EF002F"/>
    <w:rsid w:val="00EF0441"/>
    <w:rsid w:val="00EF22C8"/>
    <w:rsid w:val="00EF4AC8"/>
    <w:rsid w:val="00EF51A4"/>
    <w:rsid w:val="00F0120D"/>
    <w:rsid w:val="00F030C5"/>
    <w:rsid w:val="00F03972"/>
    <w:rsid w:val="00F03C3F"/>
    <w:rsid w:val="00F03D7A"/>
    <w:rsid w:val="00F05546"/>
    <w:rsid w:val="00F06291"/>
    <w:rsid w:val="00F117BB"/>
    <w:rsid w:val="00F149D1"/>
    <w:rsid w:val="00F27380"/>
    <w:rsid w:val="00F36C02"/>
    <w:rsid w:val="00F420C6"/>
    <w:rsid w:val="00F51409"/>
    <w:rsid w:val="00F516F9"/>
    <w:rsid w:val="00F51F75"/>
    <w:rsid w:val="00F53A38"/>
    <w:rsid w:val="00F54ABB"/>
    <w:rsid w:val="00F54E86"/>
    <w:rsid w:val="00F60BA9"/>
    <w:rsid w:val="00F619F7"/>
    <w:rsid w:val="00F758D6"/>
    <w:rsid w:val="00F902AA"/>
    <w:rsid w:val="00F91D99"/>
    <w:rsid w:val="00F95E1C"/>
    <w:rsid w:val="00FA026F"/>
    <w:rsid w:val="00FA062C"/>
    <w:rsid w:val="00FA4068"/>
    <w:rsid w:val="00FA4255"/>
    <w:rsid w:val="00FA6637"/>
    <w:rsid w:val="00FA7053"/>
    <w:rsid w:val="00FB4A78"/>
    <w:rsid w:val="00FC166B"/>
    <w:rsid w:val="00FC1A27"/>
    <w:rsid w:val="00FC2428"/>
    <w:rsid w:val="00FC523E"/>
    <w:rsid w:val="00FE3686"/>
    <w:rsid w:val="00FE4F53"/>
    <w:rsid w:val="00FE6C5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1D2A3825-B875-42DD-8E55-0D6B4400E7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iPriority="0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0" w:unhideWhenUsed="1"/>
    <w:lsdException w:name="Body Text" w:semiHidden="1" w:uiPriority="0" w:unhideWhenUsed="1"/>
    <w:lsdException w:name="Body Text Indent" w:semiHidden="1" w:uiPriority="0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semiHidden="1" w:uiPriority="0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semiHidden="1" w:uiPriority="0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uiPriority="0"/>
    <w:lsdException w:name="Table Grid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33104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54098A"/>
    <w:pPr>
      <w:keepNext/>
      <w:spacing w:before="240" w:after="60" w:line="240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54098A"/>
    <w:pPr>
      <w:keepNext/>
      <w:spacing w:before="240" w:after="60"/>
      <w:outlineLvl w:val="1"/>
    </w:pPr>
    <w:rPr>
      <w:rFonts w:ascii="Times New Roman" w:eastAsia="Times New Roman" w:hAnsi="Times New Roman"/>
      <w:b/>
      <w:bCs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8343D7"/>
    <w:pPr>
      <w:keepNext/>
      <w:spacing w:before="120" w:after="0" w:line="240" w:lineRule="auto"/>
      <w:jc w:val="center"/>
      <w:outlineLvl w:val="2"/>
    </w:pPr>
    <w:rPr>
      <w:rFonts w:ascii="Times New Roman" w:eastAsia="Times New Roman" w:hAnsi="Times New Roman"/>
      <w:b/>
      <w:bCs/>
      <w:sz w:val="28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8343D7"/>
    <w:pPr>
      <w:keepNext/>
      <w:keepLines/>
      <w:spacing w:before="200" w:after="0" w:line="240" w:lineRule="auto"/>
      <w:outlineLvl w:val="3"/>
    </w:pPr>
    <w:rPr>
      <w:rFonts w:ascii="Cambria" w:eastAsia="Times New Roman" w:hAnsi="Cambria"/>
      <w:b/>
      <w:bCs/>
      <w:i/>
      <w:iCs/>
      <w:color w:val="4F81BD"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qFormat/>
    <w:locked/>
    <w:rsid w:val="00016B1F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54098A"/>
    <w:rPr>
      <w:rFonts w:ascii="Times New Roman" w:hAnsi="Times New Roman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locked/>
    <w:rsid w:val="0054098A"/>
    <w:rPr>
      <w:rFonts w:ascii="Times New Roman" w:hAnsi="Times New Roman" w:cs="Times New Roman"/>
      <w:b/>
      <w:bCs/>
      <w:iCs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locked/>
    <w:rsid w:val="008343D7"/>
    <w:rPr>
      <w:rFonts w:ascii="Times New Roman" w:hAnsi="Times New Roman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locked/>
    <w:rsid w:val="008343D7"/>
    <w:rPr>
      <w:rFonts w:ascii="Cambria" w:hAnsi="Cambria" w:cs="Times New Roman"/>
      <w:b/>
      <w:bCs/>
      <w:i/>
      <w:iCs/>
      <w:color w:val="4F81BD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locked/>
    <w:rsid w:val="00016B1F"/>
    <w:rPr>
      <w:rFonts w:ascii="Calibri" w:hAnsi="Calibri" w:cs="Times New Roman"/>
      <w:b/>
      <w:bCs/>
      <w:i/>
      <w:iCs/>
      <w:sz w:val="26"/>
      <w:szCs w:val="26"/>
      <w:lang w:eastAsia="en-US"/>
    </w:rPr>
  </w:style>
  <w:style w:type="paragraph" w:styleId="a3">
    <w:name w:val="Body Text"/>
    <w:basedOn w:val="a"/>
    <w:link w:val="a4"/>
    <w:rsid w:val="002F0AC9"/>
    <w:pPr>
      <w:widowControl w:val="0"/>
      <w:spacing w:after="0" w:line="260" w:lineRule="auto"/>
      <w:ind w:right="400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link w:val="a3"/>
    <w:locked/>
    <w:rsid w:val="002F0AC9"/>
    <w:rPr>
      <w:rFonts w:ascii="Times New Roman" w:hAnsi="Times New Roman" w:cs="Times New Roman"/>
      <w:snapToGrid w:val="0"/>
      <w:sz w:val="28"/>
    </w:rPr>
  </w:style>
  <w:style w:type="paragraph" w:styleId="31">
    <w:name w:val="Body Text 3"/>
    <w:basedOn w:val="a"/>
    <w:link w:val="32"/>
    <w:uiPriority w:val="99"/>
    <w:rsid w:val="002F0AC9"/>
    <w:pPr>
      <w:widowControl w:val="0"/>
      <w:spacing w:after="0" w:line="30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locked/>
    <w:rsid w:val="002F0AC9"/>
    <w:rPr>
      <w:rFonts w:ascii="Times New Roman" w:hAnsi="Times New Roman" w:cs="Times New Roman"/>
      <w:snapToGrid w:val="0"/>
      <w:sz w:val="24"/>
    </w:rPr>
  </w:style>
  <w:style w:type="paragraph" w:styleId="a5">
    <w:name w:val="No Spacing"/>
    <w:link w:val="a6"/>
    <w:uiPriority w:val="1"/>
    <w:qFormat/>
    <w:rsid w:val="001C44F7"/>
    <w:rPr>
      <w:rFonts w:eastAsia="Times New Roman"/>
      <w:sz w:val="22"/>
      <w:szCs w:val="22"/>
    </w:rPr>
  </w:style>
  <w:style w:type="paragraph" w:styleId="a7">
    <w:name w:val="Balloon Text"/>
    <w:basedOn w:val="a"/>
    <w:link w:val="a8"/>
    <w:semiHidden/>
    <w:rsid w:val="008C20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semiHidden/>
    <w:locked/>
    <w:rsid w:val="008C20BA"/>
    <w:rPr>
      <w:rFonts w:ascii="Tahoma" w:hAnsi="Tahoma" w:cs="Tahoma"/>
      <w:sz w:val="16"/>
      <w:szCs w:val="16"/>
      <w:lang w:eastAsia="en-US"/>
    </w:rPr>
  </w:style>
  <w:style w:type="paragraph" w:customStyle="1" w:styleId="21">
    <w:name w:val="2"/>
    <w:basedOn w:val="a"/>
    <w:uiPriority w:val="99"/>
    <w:rsid w:val="00F53A3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9">
    <w:name w:val="Body Text Indent"/>
    <w:basedOn w:val="a"/>
    <w:link w:val="aa"/>
    <w:rsid w:val="00F53A38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locked/>
    <w:rsid w:val="00F53A38"/>
    <w:rPr>
      <w:rFonts w:ascii="Times New Roman" w:hAnsi="Times New Roman" w:cs="Times New Roman"/>
      <w:sz w:val="24"/>
      <w:szCs w:val="24"/>
    </w:rPr>
  </w:style>
  <w:style w:type="paragraph" w:styleId="ab">
    <w:name w:val="List Paragraph"/>
    <w:basedOn w:val="a"/>
    <w:uiPriority w:val="34"/>
    <w:qFormat/>
    <w:rsid w:val="00F53A38"/>
    <w:pPr>
      <w:ind w:left="720"/>
      <w:contextualSpacing/>
    </w:pPr>
  </w:style>
  <w:style w:type="paragraph" w:styleId="ac">
    <w:name w:val="Normal (Web)"/>
    <w:basedOn w:val="a"/>
    <w:uiPriority w:val="99"/>
    <w:rsid w:val="008343D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table" w:styleId="ad">
    <w:name w:val="Table Grid"/>
    <w:basedOn w:val="a1"/>
    <w:rsid w:val="008343D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22">
    <w:name w:val="Body Text Indent 2"/>
    <w:basedOn w:val="a"/>
    <w:link w:val="23"/>
    <w:uiPriority w:val="99"/>
    <w:rsid w:val="008343D7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locked/>
    <w:rsid w:val="008343D7"/>
    <w:rPr>
      <w:rFonts w:cs="Times New Roman"/>
      <w:sz w:val="22"/>
      <w:szCs w:val="22"/>
      <w:lang w:eastAsia="en-US"/>
    </w:rPr>
  </w:style>
  <w:style w:type="paragraph" w:styleId="24">
    <w:name w:val="Body Text 2"/>
    <w:basedOn w:val="a"/>
    <w:link w:val="25"/>
    <w:uiPriority w:val="99"/>
    <w:semiHidden/>
    <w:rsid w:val="008343D7"/>
    <w:pPr>
      <w:spacing w:after="120" w:line="480" w:lineRule="auto"/>
    </w:pPr>
  </w:style>
  <w:style w:type="character" w:customStyle="1" w:styleId="25">
    <w:name w:val="Основной текст 2 Знак"/>
    <w:basedOn w:val="a0"/>
    <w:link w:val="24"/>
    <w:uiPriority w:val="99"/>
    <w:semiHidden/>
    <w:locked/>
    <w:rsid w:val="008343D7"/>
    <w:rPr>
      <w:rFonts w:cs="Times New Roman"/>
      <w:sz w:val="22"/>
      <w:szCs w:val="22"/>
      <w:lang w:eastAsia="en-US"/>
    </w:rPr>
  </w:style>
  <w:style w:type="paragraph" w:styleId="ae">
    <w:name w:val="Plain Text"/>
    <w:basedOn w:val="a"/>
    <w:link w:val="af"/>
    <w:rsid w:val="008343D7"/>
    <w:pPr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af">
    <w:name w:val="Текст Знак"/>
    <w:basedOn w:val="a0"/>
    <w:link w:val="ae"/>
    <w:locked/>
    <w:rsid w:val="008343D7"/>
    <w:rPr>
      <w:rFonts w:ascii="Courier New" w:hAnsi="Courier New" w:cs="Times New Roman"/>
    </w:rPr>
  </w:style>
  <w:style w:type="character" w:customStyle="1" w:styleId="FontStyle20">
    <w:name w:val="Font Style20"/>
    <w:basedOn w:val="a0"/>
    <w:rsid w:val="008343D7"/>
    <w:rPr>
      <w:rFonts w:ascii="Times New Roman" w:hAnsi="Times New Roman" w:cs="Times New Roman"/>
      <w:sz w:val="22"/>
      <w:szCs w:val="22"/>
    </w:rPr>
  </w:style>
  <w:style w:type="character" w:customStyle="1" w:styleId="apple-style-span">
    <w:name w:val="apple-style-span"/>
    <w:basedOn w:val="a0"/>
    <w:rsid w:val="008343D7"/>
    <w:rPr>
      <w:rFonts w:cs="Times New Roman"/>
    </w:rPr>
  </w:style>
  <w:style w:type="paragraph" w:customStyle="1" w:styleId="Style7">
    <w:name w:val="Style7"/>
    <w:basedOn w:val="a"/>
    <w:uiPriority w:val="99"/>
    <w:rsid w:val="008343D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8343D7"/>
    <w:rPr>
      <w:rFonts w:ascii="Times New Roman" w:hAnsi="Times New Roman"/>
      <w:sz w:val="20"/>
    </w:rPr>
  </w:style>
  <w:style w:type="paragraph" w:styleId="af0">
    <w:name w:val="header"/>
    <w:basedOn w:val="a"/>
    <w:link w:val="af1"/>
    <w:uiPriority w:val="99"/>
    <w:rsid w:val="008343D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1">
    <w:name w:val="Верхний колонтитул Знак"/>
    <w:basedOn w:val="a0"/>
    <w:link w:val="af0"/>
    <w:uiPriority w:val="99"/>
    <w:locked/>
    <w:rsid w:val="008343D7"/>
    <w:rPr>
      <w:rFonts w:ascii="Times New Roman" w:hAnsi="Times New Roman" w:cs="Times New Roman"/>
      <w:sz w:val="24"/>
      <w:szCs w:val="24"/>
    </w:rPr>
  </w:style>
  <w:style w:type="paragraph" w:styleId="af2">
    <w:name w:val="footer"/>
    <w:basedOn w:val="a"/>
    <w:link w:val="af3"/>
    <w:uiPriority w:val="99"/>
    <w:rsid w:val="008343D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3">
    <w:name w:val="Нижний колонтитул Знак"/>
    <w:basedOn w:val="a0"/>
    <w:link w:val="af2"/>
    <w:uiPriority w:val="99"/>
    <w:locked/>
    <w:rsid w:val="008343D7"/>
    <w:rPr>
      <w:rFonts w:ascii="Times New Roman" w:hAnsi="Times New Roman" w:cs="Times New Roman"/>
      <w:sz w:val="24"/>
      <w:szCs w:val="24"/>
    </w:rPr>
  </w:style>
  <w:style w:type="character" w:styleId="af4">
    <w:name w:val="Hyperlink"/>
    <w:basedOn w:val="a0"/>
    <w:uiPriority w:val="99"/>
    <w:rsid w:val="008343D7"/>
    <w:rPr>
      <w:rFonts w:cs="Times New Roman"/>
      <w:color w:val="0000FF"/>
      <w:u w:val="single"/>
    </w:rPr>
  </w:style>
  <w:style w:type="paragraph" w:customStyle="1" w:styleId="11">
    <w:name w:val="Без интервала1"/>
    <w:uiPriority w:val="99"/>
    <w:rsid w:val="008343D7"/>
    <w:rPr>
      <w:rFonts w:eastAsia="Times New Roman"/>
      <w:sz w:val="22"/>
      <w:szCs w:val="22"/>
      <w:lang w:eastAsia="en-US"/>
    </w:rPr>
  </w:style>
  <w:style w:type="paragraph" w:customStyle="1" w:styleId="33">
    <w:name w:val="Без интервала3"/>
    <w:uiPriority w:val="99"/>
    <w:rsid w:val="008343D7"/>
    <w:rPr>
      <w:rFonts w:eastAsia="Times New Roman"/>
      <w:sz w:val="22"/>
      <w:szCs w:val="22"/>
    </w:rPr>
  </w:style>
  <w:style w:type="paragraph" w:customStyle="1" w:styleId="Style4">
    <w:name w:val="Style4"/>
    <w:basedOn w:val="a"/>
    <w:uiPriority w:val="99"/>
    <w:rsid w:val="008343D7"/>
    <w:pPr>
      <w:widowControl w:val="0"/>
      <w:autoSpaceDE w:val="0"/>
      <w:autoSpaceDN w:val="0"/>
      <w:adjustRightInd w:val="0"/>
      <w:spacing w:after="0" w:line="469" w:lineRule="exact"/>
      <w:ind w:firstLine="682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7">
    <w:name w:val="Font Style17"/>
    <w:uiPriority w:val="99"/>
    <w:rsid w:val="008343D7"/>
    <w:rPr>
      <w:rFonts w:ascii="Times New Roman" w:hAnsi="Times New Roman"/>
      <w:i/>
      <w:sz w:val="22"/>
    </w:rPr>
  </w:style>
  <w:style w:type="character" w:customStyle="1" w:styleId="af5">
    <w:name w:val="Основной текст_"/>
    <w:basedOn w:val="a0"/>
    <w:link w:val="26"/>
    <w:uiPriority w:val="99"/>
    <w:locked/>
    <w:rsid w:val="008343D7"/>
    <w:rPr>
      <w:rFonts w:ascii="Times New Roman" w:hAnsi="Times New Roman" w:cs="Times New Roman"/>
      <w:spacing w:val="-10"/>
      <w:sz w:val="29"/>
      <w:szCs w:val="29"/>
      <w:shd w:val="clear" w:color="auto" w:fill="FFFFFF"/>
    </w:rPr>
  </w:style>
  <w:style w:type="paragraph" w:customStyle="1" w:styleId="26">
    <w:name w:val="Основной текст2"/>
    <w:basedOn w:val="a"/>
    <w:link w:val="af5"/>
    <w:uiPriority w:val="99"/>
    <w:rsid w:val="008343D7"/>
    <w:pPr>
      <w:shd w:val="clear" w:color="auto" w:fill="FFFFFF"/>
      <w:spacing w:after="360" w:line="240" w:lineRule="atLeast"/>
      <w:ind w:hanging="200"/>
    </w:pPr>
    <w:rPr>
      <w:rFonts w:ascii="Times New Roman" w:eastAsia="Times New Roman" w:hAnsi="Times New Roman"/>
      <w:spacing w:val="-10"/>
      <w:sz w:val="29"/>
      <w:szCs w:val="29"/>
      <w:lang w:eastAsia="ru-RU"/>
    </w:rPr>
  </w:style>
  <w:style w:type="character" w:customStyle="1" w:styleId="12">
    <w:name w:val="Основной текст1"/>
    <w:basedOn w:val="af5"/>
    <w:uiPriority w:val="99"/>
    <w:rsid w:val="008343D7"/>
    <w:rPr>
      <w:rFonts w:ascii="Times New Roman" w:hAnsi="Times New Roman" w:cs="Times New Roman"/>
      <w:spacing w:val="-10"/>
      <w:sz w:val="29"/>
      <w:szCs w:val="29"/>
      <w:shd w:val="clear" w:color="auto" w:fill="FFFFFF"/>
    </w:rPr>
  </w:style>
  <w:style w:type="character" w:customStyle="1" w:styleId="27">
    <w:name w:val="Основной текст (2)_"/>
    <w:basedOn w:val="a0"/>
    <w:link w:val="28"/>
    <w:locked/>
    <w:rsid w:val="008343D7"/>
    <w:rPr>
      <w:rFonts w:ascii="Times New Roman" w:hAnsi="Times New Roman" w:cs="Times New Roman"/>
      <w:spacing w:val="-10"/>
      <w:sz w:val="28"/>
      <w:szCs w:val="28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8343D7"/>
    <w:pPr>
      <w:shd w:val="clear" w:color="auto" w:fill="FFFFFF"/>
      <w:spacing w:after="120" w:line="240" w:lineRule="atLeast"/>
    </w:pPr>
    <w:rPr>
      <w:rFonts w:ascii="Times New Roman" w:eastAsia="Times New Roman" w:hAnsi="Times New Roman"/>
      <w:spacing w:val="-10"/>
      <w:sz w:val="28"/>
      <w:szCs w:val="28"/>
      <w:lang w:eastAsia="ru-RU"/>
    </w:rPr>
  </w:style>
  <w:style w:type="paragraph" w:styleId="34">
    <w:name w:val="Body Text Indent 3"/>
    <w:basedOn w:val="a"/>
    <w:link w:val="35"/>
    <w:rsid w:val="008343D7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0"/>
    <w:link w:val="34"/>
    <w:locked/>
    <w:rsid w:val="008343D7"/>
    <w:rPr>
      <w:rFonts w:ascii="Times New Roman" w:hAnsi="Times New Roman" w:cs="Times New Roman"/>
      <w:sz w:val="16"/>
      <w:szCs w:val="16"/>
    </w:rPr>
  </w:style>
  <w:style w:type="paragraph" w:customStyle="1" w:styleId="13">
    <w:name w:val="Абзац списка1"/>
    <w:basedOn w:val="a"/>
    <w:rsid w:val="008343D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2">
    <w:name w:val="Font Style12"/>
    <w:basedOn w:val="a0"/>
    <w:rsid w:val="008343D7"/>
    <w:rPr>
      <w:rFonts w:ascii="Times New Roman" w:hAnsi="Times New Roman" w:cs="Times New Roman"/>
      <w:sz w:val="22"/>
      <w:szCs w:val="22"/>
    </w:rPr>
  </w:style>
  <w:style w:type="paragraph" w:customStyle="1" w:styleId="ListParagraph1">
    <w:name w:val="List Paragraph1"/>
    <w:basedOn w:val="a"/>
    <w:rsid w:val="008343D7"/>
    <w:pPr>
      <w:ind w:left="720"/>
      <w:contextualSpacing/>
    </w:pPr>
  </w:style>
  <w:style w:type="character" w:customStyle="1" w:styleId="apple-converted-space">
    <w:name w:val="apple-converted-space"/>
    <w:basedOn w:val="a0"/>
    <w:rsid w:val="008343D7"/>
    <w:rPr>
      <w:rFonts w:cs="Times New Roman"/>
    </w:rPr>
  </w:style>
  <w:style w:type="paragraph" w:customStyle="1" w:styleId="Style3">
    <w:name w:val="Style3"/>
    <w:basedOn w:val="a"/>
    <w:uiPriority w:val="99"/>
    <w:rsid w:val="008343D7"/>
    <w:pPr>
      <w:widowControl w:val="0"/>
      <w:autoSpaceDE w:val="0"/>
      <w:autoSpaceDN w:val="0"/>
      <w:adjustRightInd w:val="0"/>
      <w:spacing w:after="0" w:line="278" w:lineRule="exact"/>
    </w:pPr>
    <w:rPr>
      <w:rFonts w:ascii="Times New Roman" w:hAnsi="Times New Roman"/>
      <w:sz w:val="24"/>
      <w:szCs w:val="24"/>
      <w:lang w:eastAsia="ru-RU"/>
    </w:rPr>
  </w:style>
  <w:style w:type="character" w:styleId="af6">
    <w:name w:val="Emphasis"/>
    <w:basedOn w:val="a0"/>
    <w:qFormat/>
    <w:rsid w:val="008343D7"/>
    <w:rPr>
      <w:rFonts w:cs="Times New Roman"/>
      <w:i/>
    </w:rPr>
  </w:style>
  <w:style w:type="paragraph" w:customStyle="1" w:styleId="Style2">
    <w:name w:val="Style2"/>
    <w:basedOn w:val="a"/>
    <w:rsid w:val="008343D7"/>
    <w:pPr>
      <w:widowControl w:val="0"/>
      <w:autoSpaceDE w:val="0"/>
      <w:autoSpaceDN w:val="0"/>
      <w:adjustRightInd w:val="0"/>
      <w:spacing w:after="0" w:line="283" w:lineRule="exact"/>
      <w:ind w:firstLine="180"/>
    </w:pPr>
    <w:rPr>
      <w:rFonts w:ascii="Times New Roman" w:hAnsi="Times New Roman"/>
      <w:sz w:val="24"/>
      <w:szCs w:val="24"/>
      <w:lang w:eastAsia="ru-RU"/>
    </w:rPr>
  </w:style>
  <w:style w:type="paragraph" w:customStyle="1" w:styleId="29">
    <w:name w:val="Абзац списка2"/>
    <w:basedOn w:val="a"/>
    <w:rsid w:val="008343D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a">
    <w:name w:val="Без интервала2"/>
    <w:rsid w:val="008343D7"/>
    <w:rPr>
      <w:rFonts w:ascii="Times New Roman" w:eastAsia="Times New Roman" w:hAnsi="Times New Roman"/>
      <w:sz w:val="22"/>
      <w:szCs w:val="22"/>
      <w:lang w:eastAsia="en-US"/>
    </w:rPr>
  </w:style>
  <w:style w:type="paragraph" w:customStyle="1" w:styleId="36">
    <w:name w:val="Абзац списка3"/>
    <w:basedOn w:val="a"/>
    <w:rsid w:val="008343D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2b">
    <w:name w:val="Сетка таблицы2"/>
    <w:uiPriority w:val="99"/>
    <w:rsid w:val="008343D7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"/>
    <w:uiPriority w:val="99"/>
    <w:rsid w:val="008343D7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1">
    <w:name w:val="Абзац списка4"/>
    <w:basedOn w:val="a"/>
    <w:uiPriority w:val="99"/>
    <w:rsid w:val="008343D7"/>
    <w:pPr>
      <w:ind w:left="720"/>
      <w:contextualSpacing/>
    </w:pPr>
    <w:rPr>
      <w:rFonts w:eastAsia="Times New Roman"/>
      <w:lang w:eastAsia="ru-RU"/>
    </w:rPr>
  </w:style>
  <w:style w:type="paragraph" w:customStyle="1" w:styleId="Style10">
    <w:name w:val="Style10"/>
    <w:basedOn w:val="a"/>
    <w:rsid w:val="008343D7"/>
    <w:pPr>
      <w:widowControl w:val="0"/>
      <w:autoSpaceDE w:val="0"/>
      <w:autoSpaceDN w:val="0"/>
      <w:adjustRightInd w:val="0"/>
      <w:spacing w:after="0" w:line="226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4">
    <w:name w:val="Style14"/>
    <w:basedOn w:val="a"/>
    <w:rsid w:val="008343D7"/>
    <w:pPr>
      <w:widowControl w:val="0"/>
      <w:autoSpaceDE w:val="0"/>
      <w:autoSpaceDN w:val="0"/>
      <w:adjustRightInd w:val="0"/>
      <w:spacing w:after="0" w:line="305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8343D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9">
    <w:name w:val="Font Style19"/>
    <w:basedOn w:val="a0"/>
    <w:uiPriority w:val="99"/>
    <w:rsid w:val="008343D7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basedOn w:val="a0"/>
    <w:uiPriority w:val="99"/>
    <w:rsid w:val="008343D7"/>
    <w:rPr>
      <w:rFonts w:ascii="Times New Roman" w:hAnsi="Times New Roman" w:cs="Times New Roman"/>
      <w:sz w:val="22"/>
      <w:szCs w:val="22"/>
    </w:rPr>
  </w:style>
  <w:style w:type="character" w:customStyle="1" w:styleId="6">
    <w:name w:val="Основной текст (6)_"/>
    <w:basedOn w:val="a0"/>
    <w:uiPriority w:val="99"/>
    <w:rsid w:val="008343D7"/>
    <w:rPr>
      <w:rFonts w:ascii="Times New Roman" w:hAnsi="Times New Roman" w:cs="Times New Roman"/>
      <w:sz w:val="17"/>
      <w:szCs w:val="17"/>
    </w:rPr>
  </w:style>
  <w:style w:type="character" w:customStyle="1" w:styleId="60">
    <w:name w:val="Основной текст (6)"/>
    <w:basedOn w:val="6"/>
    <w:uiPriority w:val="99"/>
    <w:rsid w:val="008343D7"/>
    <w:rPr>
      <w:rFonts w:ascii="Times New Roman" w:hAnsi="Times New Roman" w:cs="Times New Roman"/>
      <w:sz w:val="17"/>
      <w:szCs w:val="17"/>
    </w:rPr>
  </w:style>
  <w:style w:type="character" w:customStyle="1" w:styleId="42">
    <w:name w:val="Основной текст (4)_"/>
    <w:basedOn w:val="a0"/>
    <w:link w:val="43"/>
    <w:uiPriority w:val="99"/>
    <w:locked/>
    <w:rsid w:val="008343D7"/>
    <w:rPr>
      <w:rFonts w:ascii="Times New Roman" w:hAnsi="Times New Roman" w:cs="Times New Roman"/>
      <w:sz w:val="17"/>
      <w:szCs w:val="17"/>
      <w:shd w:val="clear" w:color="auto" w:fill="FFFFFF"/>
    </w:rPr>
  </w:style>
  <w:style w:type="paragraph" w:customStyle="1" w:styleId="43">
    <w:name w:val="Основной текст (4)"/>
    <w:basedOn w:val="a"/>
    <w:link w:val="42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17"/>
      <w:szCs w:val="17"/>
      <w:lang w:eastAsia="ru-RU"/>
    </w:rPr>
  </w:style>
  <w:style w:type="character" w:customStyle="1" w:styleId="af7">
    <w:name w:val="Подпись к таблице_"/>
    <w:basedOn w:val="a0"/>
    <w:link w:val="af8"/>
    <w:uiPriority w:val="99"/>
    <w:locked/>
    <w:rsid w:val="008343D7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23"/>
      <w:szCs w:val="23"/>
      <w:lang w:eastAsia="ru-RU"/>
    </w:rPr>
  </w:style>
  <w:style w:type="character" w:customStyle="1" w:styleId="38">
    <w:name w:val="Основной текст (3)_"/>
    <w:basedOn w:val="a0"/>
    <w:link w:val="39"/>
    <w:uiPriority w:val="99"/>
    <w:locked/>
    <w:rsid w:val="008343D7"/>
    <w:rPr>
      <w:rFonts w:ascii="Times New Roman" w:hAnsi="Times New Roman" w:cs="Times New Roman"/>
      <w:shd w:val="clear" w:color="auto" w:fill="FFFFFF"/>
    </w:rPr>
  </w:style>
  <w:style w:type="paragraph" w:customStyle="1" w:styleId="39">
    <w:name w:val="Основной текст (3)"/>
    <w:basedOn w:val="a"/>
    <w:link w:val="38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51">
    <w:name w:val="Основной текст (5)_"/>
    <w:basedOn w:val="a0"/>
    <w:link w:val="52"/>
    <w:locked/>
    <w:rsid w:val="008343D7"/>
    <w:rPr>
      <w:rFonts w:ascii="Times New Roman" w:hAnsi="Times New Roman" w:cs="Times New Roman"/>
      <w:sz w:val="11"/>
      <w:szCs w:val="11"/>
      <w:shd w:val="clear" w:color="auto" w:fill="FFFFFF"/>
    </w:rPr>
  </w:style>
  <w:style w:type="paragraph" w:customStyle="1" w:styleId="52">
    <w:name w:val="Основной текст (5)"/>
    <w:basedOn w:val="a"/>
    <w:link w:val="51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11"/>
      <w:szCs w:val="11"/>
      <w:lang w:eastAsia="ru-RU"/>
    </w:rPr>
  </w:style>
  <w:style w:type="character" w:customStyle="1" w:styleId="af9">
    <w:name w:val="Основной текст + Полужирный"/>
    <w:basedOn w:val="af5"/>
    <w:uiPriority w:val="99"/>
    <w:rsid w:val="008343D7"/>
    <w:rPr>
      <w:rFonts w:ascii="Times New Roman" w:hAnsi="Times New Roman" w:cs="Times New Roman"/>
      <w:b/>
      <w:bCs/>
      <w:spacing w:val="0"/>
      <w:sz w:val="23"/>
      <w:szCs w:val="23"/>
      <w:shd w:val="clear" w:color="auto" w:fill="FFFFFF"/>
    </w:rPr>
  </w:style>
  <w:style w:type="character" w:customStyle="1" w:styleId="7">
    <w:name w:val="Основной текст (7)_"/>
    <w:basedOn w:val="a0"/>
    <w:link w:val="70"/>
    <w:uiPriority w:val="99"/>
    <w:locked/>
    <w:rsid w:val="008343D7"/>
    <w:rPr>
      <w:rFonts w:ascii="Times New Roman" w:hAnsi="Times New Roman" w:cs="Times New Roman"/>
      <w:sz w:val="9"/>
      <w:szCs w:val="9"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9"/>
      <w:szCs w:val="9"/>
      <w:lang w:eastAsia="ru-RU"/>
    </w:rPr>
  </w:style>
  <w:style w:type="character" w:customStyle="1" w:styleId="8">
    <w:name w:val="Основной текст (8)_"/>
    <w:basedOn w:val="a0"/>
    <w:link w:val="80"/>
    <w:uiPriority w:val="99"/>
    <w:locked/>
    <w:rsid w:val="008343D7"/>
    <w:rPr>
      <w:rFonts w:ascii="Times New Roman" w:hAnsi="Times New Roman" w:cs="Times New Roman"/>
      <w:sz w:val="8"/>
      <w:szCs w:val="8"/>
      <w:shd w:val="clear" w:color="auto" w:fill="FFFFFF"/>
    </w:rPr>
  </w:style>
  <w:style w:type="paragraph" w:customStyle="1" w:styleId="80">
    <w:name w:val="Основной текст (8)"/>
    <w:basedOn w:val="a"/>
    <w:link w:val="8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8"/>
      <w:szCs w:val="8"/>
      <w:lang w:eastAsia="ru-RU"/>
    </w:rPr>
  </w:style>
  <w:style w:type="character" w:customStyle="1" w:styleId="100">
    <w:name w:val="Основной текст (10)_"/>
    <w:basedOn w:val="a0"/>
    <w:link w:val="101"/>
    <w:uiPriority w:val="99"/>
    <w:locked/>
    <w:rsid w:val="008343D7"/>
    <w:rPr>
      <w:rFonts w:ascii="Times New Roman" w:hAnsi="Times New Roman" w:cs="Times New Roman"/>
      <w:sz w:val="9"/>
      <w:szCs w:val="9"/>
      <w:shd w:val="clear" w:color="auto" w:fill="FFFFFF"/>
    </w:rPr>
  </w:style>
  <w:style w:type="paragraph" w:customStyle="1" w:styleId="101">
    <w:name w:val="Основной текст (10)"/>
    <w:basedOn w:val="a"/>
    <w:link w:val="100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9"/>
      <w:szCs w:val="9"/>
      <w:lang w:eastAsia="ru-RU"/>
    </w:rPr>
  </w:style>
  <w:style w:type="character" w:customStyle="1" w:styleId="9">
    <w:name w:val="Основной текст (9)_"/>
    <w:basedOn w:val="a0"/>
    <w:link w:val="90"/>
    <w:uiPriority w:val="99"/>
    <w:locked/>
    <w:rsid w:val="008343D7"/>
    <w:rPr>
      <w:rFonts w:ascii="Times New Roman" w:hAnsi="Times New Roman" w:cs="Times New Roman"/>
      <w:sz w:val="9"/>
      <w:szCs w:val="9"/>
      <w:shd w:val="clear" w:color="auto" w:fill="FFFFFF"/>
    </w:rPr>
  </w:style>
  <w:style w:type="paragraph" w:customStyle="1" w:styleId="90">
    <w:name w:val="Основной текст (9)"/>
    <w:basedOn w:val="a"/>
    <w:link w:val="9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9"/>
      <w:szCs w:val="9"/>
      <w:lang w:eastAsia="ru-RU"/>
    </w:rPr>
  </w:style>
  <w:style w:type="character" w:customStyle="1" w:styleId="3TimesNewRoman">
    <w:name w:val="Основной текст (3) + Times New Roman"/>
    <w:aliases w:val="11,5 pt,Интервал 0 pt"/>
    <w:basedOn w:val="38"/>
    <w:uiPriority w:val="99"/>
    <w:rsid w:val="008343D7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styleId="afa">
    <w:name w:val="TOC Heading"/>
    <w:basedOn w:val="1"/>
    <w:next w:val="a"/>
    <w:uiPriority w:val="99"/>
    <w:qFormat/>
    <w:rsid w:val="00376939"/>
    <w:pPr>
      <w:keepLines/>
      <w:spacing w:before="480" w:after="0" w:line="276" w:lineRule="auto"/>
      <w:jc w:val="left"/>
      <w:outlineLvl w:val="9"/>
    </w:pPr>
    <w:rPr>
      <w:rFonts w:ascii="Cambria" w:hAnsi="Cambria" w:cs="Times New Roman"/>
      <w:color w:val="365F91"/>
      <w:kern w:val="0"/>
      <w:szCs w:val="28"/>
      <w:lang w:eastAsia="en-US"/>
    </w:rPr>
  </w:style>
  <w:style w:type="paragraph" w:styleId="14">
    <w:name w:val="toc 1"/>
    <w:basedOn w:val="a"/>
    <w:next w:val="a"/>
    <w:autoRedefine/>
    <w:uiPriority w:val="39"/>
    <w:rsid w:val="008408D3"/>
    <w:pPr>
      <w:tabs>
        <w:tab w:val="right" w:leader="dot" w:pos="9345"/>
      </w:tabs>
      <w:spacing w:after="0" w:line="480" w:lineRule="auto"/>
    </w:pPr>
  </w:style>
  <w:style w:type="paragraph" w:styleId="2c">
    <w:name w:val="toc 2"/>
    <w:basedOn w:val="a"/>
    <w:next w:val="a"/>
    <w:autoRedefine/>
    <w:uiPriority w:val="39"/>
    <w:rsid w:val="00376939"/>
    <w:pPr>
      <w:spacing w:after="100"/>
      <w:ind w:left="220"/>
    </w:pPr>
  </w:style>
  <w:style w:type="paragraph" w:styleId="3a">
    <w:name w:val="toc 3"/>
    <w:basedOn w:val="a"/>
    <w:next w:val="a"/>
    <w:autoRedefine/>
    <w:uiPriority w:val="99"/>
    <w:rsid w:val="00376939"/>
    <w:pPr>
      <w:spacing w:after="100"/>
      <w:ind w:left="440"/>
    </w:pPr>
  </w:style>
  <w:style w:type="paragraph" w:customStyle="1" w:styleId="310">
    <w:name w:val="Основной текст с отступом 31"/>
    <w:basedOn w:val="a"/>
    <w:uiPriority w:val="99"/>
    <w:rsid w:val="00242862"/>
    <w:pPr>
      <w:overflowPunct w:val="0"/>
      <w:autoSpaceDE w:val="0"/>
      <w:autoSpaceDN w:val="0"/>
      <w:adjustRightInd w:val="0"/>
      <w:spacing w:after="0" w:line="240" w:lineRule="auto"/>
      <w:ind w:firstLine="360"/>
      <w:jc w:val="both"/>
      <w:textAlignment w:val="baseline"/>
    </w:pPr>
    <w:rPr>
      <w:rFonts w:ascii="Times New Roman" w:eastAsia="Times New Roman" w:hAnsi="Times New Roman"/>
      <w:sz w:val="28"/>
      <w:szCs w:val="24"/>
      <w:lang w:eastAsia="ru-RU"/>
    </w:rPr>
  </w:style>
  <w:style w:type="paragraph" w:customStyle="1" w:styleId="paragraph">
    <w:name w:val="paragraph"/>
    <w:basedOn w:val="a"/>
    <w:rsid w:val="00BB2A2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eop">
    <w:name w:val="eop"/>
    <w:basedOn w:val="a0"/>
    <w:rsid w:val="00BB2A28"/>
    <w:rPr>
      <w:rFonts w:cs="Times New Roman"/>
    </w:rPr>
  </w:style>
  <w:style w:type="character" w:customStyle="1" w:styleId="normaltextrun">
    <w:name w:val="normaltextrun"/>
    <w:basedOn w:val="a0"/>
    <w:rsid w:val="00BB2A28"/>
    <w:rPr>
      <w:rFonts w:cs="Times New Roman"/>
    </w:rPr>
  </w:style>
  <w:style w:type="character" w:customStyle="1" w:styleId="spellingerror">
    <w:name w:val="spellingerror"/>
    <w:basedOn w:val="a0"/>
    <w:rsid w:val="00BB2A28"/>
    <w:rPr>
      <w:rFonts w:cs="Times New Roman"/>
    </w:rPr>
  </w:style>
  <w:style w:type="character" w:customStyle="1" w:styleId="contextualspellingandgrammarerror">
    <w:name w:val="contextualspellingandgrammarerror"/>
    <w:basedOn w:val="a0"/>
    <w:rsid w:val="00BB2A28"/>
    <w:rPr>
      <w:rFonts w:cs="Times New Roman"/>
    </w:rPr>
  </w:style>
  <w:style w:type="paragraph" w:customStyle="1" w:styleId="Default">
    <w:name w:val="Default"/>
    <w:rsid w:val="003549BD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Style8">
    <w:name w:val="Style8"/>
    <w:basedOn w:val="a"/>
    <w:uiPriority w:val="99"/>
    <w:rsid w:val="003549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4">
    <w:name w:val="Font Style14"/>
    <w:basedOn w:val="a0"/>
    <w:uiPriority w:val="99"/>
    <w:rsid w:val="003549BD"/>
    <w:rPr>
      <w:rFonts w:ascii="Times New Roman" w:hAnsi="Times New Roman" w:cs="Times New Roman"/>
      <w:sz w:val="22"/>
      <w:szCs w:val="22"/>
    </w:rPr>
  </w:style>
  <w:style w:type="table" w:customStyle="1" w:styleId="15">
    <w:name w:val="Сетка таблицы1"/>
    <w:uiPriority w:val="99"/>
    <w:rsid w:val="002462EE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Subtitle"/>
    <w:basedOn w:val="a"/>
    <w:next w:val="a"/>
    <w:link w:val="afc"/>
    <w:uiPriority w:val="99"/>
    <w:qFormat/>
    <w:locked/>
    <w:rsid w:val="00C00F92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fc">
    <w:name w:val="Подзаголовок Знак"/>
    <w:basedOn w:val="a0"/>
    <w:link w:val="afb"/>
    <w:uiPriority w:val="99"/>
    <w:locked/>
    <w:rsid w:val="00C00F92"/>
    <w:rPr>
      <w:rFonts w:ascii="Cambria" w:hAnsi="Cambria" w:cs="Times New Roman"/>
      <w:sz w:val="24"/>
      <w:szCs w:val="24"/>
      <w:lang w:eastAsia="en-US"/>
    </w:rPr>
  </w:style>
  <w:style w:type="paragraph" w:customStyle="1" w:styleId="44">
    <w:name w:val="Без интервала4"/>
    <w:uiPriority w:val="99"/>
    <w:rsid w:val="00EE2E4E"/>
    <w:rPr>
      <w:rFonts w:eastAsia="Times New Roman"/>
      <w:sz w:val="22"/>
      <w:szCs w:val="22"/>
    </w:rPr>
  </w:style>
  <w:style w:type="paragraph" w:customStyle="1" w:styleId="3b">
    <w:name w:val="Основной текст3"/>
    <w:basedOn w:val="a"/>
    <w:uiPriority w:val="99"/>
    <w:rsid w:val="00EE2E4E"/>
    <w:pPr>
      <w:widowControl w:val="0"/>
      <w:shd w:val="clear" w:color="auto" w:fill="FFFFFF"/>
      <w:spacing w:after="0" w:line="317" w:lineRule="exact"/>
      <w:jc w:val="both"/>
    </w:pPr>
    <w:rPr>
      <w:rFonts w:ascii="Times New Roman" w:hAnsi="Times New Roman"/>
      <w:noProof/>
      <w:sz w:val="27"/>
      <w:szCs w:val="27"/>
      <w:shd w:val="clear" w:color="auto" w:fill="FFFFFF"/>
      <w:lang w:eastAsia="ru-RU"/>
    </w:rPr>
  </w:style>
  <w:style w:type="character" w:customStyle="1" w:styleId="a6">
    <w:name w:val="Без интервала Знак"/>
    <w:basedOn w:val="a0"/>
    <w:link w:val="a5"/>
    <w:uiPriority w:val="99"/>
    <w:locked/>
    <w:rsid w:val="00223C00"/>
    <w:rPr>
      <w:rFonts w:eastAsia="Times New Roman"/>
      <w:sz w:val="22"/>
      <w:szCs w:val="22"/>
      <w:lang w:val="ru-RU" w:eastAsia="ru-RU" w:bidi="ar-SA"/>
    </w:rPr>
  </w:style>
  <w:style w:type="paragraph" w:customStyle="1" w:styleId="210">
    <w:name w:val="Основной текст (2)1"/>
    <w:basedOn w:val="a"/>
    <w:rsid w:val="00223C00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character" w:customStyle="1" w:styleId="212pt">
    <w:name w:val="Основной текст (2) + 12 pt"/>
    <w:basedOn w:val="a0"/>
    <w:rsid w:val="00223C00"/>
    <w:rPr>
      <w:rFonts w:ascii="Times New Roman" w:hAnsi="Times New Roman" w:cs="Times New Roman"/>
      <w:color w:val="000000"/>
      <w:spacing w:val="-10"/>
      <w:w w:val="100"/>
      <w:position w:val="0"/>
      <w:sz w:val="24"/>
      <w:szCs w:val="24"/>
      <w:shd w:val="clear" w:color="auto" w:fill="FFFFFF"/>
      <w:lang w:val="ru-RU" w:eastAsia="ru-RU"/>
    </w:rPr>
  </w:style>
  <w:style w:type="paragraph" w:customStyle="1" w:styleId="Style9">
    <w:name w:val="Style9"/>
    <w:basedOn w:val="a"/>
    <w:uiPriority w:val="99"/>
    <w:rsid w:val="001C1EA8"/>
    <w:pPr>
      <w:widowControl w:val="0"/>
      <w:autoSpaceDE w:val="0"/>
      <w:autoSpaceDN w:val="0"/>
      <w:adjustRightInd w:val="0"/>
      <w:spacing w:after="0" w:line="331" w:lineRule="exact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21">
    <w:name w:val="Font Style21"/>
    <w:basedOn w:val="a0"/>
    <w:uiPriority w:val="99"/>
    <w:rsid w:val="001C1EA8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22">
    <w:name w:val="Font Style22"/>
    <w:basedOn w:val="a0"/>
    <w:uiPriority w:val="99"/>
    <w:rsid w:val="001C1EA8"/>
    <w:rPr>
      <w:rFonts w:ascii="Times New Roman" w:hAnsi="Times New Roman" w:cs="Times New Roman"/>
      <w:sz w:val="26"/>
      <w:szCs w:val="26"/>
    </w:rPr>
  </w:style>
  <w:style w:type="paragraph" w:customStyle="1" w:styleId="msonormalcxspmiddle">
    <w:name w:val="msonormalcxspmiddle"/>
    <w:basedOn w:val="a"/>
    <w:rsid w:val="006D6BC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227882"/>
  </w:style>
  <w:style w:type="character" w:customStyle="1" w:styleId="fontstyle0">
    <w:name w:val="fontstyle0"/>
    <w:rsid w:val="00227882"/>
  </w:style>
  <w:style w:type="character" w:styleId="afd">
    <w:name w:val="Strong"/>
    <w:qFormat/>
    <w:rsid w:val="00227882"/>
    <w:rPr>
      <w:rFonts w:cs="Times New Roman"/>
      <w:b/>
      <w:bCs/>
    </w:rPr>
  </w:style>
  <w:style w:type="character" w:customStyle="1" w:styleId="45">
    <w:name w:val="Знак Знак4"/>
    <w:semiHidden/>
    <w:locked/>
    <w:rsid w:val="00227882"/>
    <w:rPr>
      <w:sz w:val="24"/>
      <w:szCs w:val="24"/>
    </w:rPr>
  </w:style>
  <w:style w:type="character" w:customStyle="1" w:styleId="53">
    <w:name w:val="Знак Знак5"/>
    <w:semiHidden/>
    <w:locked/>
    <w:rsid w:val="00227882"/>
    <w:rPr>
      <w:rFonts w:cs="Times New Roman"/>
      <w:sz w:val="24"/>
      <w:szCs w:val="24"/>
    </w:rPr>
  </w:style>
  <w:style w:type="paragraph" w:customStyle="1" w:styleId="afe">
    <w:name w:val="Знак"/>
    <w:basedOn w:val="a"/>
    <w:next w:val="a"/>
    <w:rsid w:val="00227882"/>
    <w:pPr>
      <w:spacing w:after="160" w:line="240" w:lineRule="exact"/>
    </w:pPr>
    <w:rPr>
      <w:rFonts w:ascii="Tahoma" w:eastAsia="Times New Roman" w:hAnsi="Tahoma"/>
      <w:sz w:val="24"/>
      <w:szCs w:val="20"/>
      <w:lang w:val="en-US"/>
    </w:rPr>
  </w:style>
  <w:style w:type="paragraph" w:customStyle="1" w:styleId="Style6">
    <w:name w:val="Style6"/>
    <w:basedOn w:val="a"/>
    <w:uiPriority w:val="99"/>
    <w:rsid w:val="0022788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227882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5">
    <w:name w:val="Font Style15"/>
    <w:basedOn w:val="a0"/>
    <w:uiPriority w:val="99"/>
    <w:rsid w:val="00227882"/>
    <w:rPr>
      <w:rFonts w:ascii="Times New Roman" w:hAnsi="Times New Roman" w:cs="Times New Roman"/>
      <w:spacing w:val="-10"/>
      <w:sz w:val="20"/>
      <w:szCs w:val="20"/>
    </w:rPr>
  </w:style>
  <w:style w:type="character" w:customStyle="1" w:styleId="FontStyle16">
    <w:name w:val="Font Style16"/>
    <w:basedOn w:val="a0"/>
    <w:uiPriority w:val="99"/>
    <w:rsid w:val="00227882"/>
    <w:rPr>
      <w:rFonts w:ascii="Times New Roman" w:hAnsi="Times New Roman" w:cs="Times New Roman"/>
      <w:b/>
      <w:bCs/>
      <w:spacing w:val="10"/>
      <w:sz w:val="20"/>
      <w:szCs w:val="20"/>
    </w:rPr>
  </w:style>
  <w:style w:type="numbering" w:customStyle="1" w:styleId="2d">
    <w:name w:val="Нет списка2"/>
    <w:next w:val="a2"/>
    <w:uiPriority w:val="99"/>
    <w:semiHidden/>
    <w:unhideWhenUsed/>
    <w:rsid w:val="00227882"/>
  </w:style>
  <w:style w:type="table" w:styleId="-2">
    <w:name w:val="Light Grid Accent 2"/>
    <w:basedOn w:val="a1"/>
    <w:uiPriority w:val="62"/>
    <w:rsid w:val="00227882"/>
    <w:rPr>
      <w:rFonts w:asciiTheme="minorHAnsi" w:eastAsiaTheme="minorEastAsia" w:hAnsiTheme="minorHAnsi" w:cstheme="minorBidi"/>
      <w:sz w:val="22"/>
      <w:szCs w:val="22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customStyle="1" w:styleId="46">
    <w:name w:val="Сетка таблицы4"/>
    <w:basedOn w:val="a1"/>
    <w:next w:val="ad"/>
    <w:uiPriority w:val="59"/>
    <w:rsid w:val="0022788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ntStyle30">
    <w:name w:val="Font Style30"/>
    <w:rsid w:val="00227882"/>
    <w:rPr>
      <w:rFonts w:ascii="Times New Roman" w:hAnsi="Times New Roman" w:cs="Times New Roman"/>
      <w:sz w:val="20"/>
      <w:szCs w:val="20"/>
    </w:rPr>
  </w:style>
  <w:style w:type="character" w:customStyle="1" w:styleId="295pt">
    <w:name w:val="Основной текст (2) + 9;5 pt"/>
    <w:basedOn w:val="27"/>
    <w:rsid w:val="00227882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Style11">
    <w:name w:val="Style11"/>
    <w:basedOn w:val="a"/>
    <w:uiPriority w:val="99"/>
    <w:rsid w:val="00227882"/>
    <w:pPr>
      <w:widowControl w:val="0"/>
      <w:autoSpaceDE w:val="0"/>
      <w:autoSpaceDN w:val="0"/>
      <w:adjustRightInd w:val="0"/>
      <w:spacing w:after="0" w:line="341" w:lineRule="exact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28">
    <w:name w:val="Font Style28"/>
    <w:basedOn w:val="a0"/>
    <w:uiPriority w:val="99"/>
    <w:rsid w:val="00227882"/>
    <w:rPr>
      <w:rFonts w:ascii="Times New Roman" w:hAnsi="Times New Roman" w:cs="Times New Roman"/>
      <w:sz w:val="24"/>
      <w:szCs w:val="24"/>
    </w:rPr>
  </w:style>
  <w:style w:type="character" w:customStyle="1" w:styleId="FontStyle25">
    <w:name w:val="Font Style25"/>
    <w:basedOn w:val="a0"/>
    <w:uiPriority w:val="99"/>
    <w:rsid w:val="00227882"/>
    <w:rPr>
      <w:rFonts w:ascii="Times New Roman" w:hAnsi="Times New Roman" w:cs="Times New Roman"/>
      <w:sz w:val="26"/>
      <w:szCs w:val="26"/>
    </w:rPr>
  </w:style>
  <w:style w:type="paragraph" w:styleId="aff">
    <w:name w:val="List"/>
    <w:basedOn w:val="a3"/>
    <w:locked/>
    <w:rsid w:val="00227882"/>
    <w:pPr>
      <w:widowControl/>
      <w:suppressAutoHyphens/>
      <w:spacing w:after="140" w:line="288" w:lineRule="auto"/>
      <w:ind w:right="0"/>
    </w:pPr>
    <w:rPr>
      <w:rFonts w:ascii="Calibri" w:eastAsia="Calibri" w:hAnsi="Calibri" w:cs="Lohit Hindi"/>
      <w:kern w:val="1"/>
      <w:sz w:val="22"/>
      <w:szCs w:val="22"/>
      <w:lang w:eastAsia="en-US"/>
    </w:rPr>
  </w:style>
  <w:style w:type="paragraph" w:customStyle="1" w:styleId="Style13">
    <w:name w:val="Style13"/>
    <w:basedOn w:val="a"/>
    <w:uiPriority w:val="99"/>
    <w:rsid w:val="00227882"/>
    <w:pPr>
      <w:widowControl w:val="0"/>
      <w:autoSpaceDE w:val="0"/>
      <w:autoSpaceDN w:val="0"/>
      <w:adjustRightInd w:val="0"/>
      <w:spacing w:after="0" w:line="324" w:lineRule="exact"/>
      <w:ind w:firstLine="696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c0">
    <w:name w:val="c0"/>
    <w:basedOn w:val="a"/>
    <w:rsid w:val="0022788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6">
    <w:name w:val="c16"/>
    <w:basedOn w:val="a0"/>
    <w:rsid w:val="00227882"/>
  </w:style>
  <w:style w:type="character" w:customStyle="1" w:styleId="FontStyle29">
    <w:name w:val="Font Style29"/>
    <w:basedOn w:val="a0"/>
    <w:uiPriority w:val="99"/>
    <w:rsid w:val="00227882"/>
    <w:rPr>
      <w:rFonts w:ascii="Times New Roman" w:hAnsi="Times New Roman" w:cs="Times New Roman"/>
      <w:sz w:val="24"/>
      <w:szCs w:val="24"/>
    </w:rPr>
  </w:style>
  <w:style w:type="character" w:customStyle="1" w:styleId="FontStyle32">
    <w:name w:val="Font Style32"/>
    <w:basedOn w:val="a0"/>
    <w:uiPriority w:val="99"/>
    <w:rsid w:val="00227882"/>
    <w:rPr>
      <w:rFonts w:ascii="Times New Roman" w:hAnsi="Times New Roman" w:cs="Times New Roman"/>
      <w:sz w:val="22"/>
      <w:szCs w:val="22"/>
    </w:rPr>
  </w:style>
  <w:style w:type="character" w:customStyle="1" w:styleId="FontStyle18">
    <w:name w:val="Font Style18"/>
    <w:basedOn w:val="a0"/>
    <w:uiPriority w:val="99"/>
    <w:rsid w:val="00227882"/>
    <w:rPr>
      <w:rFonts w:ascii="Times New Roman" w:hAnsi="Times New Roman" w:cs="Times New Roman"/>
      <w:sz w:val="28"/>
      <w:szCs w:val="28"/>
    </w:rPr>
  </w:style>
  <w:style w:type="character" w:customStyle="1" w:styleId="FontStyle26">
    <w:name w:val="Font Style26"/>
    <w:basedOn w:val="a0"/>
    <w:uiPriority w:val="99"/>
    <w:rsid w:val="00227882"/>
    <w:rPr>
      <w:rFonts w:ascii="Times New Roman" w:hAnsi="Times New Roman" w:cs="Times New Roman"/>
      <w:b/>
      <w:bCs/>
      <w:sz w:val="22"/>
      <w:szCs w:val="22"/>
    </w:rPr>
  </w:style>
  <w:style w:type="character" w:customStyle="1" w:styleId="2Calibri12pt">
    <w:name w:val="Основной текст (2) + Calibri;12 pt"/>
    <w:basedOn w:val="27"/>
    <w:rsid w:val="00227882"/>
    <w:rPr>
      <w:rFonts w:ascii="Calibri" w:eastAsia="Calibri" w:hAnsi="Calibri" w:cs="Calibri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FontStyle23">
    <w:name w:val="Font Style23"/>
    <w:basedOn w:val="a0"/>
    <w:uiPriority w:val="99"/>
    <w:rsid w:val="00227882"/>
    <w:rPr>
      <w:rFonts w:ascii="Times New Roman" w:hAnsi="Times New Roman" w:cs="Times New Roman"/>
      <w:b/>
      <w:bCs/>
      <w:sz w:val="26"/>
      <w:szCs w:val="26"/>
    </w:rPr>
  </w:style>
  <w:style w:type="paragraph" w:customStyle="1" w:styleId="typical">
    <w:name w:val="typical"/>
    <w:basedOn w:val="a"/>
    <w:rsid w:val="0022788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0">
    <w:name w:val="caption"/>
    <w:basedOn w:val="a"/>
    <w:next w:val="a"/>
    <w:unhideWhenUsed/>
    <w:qFormat/>
    <w:rsid w:val="0080366A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4167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9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159" Type="http://schemas.openxmlformats.org/officeDocument/2006/relationships/image" Target="media/image149.jpeg"/><Relationship Id="rId107" Type="http://schemas.openxmlformats.org/officeDocument/2006/relationships/image" Target="media/image9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4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149" Type="http://schemas.openxmlformats.org/officeDocument/2006/relationships/hyperlink" Target="http://rybnitsa.org/wp-content/uploads/photo-gallery/3%20(17).jpg?bwg=1562590262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footer" Target="footer1.xml"/><Relationship Id="rId22" Type="http://schemas.openxmlformats.org/officeDocument/2006/relationships/image" Target="media/image14.jpeg"/><Relationship Id="rId43" Type="http://schemas.openxmlformats.org/officeDocument/2006/relationships/image" Target="media/image35.png"/><Relationship Id="rId64" Type="http://schemas.openxmlformats.org/officeDocument/2006/relationships/image" Target="media/image55.jpeg"/><Relationship Id="rId118" Type="http://schemas.openxmlformats.org/officeDocument/2006/relationships/image" Target="media/image109.png"/><Relationship Id="rId139" Type="http://schemas.openxmlformats.org/officeDocument/2006/relationships/image" Target="media/image130.jpeg"/><Relationship Id="rId85" Type="http://schemas.openxmlformats.org/officeDocument/2006/relationships/image" Target="media/image76.jpeg"/><Relationship Id="rId150" Type="http://schemas.openxmlformats.org/officeDocument/2006/relationships/image" Target="media/image140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microsoft.com/office/2007/relationships/hdphoto" Target="media/hdphoto1.wdp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51" Type="http://schemas.openxmlformats.org/officeDocument/2006/relationships/image" Target="media/image141.jpeg"/><Relationship Id="rId156" Type="http://schemas.openxmlformats.org/officeDocument/2006/relationships/image" Target="media/image146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7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3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26" Type="http://schemas.openxmlformats.org/officeDocument/2006/relationships/image" Target="media/image18.jpe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54" Type="http://schemas.openxmlformats.org/officeDocument/2006/relationships/image" Target="media/image144.jpeg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5.jpeg"/><Relationship Id="rId90" Type="http://schemas.openxmlformats.org/officeDocument/2006/relationships/image" Target="media/image81.jpeg"/><Relationship Id="rId27" Type="http://schemas.openxmlformats.org/officeDocument/2006/relationships/image" Target="media/image19.jpeg"/><Relationship Id="rId48" Type="http://schemas.openxmlformats.org/officeDocument/2006/relationships/image" Target="media/image39.jpeg"/><Relationship Id="rId69" Type="http://schemas.openxmlformats.org/officeDocument/2006/relationships/image" Target="media/image60.pn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80" Type="http://schemas.openxmlformats.org/officeDocument/2006/relationships/image" Target="media/image71.jpeg"/><Relationship Id="rId155" Type="http://schemas.openxmlformats.org/officeDocument/2006/relationships/image" Target="media/image14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400"/>
              <a:t>Структура доходов бюджета Рыбницкого района и г. Рыбница за 2019 год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453-416F-A9A4-67B588D50E8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453-416F-A9A4-67B588D50E8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6453-416F-A9A4-67B588D50E86}"/>
              </c:ext>
            </c:extLst>
          </c:dPt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73,8%</a:t>
                    </a:r>
                  </a:p>
                </c:rich>
              </c:tx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6453-416F-A9A4-67B588D50E8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13%</a:t>
                    </a:r>
                  </a:p>
                </c:rich>
              </c:tx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6453-416F-A9A4-67B588D50E8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/>
              <c:tx>
                <c:rich>
                  <a:bodyPr/>
                  <a:lstStyle/>
                  <a:p>
                    <a:r>
                      <a:rPr lang="en-US"/>
                      <a:t>13,2%</a:t>
                    </a:r>
                  </a:p>
                </c:rich>
              </c:tx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6453-416F-A9A4-67B588D50E8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Лист1!$A$1:$A$3</c:f>
              <c:strCache>
                <c:ptCount val="3"/>
                <c:pt idx="0">
                  <c:v>Собственные доходы </c:v>
                </c:pt>
                <c:pt idx="1">
                  <c:v>Целевые фонды</c:v>
                </c:pt>
                <c:pt idx="2">
                  <c:v>Субсидии изРБ</c:v>
                </c:pt>
              </c:strCache>
            </c:strRef>
          </c:cat>
          <c:val>
            <c:numRef>
              <c:f>Лист1!$B$1:$B$3</c:f>
              <c:numCache>
                <c:formatCode>General</c:formatCode>
                <c:ptCount val="3"/>
                <c:pt idx="0">
                  <c:v>78</c:v>
                </c:pt>
                <c:pt idx="1">
                  <c:v>8.8999999999999968</c:v>
                </c:pt>
                <c:pt idx="2">
                  <c:v>15.4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6453-416F-A9A4-67B588D50E8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ayout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6500B5-1D0E-4AEF-BD4D-106255FFA1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2373</TotalTime>
  <Pages>140</Pages>
  <Words>34590</Words>
  <Characters>197163</Characters>
  <Application>Microsoft Office Word</Application>
  <DocSecurity>0</DocSecurity>
  <Lines>1643</Lines>
  <Paragraphs>462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231291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Hi-tech</cp:lastModifiedBy>
  <cp:revision>172</cp:revision>
  <cp:lastPrinted>2020-01-24T05:49:00Z</cp:lastPrinted>
  <dcterms:created xsi:type="dcterms:W3CDTF">2019-07-24T09:51:00Z</dcterms:created>
  <dcterms:modified xsi:type="dcterms:W3CDTF">2020-03-05T09:23:00Z</dcterms:modified>
</cp:coreProperties>
</file>