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67" w:rsidRPr="005918C8" w:rsidRDefault="00A97D67" w:rsidP="00ED09DD">
      <w:pPr>
        <w:tabs>
          <w:tab w:val="left" w:pos="426"/>
        </w:tabs>
        <w:jc w:val="right"/>
        <w:rPr>
          <w:b/>
          <w:lang w:val="en-US"/>
        </w:rPr>
      </w:pPr>
    </w:p>
    <w:p w:rsidR="00A97D67" w:rsidRDefault="005918C8" w:rsidP="00ED09DD">
      <w:pPr>
        <w:tabs>
          <w:tab w:val="left" w:pos="426"/>
        </w:tabs>
        <w:jc w:val="right"/>
      </w:pPr>
      <w:r w:rsidRPr="005918C8">
        <w:t xml:space="preserve">                                                                                       </w:t>
      </w:r>
      <w:r w:rsidR="00835DBD">
        <w:t>Приложение № 1</w:t>
      </w:r>
    </w:p>
    <w:p w:rsidR="00A97D67" w:rsidRPr="00CD1ED7" w:rsidRDefault="005918C8" w:rsidP="00ED09DD">
      <w:pPr>
        <w:tabs>
          <w:tab w:val="left" w:pos="426"/>
        </w:tabs>
        <w:jc w:val="right"/>
        <w:rPr>
          <w:sz w:val="28"/>
          <w:szCs w:val="28"/>
        </w:rPr>
      </w:pPr>
      <w:r w:rsidRPr="005918C8">
        <w:t xml:space="preserve">                                                       </w:t>
      </w:r>
      <w:r w:rsidR="00ED09DD">
        <w:t xml:space="preserve">                             </w:t>
      </w:r>
      <w:r w:rsidRPr="00CD1ED7">
        <w:rPr>
          <w:sz w:val="28"/>
          <w:szCs w:val="28"/>
        </w:rPr>
        <w:t xml:space="preserve">    </w:t>
      </w:r>
    </w:p>
    <w:p w:rsidR="00A97D67" w:rsidRDefault="00A97D67" w:rsidP="00FA4DC3">
      <w:pPr>
        <w:pStyle w:val="HTML"/>
        <w:tabs>
          <w:tab w:val="left" w:pos="426"/>
        </w:tabs>
        <w:ind w:right="3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97D67" w:rsidRDefault="008D0461" w:rsidP="00FA4DC3">
      <w:pPr>
        <w:pStyle w:val="HTML"/>
        <w:tabs>
          <w:tab w:val="left" w:pos="426"/>
        </w:tabs>
        <w:ind w:right="3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городском  конкурсе «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Трудом заслуженный поч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97D67" w:rsidRDefault="00A97D67" w:rsidP="00FA4DC3">
      <w:pPr>
        <w:pStyle w:val="HTML"/>
        <w:tabs>
          <w:tab w:val="left" w:pos="426"/>
        </w:tabs>
        <w:ind w:right="396"/>
        <w:rPr>
          <w:rFonts w:ascii="Times New Roman" w:hAnsi="Times New Roman" w:cs="Times New Roman"/>
          <w:color w:val="000000"/>
          <w:sz w:val="28"/>
          <w:szCs w:val="28"/>
        </w:rPr>
      </w:pPr>
    </w:p>
    <w:p w:rsidR="00031643" w:rsidRDefault="00031643" w:rsidP="00FA4DC3">
      <w:pPr>
        <w:pStyle w:val="HTML"/>
        <w:tabs>
          <w:tab w:val="left" w:pos="426"/>
        </w:tabs>
        <w:ind w:right="396"/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ind w:right="3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97D67" w:rsidRDefault="00A97D67" w:rsidP="00FA4DC3">
      <w:pPr>
        <w:pStyle w:val="HTML"/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 Настоящее 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proofErr w:type="gramStart"/>
      <w:r w:rsidR="00CD1ED7">
        <w:rPr>
          <w:rFonts w:ascii="Times New Roman" w:hAnsi="Times New Roman" w:cs="Times New Roman"/>
          <w:color w:val="000000"/>
          <w:sz w:val="28"/>
          <w:szCs w:val="28"/>
        </w:rPr>
        <w:t>устанавливает единые условия</w:t>
      </w:r>
      <w:proofErr w:type="gramEnd"/>
      <w:r w:rsidR="00CD1ED7">
        <w:rPr>
          <w:rFonts w:ascii="Times New Roman" w:hAnsi="Times New Roman" w:cs="Times New Roman"/>
          <w:color w:val="000000"/>
          <w:sz w:val="28"/>
          <w:szCs w:val="28"/>
        </w:rPr>
        <w:t xml:space="preserve"> и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к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онкурса "Трудом заслуженный почё</w:t>
      </w:r>
      <w:r>
        <w:rPr>
          <w:rFonts w:ascii="Times New Roman" w:hAnsi="Times New Roman" w:cs="Times New Roman"/>
          <w:color w:val="000000"/>
          <w:sz w:val="28"/>
          <w:szCs w:val="28"/>
        </w:rPr>
        <w:t>т".</w:t>
      </w:r>
    </w:p>
    <w:p w:rsidR="00A97D67" w:rsidRDefault="00A97D67" w:rsidP="00FA4DC3">
      <w:pPr>
        <w:pStyle w:val="HTML"/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CD1ED7" w:rsidP="00FA4DC3">
      <w:pPr>
        <w:pStyle w:val="HTML"/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распространяется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организации,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предприятия всех организационно-правовых форм и видов собственности.</w:t>
      </w:r>
    </w:p>
    <w:p w:rsidR="00A97D67" w:rsidRDefault="00A97D67" w:rsidP="00FA4DC3">
      <w:pPr>
        <w:pStyle w:val="HTML"/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CD1ED7" w:rsidP="00FA4DC3">
      <w:pPr>
        <w:pStyle w:val="HTML"/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Главная задача конкурса 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в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общественном сознании образа гражданина, патриота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внесшего значительный вклад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в развитие города и района, развитие профессиональной и общественной активности, публичного признания личного вклада горожан в развитие общества.</w:t>
      </w:r>
    </w:p>
    <w:p w:rsidR="00A97D67" w:rsidRDefault="00A97D67" w:rsidP="00FA4DC3">
      <w:pPr>
        <w:pStyle w:val="HTML"/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 конкурса:</w:t>
      </w:r>
    </w:p>
    <w:p w:rsidR="00A97D67" w:rsidRDefault="00A97D67" w:rsidP="00FA4DC3">
      <w:pPr>
        <w:pStyle w:val="HTML"/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а)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творчески работающих сотрудников и руководителей,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  высокий профессиональный рейтинг;</w:t>
      </w:r>
    </w:p>
    <w:p w:rsidR="00A97D67" w:rsidRDefault="00CD1ED7" w:rsidP="00FA4DC3">
      <w:pPr>
        <w:pStyle w:val="HTML"/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б) формирование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озитивного социального имиджа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незаурядных личностей, чья активная гражданская позиция способствует развитию общества;</w:t>
      </w:r>
    </w:p>
    <w:p w:rsidR="00A97D67" w:rsidRDefault="00CD1ED7" w:rsidP="00FA4DC3">
      <w:pPr>
        <w:pStyle w:val="HTML"/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в) публичное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призн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ание личного вклада в развитие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и процветание города.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A4DC3" w:rsidRDefault="00A97D67" w:rsidP="00FA4DC3">
      <w:pPr>
        <w:pStyle w:val="HTML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ПОРЯДОК ОРГАНИЗАЦИИ КОНКУРСА</w:t>
      </w:r>
    </w:p>
    <w:p w:rsidR="00537FF5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5. Для организа</w:t>
      </w:r>
      <w:r w:rsidR="00537FF5">
        <w:rPr>
          <w:rFonts w:ascii="Times New Roman" w:hAnsi="Times New Roman" w:cs="Times New Roman"/>
          <w:color w:val="000000"/>
          <w:sz w:val="28"/>
          <w:szCs w:val="28"/>
        </w:rPr>
        <w:t>ции и проведения конкурса создае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537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оргкомитет</w:t>
      </w:r>
      <w:r w:rsidR="00537FF5">
        <w:rPr>
          <w:rFonts w:ascii="Times New Roman" w:hAnsi="Times New Roman" w:cs="Times New Roman"/>
          <w:color w:val="000000"/>
          <w:sz w:val="28"/>
          <w:szCs w:val="28"/>
        </w:rPr>
        <w:t xml:space="preserve"> с правами жюри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7FF5">
        <w:rPr>
          <w:rFonts w:ascii="Times New Roman" w:hAnsi="Times New Roman" w:cs="Times New Roman"/>
          <w:color w:val="000000"/>
          <w:sz w:val="28"/>
          <w:szCs w:val="28"/>
        </w:rPr>
        <w:t>состав которого утверждается решением главы государственной администрации города Рыбницы и Рыбницкого района.</w:t>
      </w:r>
    </w:p>
    <w:p w:rsidR="00A97D67" w:rsidRDefault="00A97D67" w:rsidP="00537FF5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 xml:space="preserve">. Оргкомитет 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выполняет следующие функции: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объ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 xml:space="preserve">являет через средства массовой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начале, ходе проведения и итогах конкурса;</w:t>
      </w:r>
    </w:p>
    <w:p w:rsidR="00A97D67" w:rsidRDefault="00CD1ED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осуществляет прием материалов на выдвигаемые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кандидатуры, организует их экспертизу;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устанавливает количество и содержание номинации;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определяет победителе</w:t>
      </w:r>
      <w:r w:rsidR="00F16055">
        <w:rPr>
          <w:rFonts w:ascii="Times New Roman" w:hAnsi="Times New Roman" w:cs="Times New Roman"/>
          <w:color w:val="000000"/>
          <w:sz w:val="28"/>
          <w:szCs w:val="28"/>
        </w:rPr>
        <w:t>й конкурса.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97D67" w:rsidRDefault="00A97D67" w:rsidP="00FA4DC3">
      <w:pPr>
        <w:pStyle w:val="HTML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ПОРЯДОК ПРОВЕДЕНИЯ КОНКУРСА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8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два тура:</w:t>
      </w:r>
    </w:p>
    <w:p w:rsidR="00A97D67" w:rsidRDefault="00906816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а) I тур –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отборочный;</w:t>
      </w:r>
    </w:p>
    <w:p w:rsidR="00A97D67" w:rsidRDefault="00906816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б) II тур –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городской.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FA4D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Отборочный тур проводится на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и организаций города (района).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10. Коллективы, вы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двигающие кандидата для участия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е, направляют в оргкомитет для проведения предварительной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следующие документы:</w:t>
      </w:r>
    </w:p>
    <w:p w:rsidR="00A97D67" w:rsidRDefault="00CD1ED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а)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кандидата;</w:t>
      </w:r>
    </w:p>
    <w:p w:rsidR="00A97D67" w:rsidRDefault="00CD1ED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б)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анкету кандидата;</w:t>
      </w:r>
    </w:p>
    <w:p w:rsidR="00A97D67" w:rsidRDefault="00CD1ED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в) дополнительные материалы  (фото, видеоматер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иалы и др.).</w:t>
      </w:r>
    </w:p>
    <w:p w:rsidR="00A97D67" w:rsidRDefault="00CD1ED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Документы представляются в оргкомитет с 15 октября по 01 ноября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конкурсного года.</w:t>
      </w:r>
    </w:p>
    <w:p w:rsidR="00A97D67" w:rsidRDefault="00A97D67" w:rsidP="0092150B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2150B">
        <w:rPr>
          <w:color w:val="000000"/>
          <w:sz w:val="28"/>
          <w:szCs w:val="28"/>
        </w:rPr>
        <w:t xml:space="preserve">Поступившие документы (материалы) проходят экспертизу с </w:t>
      </w:r>
      <w:r w:rsidR="00CD1ED7" w:rsidRPr="0092150B">
        <w:rPr>
          <w:color w:val="000000"/>
          <w:sz w:val="28"/>
          <w:szCs w:val="28"/>
        </w:rPr>
        <w:t xml:space="preserve">01 ноября по 12 ноября  конкурсного года </w:t>
      </w:r>
      <w:r w:rsidR="0092150B" w:rsidRPr="0092150B">
        <w:rPr>
          <w:color w:val="000000"/>
          <w:sz w:val="28"/>
          <w:szCs w:val="28"/>
        </w:rPr>
        <w:t>и</w:t>
      </w:r>
      <w:r w:rsidR="00CD1ED7" w:rsidRPr="0092150B">
        <w:rPr>
          <w:color w:val="000000"/>
          <w:sz w:val="28"/>
          <w:szCs w:val="28"/>
        </w:rPr>
        <w:t xml:space="preserve"> </w:t>
      </w:r>
      <w:r w:rsidR="00F16055" w:rsidRPr="0092150B">
        <w:rPr>
          <w:color w:val="000000"/>
          <w:sz w:val="28"/>
          <w:szCs w:val="28"/>
        </w:rPr>
        <w:t xml:space="preserve">проверяются на соответствие условиям участия </w:t>
      </w:r>
      <w:r w:rsidR="0092150B" w:rsidRPr="0092150B">
        <w:rPr>
          <w:color w:val="000000"/>
          <w:sz w:val="28"/>
          <w:szCs w:val="28"/>
        </w:rPr>
        <w:t>в к</w:t>
      </w:r>
      <w:r w:rsidR="00F16055" w:rsidRPr="0092150B">
        <w:rPr>
          <w:color w:val="000000"/>
          <w:sz w:val="28"/>
          <w:szCs w:val="28"/>
        </w:rPr>
        <w:t xml:space="preserve">онкурсе и требованиям, предъявляемым к </w:t>
      </w:r>
      <w:r w:rsidR="0092150B" w:rsidRPr="0092150B">
        <w:rPr>
          <w:color w:val="000000"/>
          <w:sz w:val="28"/>
          <w:szCs w:val="28"/>
        </w:rPr>
        <w:t>документам.</w:t>
      </w:r>
    </w:p>
    <w:p w:rsidR="00A97D67" w:rsidRDefault="00CD1ED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11. Финальные  мероприятия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онкурса проводятся  21 ноября в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МУ «РДК» 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12. Конкурс проводится по следующим номинациям: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1) «Педагог года» – педагогический работник или руководящий работник образовательных учреждений; за достижения в обучении и воспитании учащихся, высокую степень владения техникой и методикой осуществления образовательного процесса, внедрение новых педагогических приемов в обучение, личный значительный вклад в совершенствование учебно-воспитательного процесса, развитие движения творчески работающих педагогов, обеспечение качественных результатов деятельности образовательных учреждений;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2) «Медицинский работник года» 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медицинский работник; за успехи, достигнутые в области з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дравоохранения, высокий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и эффективности медицинского обслуживания, значительные результаты в лечебно-профилактических мероприятиях;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3) «Милосердие» 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лицо, принимавшее активное участие в благотворительном движении (акции), проявившее высокие образцы человеколюбия, великодушия, деятельной и бескорыстной помощи людям;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4) «Мастер своего дела»</w:t>
      </w:r>
      <w:r w:rsidR="00F71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717E1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сферы строительства,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7E1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нергетики</w:t>
      </w:r>
      <w:r>
        <w:rPr>
          <w:rFonts w:ascii="Times New Roman" w:hAnsi="Times New Roman" w:cs="Times New Roman"/>
          <w:color w:val="000000"/>
          <w:sz w:val="28"/>
          <w:szCs w:val="28"/>
        </w:rPr>
        <w:t>, жилищно-коммунального</w:t>
      </w:r>
      <w:r w:rsidR="00F717E1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 за достижение значительных результатов и обеспечение высокого качества работы;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5) «Достижение в спорте» 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сферы спорта (спортсмен, тренер-преподаватель); за выдающиеся достижения в сфере спорта на отечественном и мировом уровнях, вклад в повышение спортивного статуса республики.</w:t>
      </w:r>
    </w:p>
    <w:p w:rsidR="00A97D67" w:rsidRDefault="00906816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6) «Закон и порядок» –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 органов внутренних дел Приднестровской Молдавской Республики; за высокие результаты в обеспечении безопасности, охраны, общественного порядка, профилактику асоциальных явлений в обществе;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7) «Талант и призв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ание»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творческой профессии, работник сферы культуры и искусства, явивший значительные достижения в области культуры и искусства;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 xml:space="preserve">     8) «Предприниматель года»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 или руководитель предприятия или организации независимо от организационно-правовых форм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формы собственности; за вклад в социально-экономическое развитие города (района), реализацию социально значимых программ и проектов;</w:t>
      </w:r>
    </w:p>
    <w:p w:rsidR="00A97D67" w:rsidRDefault="00906816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9) «Трудовая доблесть» –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отрасли промышленности (предприятия, учреждения, организации); за профессиональные достижения в текущем году и большой трудовой стаж;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10) «Лучший работ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ник автомобильного транспорта»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транспортной организации; за высокое качество и культуру транспортного обслуживания жителей город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района) республики;</w:t>
      </w:r>
    </w:p>
    <w:p w:rsidR="00A97D67" w:rsidRDefault="00906816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11) «Журналист года» –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средств 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ассовой информации; за наиболее яркое и социально значимое освещение жизнедеятельности города (района), республики;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 xml:space="preserve">     12) «Человек своей земли»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агропромышленного комплекса; за высокие результаты в областях животноводства и растениеводства;</w:t>
      </w:r>
    </w:p>
    <w:p w:rsidR="00A97D67" w:rsidRDefault="00906816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13) «Честь и доблесть» –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вооруженных и миротворческих сил (Министерство обороны Приднестровской Молдавской Республики); за особые заслуги в защите интересов государства и общества, в обеспечении безопасности жизни и здоровья людей, миротворческой деятельности;</w:t>
      </w:r>
    </w:p>
    <w:p w:rsidR="00A97D67" w:rsidRDefault="00906816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14) «Закон и долг»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работник сферы юриспруденции; за вклад в правовое урегулирование вопросов, направленных на достойное жизнеобеспечение и защиту прав и свобод жителей города (района), республики;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 xml:space="preserve">    15) «Общественный деятель»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общественных организаций, достигший особых успехов в общественной жизни, активная гражданская позиция и социальная значимость 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несомненную общественную важность;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 xml:space="preserve">   16) «Молодое открытие года»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молодой и талантливый специалист со стажем работы не более 5 лет, проявивший себя в профессиональной деятельности (в любой отрасли и сфере) и достигший серьезных результатов, а также представитель общественного молодежного движения (организации).</w:t>
      </w:r>
    </w:p>
    <w:p w:rsidR="00A97D67" w:rsidRDefault="00674585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13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. По каждой номинации  определяется  1 (один) победитель.</w:t>
      </w:r>
    </w:p>
    <w:p w:rsidR="00FA4DC3" w:rsidRDefault="00FA4DC3" w:rsidP="00FA4DC3">
      <w:pPr>
        <w:pStyle w:val="HTML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ПОРЯДОК ВЫДВИЖЕНИЯ КАНДИДАТОВ</w:t>
      </w:r>
    </w:p>
    <w:p w:rsidR="00A97D67" w:rsidRDefault="00674585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14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. Принять учас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тие в конкурсе могут работники и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организаций, учреждений, предприятий различных организационно-правовых форм, органов исполнительной государственной власти, органов местного самоуправления.</w:t>
      </w:r>
    </w:p>
    <w:p w:rsidR="00A97D67" w:rsidRDefault="00674585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15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. Выдвижение кандидатов на участие в конкурсе «Трудом заслуженный поч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т» 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1) осуществляется организациями,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учреждениями, предприятиями, общественными организациями города и района.</w:t>
      </w:r>
    </w:p>
    <w:p w:rsidR="00CD1ED7" w:rsidRDefault="00CD1ED7" w:rsidP="00FA4DC3">
      <w:pPr>
        <w:pStyle w:val="HTML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ФИНАНСИРОВАНИЕ</w:t>
      </w:r>
    </w:p>
    <w:p w:rsidR="00A97D67" w:rsidRDefault="00674585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16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.  Финансировани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е городского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«Трудом заслуженный поч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т» осуществляется за счет: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а) местного бюджета;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б) спонсоров;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в) внебюджетных источников;</w:t>
      </w:r>
    </w:p>
    <w:p w:rsidR="00A97D67" w:rsidRDefault="00674585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17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. Привлечение средств на финансирование конкурса осуществляет оргкомитет.</w:t>
      </w:r>
    </w:p>
    <w:p w:rsidR="00A97D67" w:rsidRDefault="00674585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18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. Смета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расх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 xml:space="preserve">одов на проведение конкурса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определяется  оргкомитетом и утверждается главой госадминистрации Рыбницкого района и города Рыбница.</w:t>
      </w:r>
    </w:p>
    <w:p w:rsidR="00ED09DD" w:rsidRDefault="00ED09DD" w:rsidP="00FA4DC3">
      <w:pPr>
        <w:pStyle w:val="HTML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НАГРАЖДЕНИЕ</w:t>
      </w:r>
    </w:p>
    <w:p w:rsidR="00A97D67" w:rsidRDefault="00674585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19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Победите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 xml:space="preserve">лям конкурса присваивается звание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"Лауреат городского конкур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а «Трудом заслуженный поч</w:t>
      </w:r>
      <w:r w:rsidR="0090681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>т» с вручением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 xml:space="preserve"> диплома и памятного приза.</w:t>
      </w:r>
    </w:p>
    <w:p w:rsidR="00A97D67" w:rsidRDefault="00835DBD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20</w:t>
      </w:r>
      <w:r w:rsidR="00A97D67">
        <w:rPr>
          <w:color w:val="000000"/>
          <w:sz w:val="28"/>
          <w:szCs w:val="28"/>
        </w:rPr>
        <w:t>. Учреждения, ор</w:t>
      </w:r>
      <w:r w:rsidR="00CD1ED7">
        <w:rPr>
          <w:color w:val="000000"/>
          <w:sz w:val="28"/>
          <w:szCs w:val="28"/>
        </w:rPr>
        <w:t xml:space="preserve">ганизации и частные лица могут </w:t>
      </w:r>
      <w:r w:rsidR="00A97D67">
        <w:rPr>
          <w:color w:val="000000"/>
          <w:sz w:val="28"/>
          <w:szCs w:val="28"/>
        </w:rPr>
        <w:t>устанавливать свои индивидуальные призы номинантам и победителям.</w:t>
      </w: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CD1ED7" w:rsidRDefault="00CD1ED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CD1ED7" w:rsidRDefault="00CD1ED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CD1ED7" w:rsidRDefault="00CD1ED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CD1ED7" w:rsidRDefault="00CD1ED7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ED09DD" w:rsidRDefault="00ED09DD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ED09DD" w:rsidRDefault="00ED09DD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ED09DD" w:rsidRDefault="00ED09DD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ED09DD" w:rsidRDefault="00ED09DD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ED09DD" w:rsidRDefault="00ED09DD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ED09DD" w:rsidRDefault="00ED09DD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ED09DD" w:rsidRDefault="00ED09DD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ED09DD" w:rsidRDefault="00ED09DD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1E32E1" w:rsidRDefault="001E32E1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906816" w:rsidRDefault="00906816" w:rsidP="00FA4DC3">
      <w:pPr>
        <w:tabs>
          <w:tab w:val="left" w:pos="426"/>
          <w:tab w:val="left" w:pos="2977"/>
        </w:tabs>
        <w:jc w:val="both"/>
        <w:rPr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</w:t>
      </w:r>
      <w:r w:rsidR="00877DDE" w:rsidRPr="00CD1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A97D67" w:rsidRDefault="00A97D67" w:rsidP="00FA4DC3">
      <w:pPr>
        <w:pStyle w:val="HTML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документов, представленных на конкурс "Трудом заслуженный почет"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(полное наименование выдвигающей организации)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выдвигает __________________________________________________________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претендента, занимаемая должность)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"Трудом заслуженный почет"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Обоснование выдвижения                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97D67" w:rsidRDefault="00FA4DC3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(Наличие приложений и их перечень)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уководитель организации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CD1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A97D67" w:rsidRDefault="00A97D67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FA4DC3" w:rsidRDefault="00FA4DC3" w:rsidP="00FA4DC3">
      <w:pPr>
        <w:tabs>
          <w:tab w:val="left" w:pos="426"/>
          <w:tab w:val="left" w:pos="2977"/>
        </w:tabs>
        <w:jc w:val="both"/>
        <w:rPr>
          <w:sz w:val="28"/>
          <w:szCs w:val="28"/>
        </w:rPr>
      </w:pPr>
    </w:p>
    <w:p w:rsidR="00A97D67" w:rsidRDefault="00877DDE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D1E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  <w:r w:rsidRPr="00CD1ED7">
        <w:rPr>
          <w:rFonts w:ascii="Times New Roman" w:hAnsi="Times New Roman" w:cs="Times New Roman"/>
          <w:sz w:val="28"/>
          <w:szCs w:val="28"/>
        </w:rPr>
        <w:t xml:space="preserve">     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АНКЕТА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претендента на участие в конкурсе "Трудом заслуженный почет"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(фамилия, имя, отчество полностью)</w:t>
      </w:r>
    </w:p>
    <w:p w:rsidR="00FA4DC3" w:rsidRDefault="00FA4DC3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(место работы, должность в настоящий момент, с  какого  года  на ней работаете)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FA4DC3" w:rsidRDefault="00FA4DC3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выдвигающей организации: ________________________________________________________________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97D67" w:rsidRDefault="00FA4DC3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Послужной список: _____________________________________________________________________________________________________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97D67" w:rsidRDefault="00FA4DC3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A97D6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Звания, награды, премии, научные степени 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A97D67" w:rsidRDefault="00A97D67" w:rsidP="00FA4DC3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A4DC3" w:rsidRDefault="00FA4DC3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сведения. Факты, достойные упоминания 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FA4DC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97D6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A4DC3" w:rsidRDefault="00FA4DC3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D1ED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адрес, телефон ____________________________________________________________________________________________________________________________________</w:t>
      </w:r>
    </w:p>
    <w:p w:rsidR="009B2315" w:rsidRDefault="009B2315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744AF" w:rsidRPr="00CD1ED7" w:rsidRDefault="00A97D67" w:rsidP="00FA4DC3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D1ED7">
        <w:rPr>
          <w:rFonts w:ascii="Times New Roman" w:hAnsi="Times New Roman" w:cs="Times New Roman"/>
          <w:color w:val="000000"/>
          <w:sz w:val="28"/>
          <w:szCs w:val="28"/>
        </w:rPr>
        <w:t>Домашний адрес, телефон</w:t>
      </w:r>
      <w:r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FA4DC3">
        <w:rPr>
          <w:color w:val="000000"/>
          <w:sz w:val="28"/>
          <w:szCs w:val="28"/>
        </w:rPr>
        <w:t>___________________</w:t>
      </w:r>
    </w:p>
    <w:sectPr w:rsidR="008744AF" w:rsidRPr="00CD1ED7" w:rsidSect="0096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D67"/>
    <w:rsid w:val="00031643"/>
    <w:rsid w:val="00066FDD"/>
    <w:rsid w:val="001E32E1"/>
    <w:rsid w:val="003A6E18"/>
    <w:rsid w:val="003D38C3"/>
    <w:rsid w:val="00537FF5"/>
    <w:rsid w:val="005918C8"/>
    <w:rsid w:val="00591AED"/>
    <w:rsid w:val="00674585"/>
    <w:rsid w:val="00835DBD"/>
    <w:rsid w:val="008744AF"/>
    <w:rsid w:val="00877DDE"/>
    <w:rsid w:val="008D0461"/>
    <w:rsid w:val="008E503D"/>
    <w:rsid w:val="00906816"/>
    <w:rsid w:val="0092150B"/>
    <w:rsid w:val="00966CD3"/>
    <w:rsid w:val="009B2315"/>
    <w:rsid w:val="00A25985"/>
    <w:rsid w:val="00A97D67"/>
    <w:rsid w:val="00CD1ED7"/>
    <w:rsid w:val="00EC0768"/>
    <w:rsid w:val="00ED09DD"/>
    <w:rsid w:val="00F16055"/>
    <w:rsid w:val="00F717E1"/>
    <w:rsid w:val="00F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7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7D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160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97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97D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10</cp:revision>
  <cp:lastPrinted>2018-10-10T11:08:00Z</cp:lastPrinted>
  <dcterms:created xsi:type="dcterms:W3CDTF">2016-04-14T06:05:00Z</dcterms:created>
  <dcterms:modified xsi:type="dcterms:W3CDTF">2018-10-12T06:15:00Z</dcterms:modified>
</cp:coreProperties>
</file>