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Заявление на предоставление беспроцентного займа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tabs>
          <w:tab w:val="left" w:pos="5940"/>
          <w:tab w:val="left" w:pos="6300"/>
          <w:tab w:val="left" w:pos="9790"/>
        </w:tabs>
        <w:spacing w:after="0" w:line="240" w:lineRule="auto"/>
        <w:ind w:right="-42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В соответствии с условиями, определенными Постановлением Верховного совета Приднестровской Молдавской Республики от 28 марта 2018 года № 2031 </w:t>
      </w:r>
      <w:r w:rsidRPr="007C1A28">
        <w:rPr>
          <w:rFonts w:ascii="Times New Roman" w:hAnsi="Times New Roman"/>
          <w:sz w:val="28"/>
          <w:szCs w:val="28"/>
          <w:lang w:eastAsia="ru-RU"/>
        </w:rPr>
        <w:t>«</w:t>
      </w:r>
      <w:r w:rsidRPr="007C1A28">
        <w:rPr>
          <w:rFonts w:ascii="Times New Roman" w:hAnsi="Times New Roman"/>
          <w:sz w:val="28"/>
          <w:szCs w:val="28"/>
        </w:rPr>
        <w:t>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Республики, сформированного за счет средств безвозмездной помощи Российской Федерации, поступившей для предоставления технических кредитов в целях оказания поддержки субъектам агропромышленного комплекса, субъектам малого предпринимательства Приднестровской Молдавской Республики</w:t>
      </w:r>
      <w:r w:rsidRPr="007C1A28">
        <w:rPr>
          <w:rFonts w:ascii="Times New Roman" w:hAnsi="Times New Roman"/>
          <w:sz w:val="28"/>
          <w:szCs w:val="28"/>
          <w:lang w:eastAsia="ru-RU"/>
        </w:rPr>
        <w:t>»</w:t>
      </w:r>
      <w:r w:rsidRPr="007C1A28">
        <w:rPr>
          <w:rFonts w:ascii="Times New Roman" w:hAnsi="Times New Roman"/>
          <w:sz w:val="28"/>
          <w:szCs w:val="28"/>
        </w:rPr>
        <w:t>:</w:t>
      </w:r>
      <w:proofErr w:type="gramEnd"/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7C1A28">
        <w:rPr>
          <w:rFonts w:ascii="Times New Roman" w:hAnsi="Times New Roman"/>
          <w:i/>
          <w:sz w:val="24"/>
          <w:szCs w:val="24"/>
        </w:rPr>
        <w:t>(наименование банка)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просит предоставить беспроцентный заём в сумме _______________ рублей Российской Федерации на следующих условиях для последующего кредитования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_________________________________________________________________ : </w:t>
      </w:r>
      <w:r w:rsidRPr="007C1A28">
        <w:rPr>
          <w:rFonts w:ascii="Times New Roman" w:hAnsi="Times New Roman"/>
          <w:i/>
          <w:sz w:val="24"/>
          <w:szCs w:val="24"/>
        </w:rPr>
        <w:t>наименование субъекта кредитования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118"/>
        <w:gridCol w:w="2977"/>
      </w:tblGrid>
      <w:tr w:rsidR="00EC36E9" w:rsidRPr="007C1A28" w:rsidTr="00FC637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(рубл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РФ)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погашения</w:t>
            </w:r>
          </w:p>
        </w:tc>
      </w:tr>
      <w:tr w:rsidR="00EC36E9" w:rsidRPr="007C1A28" w:rsidTr="00FC637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Справка: информация о заявлениях субъектов агропромышленного комплекса, субъектов малого предпринимательства на получение кредита в рамках настоящего Положения, отклоненных кредитной организацией: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3024"/>
        <w:gridCol w:w="920"/>
        <w:gridCol w:w="3046"/>
      </w:tblGrid>
      <w:tr w:rsidR="00EC36E9" w:rsidRPr="007C1A28" w:rsidTr="00FC6375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запрашиваемого кредита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Цель кредитования</w:t>
            </w:r>
          </w:p>
        </w:tc>
      </w:tr>
      <w:tr w:rsidR="00EC36E9" w:rsidRPr="007C1A28" w:rsidTr="00FC6375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1) ФОРМА № 1, № 2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C1A28">
        <w:rPr>
          <w:rFonts w:ascii="Times New Roman" w:hAnsi="Times New Roman"/>
          <w:sz w:val="28"/>
          <w:szCs w:val="28"/>
        </w:rPr>
        <w:t>для юридических лиц;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2) ФОРМА № 3 и заключение кредитной организации о кредитоспособности заемщика и оценке эффективности использования заемных средств –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Pr="007C1A28">
        <w:rPr>
          <w:rFonts w:ascii="Times New Roman" w:hAnsi="Times New Roman"/>
          <w:sz w:val="28"/>
          <w:szCs w:val="28"/>
        </w:rPr>
        <w:t xml:space="preserve"> на основе данных, предоставленных индивидуальным предпринимателем, в том числе главой крестьянского (фермерского) хозяйства.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Руководитель к</w:t>
      </w:r>
      <w:r>
        <w:rPr>
          <w:rFonts w:ascii="Times New Roman" w:hAnsi="Times New Roman"/>
          <w:sz w:val="28"/>
          <w:szCs w:val="28"/>
        </w:rPr>
        <w:t>редитной организации_______________________________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МП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Исполнитель 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7C1A28">
        <w:rPr>
          <w:rFonts w:ascii="Times New Roman" w:hAnsi="Times New Roman"/>
          <w:sz w:val="28"/>
          <w:szCs w:val="28"/>
        </w:rPr>
        <w:t xml:space="preserve">ФИО, тел. ____________ </w:t>
      </w:r>
    </w:p>
    <w:p w:rsidR="00EC36E9" w:rsidRPr="007C1A28" w:rsidRDefault="00EC36E9" w:rsidP="00EC3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br w:type="page"/>
      </w: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Информация и перечень документов субъектов агропромышленного комплекса, субъектов малого предпринимательства – юридических лиц,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1A28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7C1A28">
        <w:rPr>
          <w:rFonts w:ascii="Times New Roman" w:hAnsi="Times New Roman"/>
          <w:b/>
          <w:sz w:val="28"/>
          <w:szCs w:val="28"/>
        </w:rPr>
        <w:t xml:space="preserve"> конечными получателями кредита (займа)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1. Информация о заемщике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5133"/>
        <w:gridCol w:w="2997"/>
      </w:tblGrid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заемщика в соответствии с учредительными документами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Адрес – юридический – местонахождения</w:t>
            </w:r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right="-110"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исполнительного органа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и должность лица, имеющего право без доверенности действовать от имени заемщика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ФИО главного бухгалтера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Вид (виды) деятельности (основной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(основные) с указанием доли соответствующего вида деятельности в выручке организации) </w:t>
            </w:r>
            <w:proofErr w:type="gramEnd"/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регистрации, регистрационный номер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начала осуществления хозяйственной деятельности в области агропромышленного производства, в области малого предпринимательства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Структура капитала: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а) доля государства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б) доля юридического лица, принадлежащая одному или нескольким юридическим лицам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в) доля общественных и религиозных организаций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г) доля благотворительных и иных фондов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Default="00EC36E9" w:rsidP="00EC36E9"/>
    <w:p w:rsidR="00EC36E9" w:rsidRDefault="00EC36E9">
      <w:r>
        <w:br w:type="page"/>
      </w:r>
    </w:p>
    <w:p w:rsidR="00EC36E9" w:rsidRPr="007C1A28" w:rsidRDefault="00EC36E9" w:rsidP="00EC3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lastRenderedPageBreak/>
        <w:t>ФОРМА № 2</w:t>
      </w:r>
    </w:p>
    <w:p w:rsidR="00EC36E9" w:rsidRPr="00CC18D4" w:rsidRDefault="00EC36E9" w:rsidP="00EC3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28">
        <w:rPr>
          <w:rFonts w:ascii="Times New Roman" w:hAnsi="Times New Roman"/>
          <w:b/>
          <w:sz w:val="28"/>
          <w:szCs w:val="28"/>
        </w:rPr>
        <w:t xml:space="preserve">Банковская экспертиза кредитуемого проекта </w:t>
      </w:r>
    </w:p>
    <w:p w:rsidR="00EC36E9" w:rsidRPr="00CC18D4" w:rsidRDefault="00EC36E9" w:rsidP="00EC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5353"/>
        <w:gridCol w:w="3033"/>
      </w:tblGrid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Данные и сведения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Подробное описание (сущность) проекта: цель; этапы; технико-экономическое обоснование проекта, которое должно являться документарным математико-логическим обоснованием запрашиваемого кредита; техническая характеристика основного средства с учетом имеющихся производственных мощностей, обеспечения полной загрузки; расчет окупаемости; выводы кредитной организации о результатах анализа проекта (анализ </w:t>
            </w: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в том числе с учетом форм статистической отчетности, например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№№ 29-СХ, 21-Реализация и других)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(с разбивкой по статьям)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Сумма запрашиваемого кредита (рубли РФ)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Подтверждение кредитной организацией наличия не менее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собственных средств заемщика в целях оплаты кредитуемого проекта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собственных средств на счетах заемщика (с приложением выписок по счетам)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Предполагаемый срок предоставления кредита (в месяцах)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Форма кредитования (с разбивкой по датам предоставления и погашения)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Процентная ставка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Обеспечение обязательств (состав, руб.):  основные средства, приобретенные в рамках кредитуемого проекта, с указанием балансовой и залоговой стоимости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Экспертиза цен приобретаемых основных средств:</w:t>
            </w:r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формирования цены и ее соответствие рыночным ценам на аналогичные или схожие по техническим характеристикам основные средства на рынках ПМР и ближнего зарубежья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(Молдова, Украина, Россия)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Наличие кредитной истории в кредитной организации-контрагенте (наличие/отсутствие: положительная или отрицательная), платежная дисциплина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Финансовое состояние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1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финансового состояния (настоящего, на дату, предшествующую подаче заявления на получение кредита, и прошлого – за предыдущий финансовый год) (анализ изменения структуры активов и пассивов агрегированного баланса, определение типа финансовой устойчивости, анализ абсолютных и относительных показателей финансовой устойчивости, анализ показателей ликвидности и платежеспособности, анализ показателей деловой активности, анализ показателей рентабельности), прогноз денежных потоков заемщика на период кредитования (анализ будущего) </w:t>
            </w:r>
            <w:proofErr w:type="gram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Анализ кредитоспособности заемщика</w:t>
            </w: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документов, подтверждающих правоспособность и характеризующих бизнес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обеспеченности кредита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Оценка вероятности банкротства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Анализ движения денежных средств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1. Кредитная история и платежная дисциплина*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1592"/>
        <w:gridCol w:w="1320"/>
        <w:gridCol w:w="1210"/>
        <w:gridCol w:w="2640"/>
        <w:gridCol w:w="1622"/>
      </w:tblGrid>
      <w:tr w:rsidR="00EC36E9" w:rsidRPr="007C1A28" w:rsidTr="00FC6375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Дата выдачи кредита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Сумма по договору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Срок кредита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Кол-во пролонгаций, отсрочек погашения процентов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просрочки по кредиту и процентам на дату </w:t>
            </w:r>
            <w:proofErr w:type="spellStart"/>
            <w:r w:rsidRPr="007C1A28">
              <w:rPr>
                <w:rFonts w:ascii="Times New Roman" w:hAnsi="Times New Roman"/>
                <w:sz w:val="28"/>
                <w:szCs w:val="28"/>
              </w:rPr>
              <w:t>рассмотре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EC36E9" w:rsidRPr="007C1A28" w:rsidTr="00FC6375"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</w:tbl>
    <w:p w:rsidR="00EC36E9" w:rsidRPr="00C16973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*В том числе указываются факты реструктуризации/пролонгации обязательств заемщика, связанных с уплатой основного долга, процентов по нему, комиссий и прочих обязательств перед кредитной организацией или </w:t>
      </w:r>
      <w:r w:rsidRPr="007C1A28">
        <w:rPr>
          <w:rFonts w:ascii="Times New Roman" w:hAnsi="Times New Roman"/>
          <w:sz w:val="28"/>
          <w:szCs w:val="28"/>
        </w:rPr>
        <w:lastRenderedPageBreak/>
        <w:t>другими лицами по привлеченным кредитам и займам, полученным гарантиям/</w:t>
      </w:r>
      <w:proofErr w:type="spellStart"/>
      <w:r w:rsidRPr="007C1A28">
        <w:rPr>
          <w:rFonts w:ascii="Times New Roman" w:hAnsi="Times New Roman"/>
          <w:sz w:val="28"/>
          <w:szCs w:val="28"/>
        </w:rPr>
        <w:t>контргарантиям</w:t>
      </w:r>
      <w:proofErr w:type="spellEnd"/>
      <w:r w:rsidRPr="007C1A28">
        <w:rPr>
          <w:rFonts w:ascii="Times New Roman" w:hAnsi="Times New Roman"/>
          <w:sz w:val="28"/>
          <w:szCs w:val="28"/>
        </w:rPr>
        <w:t xml:space="preserve">, открытым аккредитивам или выданным поручительствам, либо привлечения заемщиком кредитов, займов на погашение ранее имевшихся у него обязательств. </w:t>
      </w:r>
      <w:proofErr w:type="gramEnd"/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2. Анализ движения денежных средств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Анализ движения денежных средств, оборотов по счетам (текущим, валютным, депозитным), полученной выручки за последние </w:t>
      </w:r>
      <w:r>
        <w:rPr>
          <w:rFonts w:ascii="Times New Roman" w:hAnsi="Times New Roman"/>
          <w:sz w:val="28"/>
          <w:szCs w:val="28"/>
        </w:rPr>
        <w:t>12 (</w:t>
      </w:r>
      <w:r w:rsidRPr="007C1A28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>)</w:t>
      </w:r>
      <w:r w:rsidRPr="007C1A28">
        <w:rPr>
          <w:rFonts w:ascii="Times New Roman" w:hAnsi="Times New Roman"/>
          <w:sz w:val="28"/>
          <w:szCs w:val="28"/>
        </w:rPr>
        <w:t xml:space="preserve"> месяцев с помесячной разбивкой. В информации обязательно должна быть отметка кредитно</w:t>
      </w:r>
      <w:proofErr w:type="gramStart"/>
      <w:r w:rsidRPr="007C1A28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C1A28">
        <w:rPr>
          <w:rFonts w:ascii="Times New Roman" w:hAnsi="Times New Roman"/>
          <w:sz w:val="28"/>
          <w:szCs w:val="28"/>
        </w:rPr>
        <w:t>ых</w:t>
      </w:r>
      <w:proofErr w:type="spellEnd"/>
      <w:r w:rsidRPr="007C1A28">
        <w:rPr>
          <w:rFonts w:ascii="Times New Roman" w:hAnsi="Times New Roman"/>
          <w:sz w:val="28"/>
          <w:szCs w:val="28"/>
        </w:rPr>
        <w:t>) организации(</w:t>
      </w:r>
      <w:proofErr w:type="spellStart"/>
      <w:r w:rsidRPr="007C1A28">
        <w:rPr>
          <w:rFonts w:ascii="Times New Roman" w:hAnsi="Times New Roman"/>
          <w:sz w:val="28"/>
          <w:szCs w:val="28"/>
        </w:rPr>
        <w:t>ий</w:t>
      </w:r>
      <w:proofErr w:type="spellEnd"/>
      <w:r w:rsidRPr="007C1A28">
        <w:rPr>
          <w:rFonts w:ascii="Times New Roman" w:hAnsi="Times New Roman"/>
          <w:sz w:val="28"/>
          <w:szCs w:val="28"/>
        </w:rPr>
        <w:t>) о сальдо счета(</w:t>
      </w:r>
      <w:proofErr w:type="spellStart"/>
      <w:r w:rsidRPr="007C1A28">
        <w:rPr>
          <w:rFonts w:ascii="Times New Roman" w:hAnsi="Times New Roman"/>
          <w:sz w:val="28"/>
          <w:szCs w:val="28"/>
        </w:rPr>
        <w:t>ов</w:t>
      </w:r>
      <w:proofErr w:type="spellEnd"/>
      <w:r w:rsidRPr="007C1A28">
        <w:rPr>
          <w:rFonts w:ascii="Times New Roman" w:hAnsi="Times New Roman"/>
          <w:sz w:val="28"/>
          <w:szCs w:val="28"/>
        </w:rPr>
        <w:t>) и наличии претензий к счету(</w:t>
      </w:r>
      <w:proofErr w:type="spellStart"/>
      <w:r w:rsidRPr="007C1A28">
        <w:rPr>
          <w:rFonts w:ascii="Times New Roman" w:hAnsi="Times New Roman"/>
          <w:sz w:val="28"/>
          <w:szCs w:val="28"/>
        </w:rPr>
        <w:t>ам</w:t>
      </w:r>
      <w:proofErr w:type="spellEnd"/>
      <w:r w:rsidRPr="007C1A28">
        <w:rPr>
          <w:rFonts w:ascii="Times New Roman" w:hAnsi="Times New Roman"/>
          <w:sz w:val="28"/>
          <w:szCs w:val="28"/>
        </w:rPr>
        <w:t xml:space="preserve">):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3"/>
        <w:gridCol w:w="610"/>
        <w:gridCol w:w="609"/>
        <w:gridCol w:w="1220"/>
        <w:gridCol w:w="2682"/>
        <w:gridCol w:w="1708"/>
      </w:tblGrid>
      <w:tr w:rsidR="00EC36E9" w:rsidRPr="007C1A28" w:rsidTr="00FC6375"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Вид счета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Обороты</w:t>
            </w:r>
          </w:p>
        </w:tc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Остатки</w:t>
            </w:r>
          </w:p>
        </w:tc>
      </w:tr>
      <w:tr w:rsidR="00EC36E9" w:rsidRPr="007C1A28" w:rsidTr="00FC6375"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Средний неснижаемый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Минималь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EC36E9" w:rsidRPr="007C1A28" w:rsidTr="00FC6375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</w:tbl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5409"/>
        <w:gridCol w:w="2283"/>
      </w:tblGrid>
      <w:tr w:rsidR="00EC36E9" w:rsidRPr="007C1A28" w:rsidTr="00FC6375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Выработка заключения по кредитному проекту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6E9" w:rsidRPr="007C1A28" w:rsidTr="00FC6375">
        <w:tc>
          <w:tcPr>
            <w:tcW w:w="8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EC36E9" w:rsidRPr="007C1A28" w:rsidTr="00FC6375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Данное заключение представлено с моего согласия.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Достоверность информации подтверждаю.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7C1A28">
        <w:rPr>
          <w:rFonts w:ascii="Times New Roman" w:hAnsi="Times New Roman"/>
          <w:sz w:val="28"/>
          <w:szCs w:val="28"/>
        </w:rPr>
        <w:t xml:space="preserve"> на передачу всей имеющейся у кредитной организации информации, касающейся сведений о нашем предприятии и предлагаемом кредитном проекте.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Не возражаю против предоставления информации по проекту третьим лицам. </w:t>
      </w: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A28">
        <w:rPr>
          <w:rFonts w:ascii="Times New Roman" w:hAnsi="Times New Roman"/>
          <w:sz w:val="28"/>
          <w:szCs w:val="28"/>
        </w:rPr>
        <w:t xml:space="preserve">Мне известно, что наличие в предоставленной информации, а также приложенных к ней документах заведомо недействительных (ложных) сведений является основанием для отказа в предоставлении кредита в рамках Положения о </w:t>
      </w:r>
      <w:r w:rsidRPr="007C1A28">
        <w:rPr>
          <w:rFonts w:ascii="Times New Roman" w:hAnsi="Times New Roman"/>
          <w:sz w:val="28"/>
          <w:szCs w:val="28"/>
          <w:lang w:eastAsia="ru-RU"/>
        </w:rPr>
        <w:t>порядке и условиях кредитования субъектов 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</w:r>
      <w:r w:rsidRPr="007C1A28">
        <w:rPr>
          <w:rFonts w:ascii="Times New Roman" w:hAnsi="Times New Roman"/>
          <w:sz w:val="28"/>
          <w:szCs w:val="28"/>
        </w:rPr>
        <w:t xml:space="preserve">, а также для расторжения договора. </w:t>
      </w:r>
      <w:proofErr w:type="gramEnd"/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Руководитель (наименование заемщика) 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EC36E9" w:rsidRPr="00C9002F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МП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Руководитель кредитной организации 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C1A28">
        <w:rPr>
          <w:rFonts w:ascii="Times New Roman" w:hAnsi="Times New Roman"/>
          <w:sz w:val="28"/>
          <w:szCs w:val="28"/>
        </w:rPr>
        <w:t xml:space="preserve">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 xml:space="preserve">МП </w:t>
      </w:r>
    </w:p>
    <w:p w:rsidR="00EC36E9" w:rsidRPr="00B54345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EC36E9" w:rsidRPr="007C1A28" w:rsidRDefault="00EC36E9" w:rsidP="00EC3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1A28">
        <w:rPr>
          <w:rFonts w:ascii="Times New Roman" w:hAnsi="Times New Roman"/>
          <w:sz w:val="28"/>
          <w:szCs w:val="28"/>
        </w:rPr>
        <w:t>Исполнитель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C1A28">
        <w:rPr>
          <w:rFonts w:ascii="Times New Roman" w:hAnsi="Times New Roman"/>
          <w:sz w:val="28"/>
          <w:szCs w:val="28"/>
        </w:rPr>
        <w:t xml:space="preserve"> ФИО, тел. _________ </w:t>
      </w:r>
    </w:p>
    <w:p w:rsidR="00EC36E9" w:rsidRPr="007C1A28" w:rsidRDefault="00EC36E9" w:rsidP="00EC36E9">
      <w:pPr>
        <w:spacing w:after="0" w:line="240" w:lineRule="auto"/>
        <w:ind w:firstLine="6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sz w:val="28"/>
          <w:szCs w:val="28"/>
          <w:lang w:eastAsia="ru-RU"/>
        </w:rPr>
        <w:br w:type="page"/>
      </w:r>
      <w:r w:rsidRPr="007C1A2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ФОРМА № 3</w:t>
      </w:r>
    </w:p>
    <w:p w:rsidR="00EC36E9" w:rsidRPr="007C1A28" w:rsidRDefault="00EC36E9" w:rsidP="00EC36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C36E9" w:rsidRPr="007C1A28" w:rsidRDefault="00EC36E9" w:rsidP="00EC36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1A28">
        <w:rPr>
          <w:rFonts w:ascii="Times New Roman" w:hAnsi="Times New Roman"/>
          <w:b/>
          <w:sz w:val="28"/>
          <w:szCs w:val="28"/>
          <w:lang w:eastAsia="ru-RU"/>
        </w:rPr>
        <w:t xml:space="preserve">Заявка-анкета индивидуального предпринимателя/крестьянского (фермерского) хозяйства на получение кредита (займа) </w:t>
      </w:r>
    </w:p>
    <w:p w:rsidR="00EC36E9" w:rsidRPr="007C1A28" w:rsidRDefault="00EC36E9" w:rsidP="00EC36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5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4"/>
        <w:gridCol w:w="1347"/>
        <w:gridCol w:w="1758"/>
        <w:gridCol w:w="135"/>
        <w:gridCol w:w="565"/>
        <w:gridCol w:w="193"/>
        <w:gridCol w:w="110"/>
        <w:gridCol w:w="258"/>
        <w:gridCol w:w="794"/>
        <w:gridCol w:w="464"/>
        <w:gridCol w:w="159"/>
        <w:gridCol w:w="725"/>
        <w:gridCol w:w="117"/>
        <w:gridCol w:w="823"/>
        <w:gridCol w:w="51"/>
        <w:gridCol w:w="1286"/>
      </w:tblGrid>
      <w:tr w:rsidR="00EC36E9" w:rsidRPr="007C1A28" w:rsidTr="00FC6375">
        <w:tc>
          <w:tcPr>
            <w:tcW w:w="1974" w:type="dxa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05" w:type="dxa"/>
            <w:gridSpan w:val="2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(мес.)</w:t>
            </w:r>
          </w:p>
        </w:tc>
        <w:tc>
          <w:tcPr>
            <w:tcW w:w="3403" w:type="dxa"/>
            <w:gridSpan w:val="9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7" w:type="dxa"/>
            <w:gridSpan w:val="4"/>
            <w:vAlign w:val="center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 погашения</w:t>
            </w:r>
          </w:p>
        </w:tc>
      </w:tr>
      <w:tr w:rsidR="00EC36E9" w:rsidRPr="007C1A28" w:rsidTr="00FC6375">
        <w:trPr>
          <w:trHeight w:val="1743"/>
        </w:trPr>
        <w:tc>
          <w:tcPr>
            <w:tcW w:w="1974" w:type="dxa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gridSpan w:val="9"/>
          </w:tcPr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87.65pt;margin-top:12.6pt;width:15pt;height:15.55pt;flip:y;z-index:251660288;mso-position-horizontal-relative:text;mso-position-vertical-relative:text"/>
              </w:pic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          </w: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93.05pt;margin-top:0;width:15pt;height:15.55pt;flip:y;z-index:251661312"/>
              </w:pic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36E9" w:rsidRPr="007C1A28" w:rsidTr="00FC6375">
        <w:trPr>
          <w:trHeight w:val="1699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28"/>
            </w:tblGrid>
            <w:tr w:rsidR="00EC36E9" w:rsidRPr="007C1A28" w:rsidTr="00FC6375">
              <w:trPr>
                <w:trHeight w:val="1830"/>
              </w:trPr>
              <w:tc>
                <w:tcPr>
                  <w:tcW w:w="10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Объекты обеспечения залога: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1)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2)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7C1A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3)</w:t>
                  </w:r>
                </w:p>
                <w:p w:rsidR="00EC36E9" w:rsidRPr="007C1A28" w:rsidRDefault="00EC36E9" w:rsidP="00FC6375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C36E9" w:rsidRPr="007C1A28" w:rsidRDefault="00EC36E9" w:rsidP="00FC637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986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Источником погашения будет(ут) являться</w:t>
            </w:r>
          </w:p>
        </w:tc>
      </w:tr>
      <w:tr w:rsidR="00EC36E9" w:rsidRPr="007C1A28" w:rsidTr="00FC6375">
        <w:trPr>
          <w:trHeight w:val="986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Погашение по кредиту (займу) планирую</w: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margin-left:302.65pt;margin-top:3.55pt;width:15pt;height:15.55pt;flip:y;z-index:251664384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67.6pt;margin-top:.55pt;width:15pt;height:15.55pt;flip:y;z-index:25166233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 10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</w: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303.1pt;margin-top:15.15pt;width:15pt;height:15.55pt;flip:y;z-index:25166336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margin-left:72.1pt;margin-top:15.15pt;width:15pt;height:15.55pt;flip:y;z-index:251665408"/>
              </w:pict>
            </w:r>
          </w:p>
          <w:p w:rsidR="00EC36E9" w:rsidRPr="007C1A28" w:rsidRDefault="00EC36E9" w:rsidP="00FC637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                                           20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-го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числа   </w:t>
            </w:r>
          </w:p>
          <w:p w:rsidR="00EC36E9" w:rsidRPr="007C1A28" w:rsidRDefault="00EC36E9" w:rsidP="00FC6375">
            <w:pPr>
              <w:spacing w:after="0" w:line="240" w:lineRule="auto"/>
              <w:ind w:left="93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328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1. Персональные данные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индивидуального предпринимателя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(главы крестьянского (фермерского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хозяйства)</w:t>
            </w: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853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6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Полных лет</w:t>
            </w:r>
          </w:p>
        </w:tc>
        <w:tc>
          <w:tcPr>
            <w:tcW w:w="3161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Пол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8.5pt;margin-top:-.6pt;width:15pt;height:15.55pt;flip:y;z-index:2516664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26.25pt;margin-top:-1pt;width:15pt;height:15.55pt;flip:y;z-index:25166745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жен.                 муж.                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Паспорт (серия, №, кем и когда выдан)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Адрес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687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57.45pt;margin-top:13.65pt;width:15pt;height:15.55pt;flip:y;z-index:25167462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совпадает с адресом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прописки, регистрации по месту жительства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EC36E9" w:rsidRPr="007C1A28" w:rsidTr="00FC6375">
        <w:trPr>
          <w:trHeight w:val="303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214" w:type="dxa"/>
            <w:gridSpan w:val="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545" w:type="dxa"/>
            <w:gridSpan w:val="1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2. Данные о семье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Семейное положение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207.55pt;margin-top:2.3pt;width:15pt;height:15.55pt;flip:y;z-index:2516695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107.35pt;margin-top:4.3pt;width:15pt;height:15.55pt;flip:y;z-index:2516684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женат/замужем           разведен (а)            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18.7pt;margin-top:13.85pt;width:15pt;height:15.55pt;flip:y;z-index:25167155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114.2pt;margin-top:13.85pt;width:15pt;height:15.55pt;flip:y;z-index:251670528"/>
              </w:pic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холост/не замужем      вдовец/вдова              </w:t>
            </w: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ФИО супруга(и)</w:t>
            </w: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Место работы супруга(и), должность</w:t>
            </w: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Доход супруга(и)</w:t>
            </w:r>
          </w:p>
        </w:tc>
        <w:tc>
          <w:tcPr>
            <w:tcW w:w="4787" w:type="dxa"/>
            <w:gridSpan w:val="10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5972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Состав семьи, количество членов семьи</w:t>
            </w:r>
          </w:p>
        </w:tc>
        <w:tc>
          <w:tcPr>
            <w:tcW w:w="1785" w:type="dxa"/>
            <w:gridSpan w:val="5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иждивенцев</w:t>
            </w:r>
          </w:p>
        </w:tc>
        <w:tc>
          <w:tcPr>
            <w:tcW w:w="1337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65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 Номер индивидуального предприниматель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ого патента № __________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индивидуальной предпринимательской деятельности: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</w:tc>
      </w:tr>
      <w:tr w:rsidR="00EC36E9" w:rsidRPr="007C1A28" w:rsidTr="00FC6375">
        <w:trPr>
          <w:trHeight w:val="265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3.1. Номер индивидуального предпринимательского патента (для крестьянского (фермерского) хозяйства) № ___________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Виды сельскохозяйстенной деятельности (для крестьянского (фермерского) хозяйства)</w:t>
            </w:r>
          </w:p>
          <w:p w:rsidR="00EC36E9" w:rsidRPr="007C1A28" w:rsidRDefault="00EC36E9" w:rsidP="00FC6375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4. Сведения о вкладах и обязательствах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непогашенные кредиты в других банках ПМР?</w:t>
            </w:r>
          </w:p>
        </w:tc>
        <w:tc>
          <w:tcPr>
            <w:tcW w:w="7438" w:type="dxa"/>
            <w:gridSpan w:val="1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180.7pt;margin-top:1.55pt;width:15pt;height:15.55pt;flip:y;z-index:251673600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28.9pt;margin-top:1.55pt;width:15pt;height:15.55pt;flip:y;z-index:25167257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           Есть, остаток долга    ________________________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Среднемесячные платежи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Банк-кредитор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ли у Вас вклады (срочные/до востребования) в банках ПМР?</w:t>
            </w:r>
          </w:p>
        </w:tc>
        <w:tc>
          <w:tcPr>
            <w:tcW w:w="7438" w:type="dxa"/>
            <w:gridSpan w:val="1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32pt;margin-top:6.5pt;width:15pt;height:15.55pt;flip:y;z-index:25167564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2" style="position:absolute;margin-left:131pt;margin-top:6.5pt;width:15pt;height:15.55pt;flip:y;z-index:25167667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               Есть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 банка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__________________________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срок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__________________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5. Сведения об имуществе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индивидуального предпринимателя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, находящемся на праве собственности</w:t>
            </w:r>
          </w:p>
        </w:tc>
      </w:tr>
      <w:tr w:rsidR="00EC36E9" w:rsidRPr="007C1A28" w:rsidTr="00FC6375">
        <w:trPr>
          <w:trHeight w:val="489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Недвижимое имущество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(дом, квартира, комната, дача и др.)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438" w:type="dxa"/>
            <w:gridSpan w:val="14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margin-left:100.6pt;margin-top:4.15pt;width:15pt;height:15.55pt;flip:y;z-index:251693056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7" style="position:absolute;margin-left:37.6pt;margin-top:4.15pt;width:15pt;height:15.55pt;flip:y;z-index:25169203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Нет     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Наименование и реквизиты правоустанавливающих документов</w:t>
            </w: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820" w:type="dxa"/>
            <w:gridSpan w:val="8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иных собственников</w:t>
            </w:r>
          </w:p>
        </w:tc>
        <w:tc>
          <w:tcPr>
            <w:tcW w:w="2160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обременений в виде залога</w:t>
            </w:r>
          </w:p>
        </w:tc>
      </w:tr>
      <w:tr w:rsidR="00EC36E9" w:rsidRPr="007C1A28" w:rsidTr="00FC6375">
        <w:trPr>
          <w:trHeight w:val="4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margin-left:33.15pt;margin-top:3.35pt;width:15pt;height:15.55pt;flip:y;z-index:25167872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6" style="position:absolute;margin-left:92.4pt;margin-top:3.35pt;width:15pt;height:15.55pt;flip:y;z-index:25168076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margin-left:81.7pt;margin-top:8.5pt;width:15pt;height:15.55pt;flip:y;z-index:25167974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3" style="position:absolute;margin-left:29.15pt;margin-top:3.35pt;width:15pt;height:15.55pt;flip:y;z-index:25167769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Нет   </w:t>
            </w:r>
          </w:p>
        </w:tc>
      </w:tr>
      <w:tr w:rsidR="00EC36E9" w:rsidRPr="007C1A28" w:rsidTr="00FC6375">
        <w:trPr>
          <w:trHeight w:val="483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8" style="position:absolute;margin-left:92.4pt;margin-top:6.25pt;width:15pt;height:15.55pt;flip:y;z-index:25168281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margin-left:28.65pt;margin-top:6.25pt;width:15pt;height:15.55pt;flip:y;z-index:25168179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81.7pt;margin-top:1.95pt;width:15pt;height:15.55pt;flip:y;z-index:25168896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9.15pt;margin-top:1.95pt;width:15pt;height:15.55pt;flip:y;z-index:25168384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EC36E9" w:rsidRPr="007C1A28" w:rsidTr="00FC6375">
        <w:trPr>
          <w:trHeight w:val="569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8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margin-left:92.4pt;margin-top:3.35pt;width:15pt;height:15.55pt;flip:y;z-index:251686912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28.65pt;margin-top:3.35pt;width:15pt;height:15.55pt;flip:y;z-index:25168588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Нет </w:t>
            </w:r>
          </w:p>
        </w:tc>
        <w:tc>
          <w:tcPr>
            <w:tcW w:w="2160" w:type="dxa"/>
            <w:gridSpan w:val="3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0" style="position:absolute;margin-left:81.7pt;margin-top:4.3pt;width:15pt;height:15.55pt;flip:y;z-index:25168486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29.15pt;margin-top:3.35pt;width:15pt;height:15.55pt;flip:y;z-index:25168793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Нет </w:t>
            </w:r>
          </w:p>
        </w:tc>
      </w:tr>
      <w:tr w:rsidR="00EC36E9" w:rsidRPr="007C1A28" w:rsidTr="00FC6375">
        <w:trPr>
          <w:trHeight w:val="429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352.6pt;margin-top:2.75pt;width:15pt;height:15.55pt;flip:y;z-index:25168998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margin-left:418.15pt;margin-top:2.35pt;width:15pt;height:15.55pt;flip:y;z-index:251691008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Движимое имущество (транспортные средства)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Нет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EC36E9" w:rsidRPr="007C1A28" w:rsidTr="00FC6375">
        <w:trPr>
          <w:trHeight w:val="1660"/>
        </w:trPr>
        <w:tc>
          <w:tcPr>
            <w:tcW w:w="7134" w:type="dxa"/>
            <w:gridSpan w:val="9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Марка, модель, год выпуска, регистрационный номер, номер технического паспорта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ен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ий в виде залога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2" style="position:absolute;margin-left:127.45pt;margin-top:2.2pt;width:15pt;height:15.55pt;flip:y;z-index:251697152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1" style="position:absolute;margin-left:40.8pt;margin-top:1.05pt;width:15pt;height:15.55pt;flip:y;z-index:251696128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EC36E9" w:rsidRPr="007C1A28" w:rsidTr="00FC6375">
        <w:trPr>
          <w:trHeight w:val="1660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margin-left:33.6pt;margin-top:14.25pt;width:15pt;height:15.55pt;flip:y;z-index:251698176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4" style="position:absolute;margin-left:110.15pt;margin-top:13.9pt;width:15pt;height:15.55pt;flip:y;z-index:25169920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Наличие иных собственников на движимое имущество (транспортные средства)    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Есть               Нет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435"/>
        </w:trPr>
        <w:tc>
          <w:tcPr>
            <w:tcW w:w="7134" w:type="dxa"/>
            <w:gridSpan w:val="9"/>
            <w:vMerge w:val="restart"/>
            <w:tcBorders>
              <w:right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Прочее имущество, принадлежащее </w:t>
            </w:r>
            <w:r w:rsidRPr="007C1A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индивидуальному предпринимателю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 праве собственности: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Наличие обремений в виде залога</w:t>
            </w:r>
          </w:p>
        </w:tc>
      </w:tr>
      <w:tr w:rsidR="00EC36E9" w:rsidRPr="007C1A28" w:rsidTr="00FC6375">
        <w:trPr>
          <w:trHeight w:val="375"/>
        </w:trPr>
        <w:tc>
          <w:tcPr>
            <w:tcW w:w="7134" w:type="dxa"/>
            <w:gridSpan w:val="9"/>
            <w:vMerge/>
            <w:tcBorders>
              <w:right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39.95pt;margin-top:5.9pt;width:15pt;height:15.55pt;flip:y;z-index:251694080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margin-left:127.45pt;margin-top:5.7pt;width:15pt;height:15.55pt;flip:y;z-index:251695104;mso-position-horizontal-relative:text;mso-position-vertical-relative:text"/>
              </w:pic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Есть                  Нет   </w:t>
            </w: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Сведения о правах пользования (владения) на земельные участки (для крестьянского (фермерского) хозяйства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заполнение обязательно)</w:t>
            </w:r>
          </w:p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10759" w:type="dxa"/>
            <w:gridSpan w:val="1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Заполнив и подписав настоящую заявку-анкету, я понимаю и соглашаюсь с тем, что: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представил в коммерческий банк заявку-анкету на предоставление кредита;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я ознакомлен и согласен с у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словиями предоставления кредита;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я согласен с тем, что факт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моей заявки-анкеты к рассмотрению не является обязательством Фонда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предоставить мне кредит или возместить понесенные мной расходы при рассмотрении Фондом государственного резерва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Приднестровской Молдавской Республики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моего заявления.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отрицательного решения по вопросу предоставления кредита Фонд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не обязан возвращать мне настоящую заявку-анкету.</w:t>
            </w:r>
          </w:p>
          <w:p w:rsidR="00EC36E9" w:rsidRPr="007C1A28" w:rsidRDefault="00EC36E9" w:rsidP="00FC6375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 случае принятия Фондом государственного резерва 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решения о предоставлении кредита я имею возможность отказаться от получения кредита, в случае моего несогласия с использованием кредита на цели, предусмотренные Положением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и условиях кредитования субъектов </w:t>
            </w:r>
            <w:r w:rsidRPr="007C1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агропромышленного комплекса и субъектов малого предпринимательства Приднестровской Молдавской Республики за счет средств безвозмездной финансовой помощи, поступившей из Российской Федерации в 2011 году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  <w:proofErr w:type="gramEnd"/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28">
              <w:rPr>
                <w:rFonts w:ascii="Times New Roman" w:hAnsi="Times New Roman"/>
                <w:sz w:val="28"/>
                <w:szCs w:val="28"/>
              </w:rPr>
              <w:t>Я подтверждаю, что сведения, указанные в настоящей заявке-анкете, являются верными и точными на нижеуказанную дату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1A28">
              <w:rPr>
                <w:rFonts w:ascii="Times New Roman" w:hAnsi="Times New Roman"/>
                <w:sz w:val="28"/>
                <w:szCs w:val="28"/>
              </w:rPr>
              <w:t xml:space="preserve"> и обязуюсь незамедлительно уведомить Фонд государственного резерва Приднестровской Молдавской Республики в случае изменения указанных сведений, а также при возникновении/изменении любых обстоятельств, способных повлиять на выполнение мной или Фондом государственного резерва Приднестровской Молдавской Республики обязательств по договору </w:t>
            </w:r>
            <w:r w:rsidRPr="007C1A28">
              <w:rPr>
                <w:rFonts w:ascii="Times New Roman" w:hAnsi="Times New Roman"/>
                <w:noProof/>
                <w:sz w:val="28"/>
                <w:szCs w:val="28"/>
              </w:rPr>
              <w:t>кредита.</w:t>
            </w:r>
            <w:proofErr w:type="gramEnd"/>
          </w:p>
          <w:p w:rsidR="00EC36E9" w:rsidRPr="007C1A28" w:rsidRDefault="00EC36E9" w:rsidP="00FC63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C1A28">
              <w:rPr>
                <w:rFonts w:ascii="Times New Roman" w:hAnsi="Times New Roman"/>
                <w:sz w:val="28"/>
                <w:szCs w:val="28"/>
              </w:rPr>
              <w:t>Любые сведения, содержащиеся в заявке-анкете, могут быть в любое время проверены Фондом государственного резерва Приднестровской Молдавской Республики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33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6" w:type="dxa"/>
          </w:tcPr>
          <w:p w:rsidR="00EC36E9" w:rsidRPr="007C1A28" w:rsidRDefault="00EC36E9" w:rsidP="00FC6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Дата</w:t>
            </w: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3019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C36E9" w:rsidRPr="007C1A28" w:rsidTr="00FC6375">
        <w:trPr>
          <w:trHeight w:val="281"/>
        </w:trPr>
        <w:tc>
          <w:tcPr>
            <w:tcW w:w="3321" w:type="dxa"/>
            <w:gridSpan w:val="2"/>
          </w:tcPr>
          <w:p w:rsidR="00EC36E9" w:rsidRPr="007C1A28" w:rsidRDefault="00EC36E9" w:rsidP="00FC637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1A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Заявку принял сотрудник Фонда государственного резерва </w:t>
            </w:r>
            <w:r w:rsidRPr="007C1A28">
              <w:rPr>
                <w:rFonts w:ascii="Times New Roman" w:hAnsi="Times New Roman"/>
                <w:b/>
                <w:sz w:val="28"/>
                <w:szCs w:val="28"/>
              </w:rPr>
              <w:t>Приднестровской Молдавской Республики</w:t>
            </w:r>
          </w:p>
        </w:tc>
        <w:tc>
          <w:tcPr>
            <w:tcW w:w="3019" w:type="dxa"/>
            <w:gridSpan w:val="6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7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C36E9" w:rsidRPr="007C1A28" w:rsidRDefault="00EC36E9" w:rsidP="00FC6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EE683B" w:rsidRDefault="00EE683B" w:rsidP="00EC36E9"/>
    <w:sectPr w:rsidR="00EE683B" w:rsidSect="00E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C36E9"/>
    <w:rsid w:val="00EC36E9"/>
    <w:rsid w:val="00E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10950</Characters>
  <Application>Microsoft Office Word</Application>
  <DocSecurity>0</DocSecurity>
  <Lines>91</Lines>
  <Paragraphs>25</Paragraphs>
  <ScaleCrop>false</ScaleCrop>
  <Company>CtrlSoft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Гагун Людмила</dc:creator>
  <cp:keywords/>
  <dc:description/>
  <cp:lastModifiedBy>Гагун Людмила</cp:lastModifiedBy>
  <cp:revision>2</cp:revision>
  <dcterms:created xsi:type="dcterms:W3CDTF">2018-05-17T10:43:00Z</dcterms:created>
  <dcterms:modified xsi:type="dcterms:W3CDTF">2018-05-17T10:44:00Z</dcterms:modified>
</cp:coreProperties>
</file>